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4"/>
                <w:lang w:eastAsia="zh-CN"/>
              </w:rPr>
              <w:t>水产养殖学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专业培养目标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进一步</w:t>
            </w:r>
            <w:r>
              <w:rPr>
                <w:rFonts w:hint="eastAsia" w:ascii="宋体" w:hAnsi="宋体" w:cs="宋体"/>
                <w:sz w:val="24"/>
              </w:rPr>
              <w:t>修改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凝练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引入</w:t>
            </w:r>
            <w:r>
              <w:rPr>
                <w:rFonts w:hint="eastAsia" w:ascii="宋体" w:hAnsi="宋体" w:cs="宋体"/>
                <w:sz w:val="24"/>
              </w:rPr>
              <w:t>专业认证标准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优化培养方案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?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专业综合实验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实践课程的设置</w:t>
            </w:r>
            <w:bookmarkStart w:id="0" w:name="_GoBack"/>
            <w:bookmarkEnd w:id="0"/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</w:rPr>
              <w:t>非涉海涉水专业涉海特色课程的设置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培养目标“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高素质专门人才和行业精英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的提法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，对于应用型人才培养专业，提法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不够准确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生物科学是水产养殖学本科专业的主干学科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跨学科基础课课程群中，动物学、细胞生物学属于生物科学范畴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并不属于跨学科课程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，能否调整？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/>
                <w:bCs/>
                <w:sz w:val="24"/>
              </w:rPr>
              <w:t>生物饵料培养、水产动物疾病学这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两</w:t>
            </w:r>
            <w:r>
              <w:rPr>
                <w:rFonts w:hint="eastAsia" w:ascii="宋体" w:hAnsi="宋体"/>
                <w:bCs/>
                <w:sz w:val="24"/>
              </w:rPr>
              <w:t>门课应该按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教育部</w:t>
            </w:r>
            <w:r>
              <w:rPr>
                <w:rFonts w:hint="eastAsia" w:ascii="宋体" w:hAnsi="宋体"/>
                <w:bCs/>
                <w:sz w:val="24"/>
              </w:rPr>
              <w:t>要求列为专业必修课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。</w:t>
            </w:r>
            <w:r>
              <w:rPr>
                <w:rFonts w:hint="eastAsia" w:ascii="宋体" w:hAnsi="宋体"/>
                <w:bCs/>
                <w:sz w:val="24"/>
              </w:rPr>
              <w:t>“水产经济动物病害防治”与“水产动物疾病学”是否一致需要澄清。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10.</w:t>
            </w:r>
            <w:r>
              <w:rPr>
                <w:rFonts w:hint="eastAsia"/>
                <w:sz w:val="24"/>
              </w:rPr>
              <w:t>专业拓展模块中的某些课程，如水产动物繁殖生物学、水产动物繁殖技术等课程，从字面上理解与专业核心课程（鱼类增养殖学、虾蟹类增养殖学、海水贝类增养殖学）的教学界限不够清晰</w:t>
            </w:r>
            <w:r>
              <w:rPr>
                <w:rFonts w:hint="eastAsia"/>
                <w:sz w:val="24"/>
                <w:lang w:eastAsia="zh-CN"/>
              </w:rPr>
              <w:t>，是否有重复？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11.</w:t>
            </w:r>
            <w:r>
              <w:rPr>
                <w:rFonts w:hint="eastAsia" w:ascii="宋体" w:hAnsi="宋体"/>
                <w:bCs/>
                <w:sz w:val="24"/>
              </w:rPr>
              <w:t>部分课程名的英文翻译不准确或有错误，如animal biology（建议改为zoology）、</w:t>
            </w:r>
            <w:r>
              <w:rPr>
                <w:rFonts w:ascii="宋体" w:hAnsi="宋体"/>
                <w:bCs/>
                <w:sz w:val="24"/>
              </w:rPr>
              <w:t xml:space="preserve">Histoembyology </w:t>
            </w:r>
            <w:r>
              <w:rPr>
                <w:rFonts w:hint="eastAsia" w:ascii="宋体" w:hAnsi="宋体"/>
                <w:bCs/>
                <w:sz w:val="24"/>
              </w:rPr>
              <w:t>、</w:t>
            </w:r>
            <w:r>
              <w:rPr>
                <w:rFonts w:ascii="宋体" w:hAnsi="宋体"/>
                <w:bCs/>
                <w:sz w:val="24"/>
              </w:rPr>
              <w:t>Science of Fish Culture and Propagation</w:t>
            </w:r>
            <w:r>
              <w:rPr>
                <w:rFonts w:hint="eastAsia" w:ascii="宋体" w:hAnsi="宋体"/>
                <w:bCs/>
                <w:sz w:val="24"/>
              </w:rPr>
              <w:t>、</w:t>
            </w:r>
            <w:r>
              <w:rPr>
                <w:rFonts w:ascii="宋体" w:hAnsi="宋体"/>
                <w:bCs/>
                <w:sz w:val="24"/>
              </w:rPr>
              <w:t>Multiplication and Culture of Shrimp &amp; Crab</w:t>
            </w:r>
            <w:r>
              <w:rPr>
                <w:rFonts w:hint="eastAsia" w:ascii="宋体" w:hAnsi="宋体"/>
                <w:bCs/>
                <w:sz w:val="24"/>
              </w:rPr>
              <w:t>、</w:t>
            </w:r>
            <w:r>
              <w:rPr>
                <w:rFonts w:ascii="宋体" w:hAnsi="宋体"/>
                <w:bCs/>
                <w:sz w:val="24"/>
              </w:rPr>
              <w:t>Multiplication and Culture of Seashell</w:t>
            </w:r>
            <w:r>
              <w:rPr>
                <w:rFonts w:hint="eastAsia" w:ascii="宋体" w:hAnsi="宋体"/>
                <w:bCs/>
                <w:sz w:val="24"/>
              </w:rPr>
              <w:t>、</w:t>
            </w:r>
            <w:r>
              <w:rPr>
                <w:rFonts w:ascii="宋体" w:hAnsi="宋体"/>
                <w:bCs/>
                <w:sz w:val="24"/>
              </w:rPr>
              <w:t>Live Food Culture</w:t>
            </w:r>
            <w:r>
              <w:rPr>
                <w:rFonts w:hint="eastAsia" w:ascii="宋体" w:hAnsi="宋体"/>
                <w:bCs/>
                <w:sz w:val="24"/>
              </w:rPr>
              <w:t>、</w:t>
            </w:r>
            <w:r>
              <w:rPr>
                <w:rFonts w:ascii="宋体" w:hAnsi="宋体"/>
                <w:bCs/>
                <w:sz w:val="24"/>
              </w:rPr>
              <w:t>Histological Techniques &amp;Electronmicroscopy</w:t>
            </w:r>
            <w:r>
              <w:rPr>
                <w:rFonts w:hint="eastAsia" w:ascii="宋体" w:hAnsi="宋体"/>
                <w:bCs/>
                <w:sz w:val="24"/>
              </w:rPr>
              <w:t>等，建议统一修正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12DB5170"/>
    <w:rsid w:val="28A97586"/>
    <w:rsid w:val="2A6B709C"/>
    <w:rsid w:val="3FC10002"/>
    <w:rsid w:val="5578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2017-12-22T08:41:22Z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