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4B4" w:rsidRDefault="00DC57E4">
      <w:pPr>
        <w:spacing w:after="100" w:line="480" w:lineRule="exact"/>
        <w:jc w:val="center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方正小标宋简体" w:eastAsia="方正小标宋简体" w:hAnsi="宋体" w:cs="宋体" w:hint="eastAsia"/>
          <w:bCs/>
          <w:kern w:val="0"/>
          <w:sz w:val="32"/>
          <w:szCs w:val="32"/>
        </w:rPr>
        <w:t>关于做好2019级实验班和卓越班学生遴选工作的通知</w:t>
      </w:r>
    </w:p>
    <w:p w:rsidR="003A74B4" w:rsidRDefault="003A74B4">
      <w:pPr>
        <w:spacing w:after="100" w:line="480" w:lineRule="exact"/>
        <w:rPr>
          <w:rFonts w:ascii="仿宋_GB2312" w:eastAsia="仿宋_GB2312" w:hAnsi="宋体" w:cs="Times New Roman"/>
          <w:sz w:val="32"/>
          <w:szCs w:val="32"/>
        </w:rPr>
      </w:pPr>
    </w:p>
    <w:p w:rsidR="003A74B4" w:rsidRDefault="00DC57E4">
      <w:pPr>
        <w:spacing w:line="360" w:lineRule="auto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各学院：</w:t>
      </w:r>
    </w:p>
    <w:p w:rsidR="003A74B4" w:rsidRPr="003A74B4" w:rsidRDefault="003A74B4" w:rsidP="003A74B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  <w:r w:rsidRPr="003A74B4">
        <w:rPr>
          <w:rFonts w:asciiTheme="minorEastAsia" w:hAnsiTheme="minorEastAsia" w:cs="Times New Roman" w:hint="eastAsia"/>
          <w:sz w:val="30"/>
          <w:szCs w:val="30"/>
        </w:rPr>
        <w:t>根据学校目前创新人才和卓越人才培养工作的实际情况，对</w:t>
      </w:r>
    </w:p>
    <w:p w:rsidR="003A74B4" w:rsidRDefault="003A74B4">
      <w:pPr>
        <w:spacing w:after="100" w:line="360" w:lineRule="auto"/>
        <w:rPr>
          <w:rFonts w:asciiTheme="minorEastAsia" w:hAnsiTheme="minorEastAsia" w:cs="Times New Roman"/>
          <w:sz w:val="30"/>
          <w:szCs w:val="30"/>
        </w:rPr>
      </w:pPr>
      <w:r w:rsidRPr="003A74B4">
        <w:rPr>
          <w:rFonts w:asciiTheme="minorEastAsia" w:hAnsiTheme="minorEastAsia" w:cs="Times New Roman" w:hint="eastAsia"/>
          <w:sz w:val="30"/>
          <w:szCs w:val="30"/>
        </w:rPr>
        <w:t>2019级相关工作作如下安排</w:t>
      </w:r>
      <w:r w:rsidR="00DC57E4">
        <w:rPr>
          <w:rFonts w:asciiTheme="minorEastAsia" w:hAnsiTheme="minorEastAsia" w:cs="Times New Roman" w:hint="eastAsia"/>
          <w:sz w:val="30"/>
          <w:szCs w:val="30"/>
        </w:rPr>
        <w:t>：</w:t>
      </w:r>
    </w:p>
    <w:p w:rsidR="003A74B4" w:rsidRDefault="00DC57E4" w:rsidP="003A74B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一、已安排课程的2019级卓越班</w:t>
      </w:r>
    </w:p>
    <w:p w:rsidR="003A74B4" w:rsidRDefault="00DC57E4" w:rsidP="003A74B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上学期根据《关于2019级创新人才和卓越人才培养实验班工作的安排》和相关学院的工作计划，已安排了食品科技学院、农学院、外国语学院2019级卓越班的课程。请这三个学院按照既定的遴选办法开展工作，工作流程可参考2016年学校遴选工作安排（附件2）。由于2019级新生部分课程实行选课制，为不影响学生选课，请于9月</w:t>
      </w:r>
      <w:r w:rsidRPr="00A04A24">
        <w:rPr>
          <w:rFonts w:asciiTheme="minorEastAsia" w:hAnsiTheme="minorEastAsia" w:cs="Times New Roman" w:hint="eastAsia"/>
          <w:sz w:val="30"/>
          <w:szCs w:val="30"/>
        </w:rPr>
        <w:t>23</w:t>
      </w:r>
      <w:r>
        <w:rPr>
          <w:rFonts w:asciiTheme="minorEastAsia" w:hAnsiTheme="minorEastAsia" w:cs="Times New Roman" w:hint="eastAsia"/>
          <w:sz w:val="30"/>
          <w:szCs w:val="30"/>
        </w:rPr>
        <w:t>日下午5:00前把《报名、面试及录取名单》（附件1）发到实践科邮箱：gdousjk@163.com。</w:t>
      </w:r>
      <w:r>
        <w:rPr>
          <w:rFonts w:asciiTheme="minorEastAsia" w:hAnsiTheme="minorEastAsia" w:hint="eastAsia"/>
          <w:sz w:val="30"/>
          <w:szCs w:val="30"/>
        </w:rPr>
        <w:t>请在9月</w:t>
      </w:r>
      <w:r w:rsidR="00DC7827" w:rsidRPr="00DC7827">
        <w:rPr>
          <w:rFonts w:asciiTheme="minorEastAsia" w:hAnsiTheme="minorEastAsia"/>
          <w:sz w:val="30"/>
          <w:szCs w:val="30"/>
        </w:rPr>
        <w:t>24</w:t>
      </w:r>
      <w:r>
        <w:rPr>
          <w:rFonts w:asciiTheme="minorEastAsia" w:hAnsiTheme="minorEastAsia" w:hint="eastAsia"/>
          <w:sz w:val="30"/>
          <w:szCs w:val="30"/>
        </w:rPr>
        <w:t>日前把正式录取报告和《报名、面试及录取名单》由学院主要领导签名并加盖单位公章后，报学校“双百工程”办公室。“双百工程”办公室审核汇总后报学校领导批准录取。</w:t>
      </w:r>
    </w:p>
    <w:p w:rsidR="003A74B4" w:rsidRDefault="00DC57E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二、2019年新立项拔尖创新人才培养计划、卓越人才培养计划项目</w:t>
      </w:r>
    </w:p>
    <w:p w:rsidR="003A74B4" w:rsidRDefault="00DC57E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学校《关于公布2019年度校级质量工程暨“冲一流”与“创新强校工程”教学类项目的通知》（校教务〔2019〕86号），已正式立项4个拔尖创新人才培养计划项目，6个卓越人才培养计</w:t>
      </w:r>
      <w:r>
        <w:rPr>
          <w:rFonts w:asciiTheme="minorEastAsia" w:hAnsiTheme="minorEastAsia" w:cs="Times New Roman" w:hint="eastAsia"/>
          <w:sz w:val="30"/>
          <w:szCs w:val="30"/>
        </w:rPr>
        <w:lastRenderedPageBreak/>
        <w:t>划项目。</w:t>
      </w:r>
    </w:p>
    <w:p w:rsidR="003A74B4" w:rsidRDefault="00DC57E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请相关项目负责人，按照项目计划，</w:t>
      </w:r>
      <w:bookmarkStart w:id="0" w:name="_GoBack"/>
      <w:bookmarkEnd w:id="0"/>
      <w:r>
        <w:rPr>
          <w:rFonts w:asciiTheme="minorEastAsia" w:hAnsiTheme="minorEastAsia" w:cs="Times New Roman" w:hint="eastAsia"/>
          <w:sz w:val="30"/>
          <w:szCs w:val="30"/>
        </w:rPr>
        <w:t>制订和完善具体的实施方案（含学生</w:t>
      </w:r>
      <w:r>
        <w:rPr>
          <w:rFonts w:asciiTheme="minorEastAsia" w:hAnsiTheme="minorEastAsia" w:hint="eastAsia"/>
          <w:sz w:val="30"/>
          <w:szCs w:val="30"/>
        </w:rPr>
        <w:t>遴选方案）</w:t>
      </w:r>
      <w:r>
        <w:rPr>
          <w:rFonts w:asciiTheme="minorEastAsia" w:hAnsiTheme="minorEastAsia" w:cs="Times New Roman" w:hint="eastAsia"/>
          <w:sz w:val="30"/>
          <w:szCs w:val="30"/>
        </w:rPr>
        <w:t>、人才培养方案等材料，安排遴选学生的时间。需要组班安排课程的，可于2019-2020学年第二学期开始实施。</w:t>
      </w:r>
    </w:p>
    <w:p w:rsidR="003A74B4" w:rsidRDefault="003A74B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</w:p>
    <w:p w:rsidR="003A74B4" w:rsidRDefault="003A74B4">
      <w:pPr>
        <w:spacing w:after="100" w:line="360" w:lineRule="auto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3A74B4" w:rsidRDefault="00DC57E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附件：</w:t>
      </w:r>
    </w:p>
    <w:p w:rsidR="003A74B4" w:rsidRDefault="00DC57E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1.报名</w:t>
      </w:r>
      <w:r w:rsidR="002F19F7">
        <w:rPr>
          <w:rFonts w:asciiTheme="minorEastAsia" w:hAnsiTheme="minorEastAsia" w:cs="Times New Roman" w:hint="eastAsia"/>
          <w:sz w:val="30"/>
          <w:szCs w:val="30"/>
        </w:rPr>
        <w:t>、</w:t>
      </w:r>
      <w:r>
        <w:rPr>
          <w:rFonts w:asciiTheme="minorEastAsia" w:hAnsiTheme="minorEastAsia" w:cs="Times New Roman" w:hint="eastAsia"/>
          <w:sz w:val="30"/>
          <w:szCs w:val="30"/>
        </w:rPr>
        <w:t>面试</w:t>
      </w:r>
      <w:r w:rsidR="00200A8D">
        <w:rPr>
          <w:rFonts w:asciiTheme="minorEastAsia" w:hAnsiTheme="minorEastAsia" w:hint="eastAsia"/>
          <w:sz w:val="30"/>
          <w:szCs w:val="30"/>
        </w:rPr>
        <w:t>及</w:t>
      </w:r>
      <w:r>
        <w:rPr>
          <w:rFonts w:asciiTheme="minorEastAsia" w:hAnsiTheme="minorEastAsia" w:cs="Times New Roman" w:hint="eastAsia"/>
          <w:sz w:val="30"/>
          <w:szCs w:val="30"/>
        </w:rPr>
        <w:t>录取名单</w:t>
      </w:r>
    </w:p>
    <w:p w:rsidR="003A74B4" w:rsidRDefault="00DC57E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2.参考材料：关于做好2016级首批“双百工程”创新实验班和卓越班学生遴选工作的通知及附件</w:t>
      </w:r>
    </w:p>
    <w:p w:rsidR="003A74B4" w:rsidRDefault="003A74B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</w:p>
    <w:p w:rsidR="003A74B4" w:rsidRDefault="003A74B4">
      <w:pPr>
        <w:spacing w:after="100" w:line="360" w:lineRule="auto"/>
        <w:ind w:firstLineChars="200" w:firstLine="600"/>
        <w:rPr>
          <w:rFonts w:asciiTheme="minorEastAsia" w:hAnsiTheme="minorEastAsia" w:cs="Times New Roman"/>
          <w:sz w:val="30"/>
          <w:szCs w:val="30"/>
        </w:rPr>
      </w:pPr>
    </w:p>
    <w:p w:rsidR="003A74B4" w:rsidRDefault="00DC57E4">
      <w:pPr>
        <w:spacing w:after="100" w:line="360" w:lineRule="auto"/>
        <w:ind w:rightChars="355" w:right="745" w:firstLineChars="200" w:firstLine="600"/>
        <w:jc w:val="right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双百工程办公室</w:t>
      </w:r>
    </w:p>
    <w:p w:rsidR="003A74B4" w:rsidRDefault="00DC57E4">
      <w:pPr>
        <w:spacing w:after="100" w:line="360" w:lineRule="auto"/>
        <w:ind w:rightChars="355" w:right="745" w:firstLineChars="200" w:firstLine="600"/>
        <w:jc w:val="right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（行政楼306）</w:t>
      </w:r>
    </w:p>
    <w:p w:rsidR="003A74B4" w:rsidRDefault="00DC57E4">
      <w:pPr>
        <w:spacing w:after="100" w:line="360" w:lineRule="auto"/>
        <w:ind w:rightChars="355" w:right="745" w:firstLineChars="200" w:firstLine="600"/>
        <w:jc w:val="right"/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 xml:space="preserve">  2019年9月10日</w:t>
      </w:r>
    </w:p>
    <w:sectPr w:rsidR="003A74B4" w:rsidSect="003A7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963" w:rsidRDefault="00496963" w:rsidP="008B25EF">
      <w:r>
        <w:separator/>
      </w:r>
    </w:p>
  </w:endnote>
  <w:endnote w:type="continuationSeparator" w:id="0">
    <w:p w:rsidR="00496963" w:rsidRDefault="00496963" w:rsidP="008B2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963" w:rsidRDefault="00496963" w:rsidP="008B25EF">
      <w:r>
        <w:separator/>
      </w:r>
    </w:p>
  </w:footnote>
  <w:footnote w:type="continuationSeparator" w:id="0">
    <w:p w:rsidR="00496963" w:rsidRDefault="00496963" w:rsidP="008B25E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306">
    <w15:presenceInfo w15:providerId="None" w15:userId="30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5562657"/>
    <w:rsid w:val="00007666"/>
    <w:rsid w:val="00042503"/>
    <w:rsid w:val="000671AD"/>
    <w:rsid w:val="00094B79"/>
    <w:rsid w:val="000B4BB3"/>
    <w:rsid w:val="000F532F"/>
    <w:rsid w:val="00200A8D"/>
    <w:rsid w:val="002038E9"/>
    <w:rsid w:val="00215073"/>
    <w:rsid w:val="00220672"/>
    <w:rsid w:val="00246AFA"/>
    <w:rsid w:val="00252FDF"/>
    <w:rsid w:val="0027023A"/>
    <w:rsid w:val="002F19F7"/>
    <w:rsid w:val="003A74B4"/>
    <w:rsid w:val="003A7C9D"/>
    <w:rsid w:val="003D56CC"/>
    <w:rsid w:val="004464C9"/>
    <w:rsid w:val="00446568"/>
    <w:rsid w:val="00455C51"/>
    <w:rsid w:val="00496963"/>
    <w:rsid w:val="00601CD6"/>
    <w:rsid w:val="00684CF4"/>
    <w:rsid w:val="00733698"/>
    <w:rsid w:val="007B06F0"/>
    <w:rsid w:val="007D4BCF"/>
    <w:rsid w:val="007D554E"/>
    <w:rsid w:val="00803A74"/>
    <w:rsid w:val="00860E34"/>
    <w:rsid w:val="00861125"/>
    <w:rsid w:val="00877058"/>
    <w:rsid w:val="008B25EF"/>
    <w:rsid w:val="008C20A8"/>
    <w:rsid w:val="008C3BF7"/>
    <w:rsid w:val="00911A4F"/>
    <w:rsid w:val="00A04A24"/>
    <w:rsid w:val="00A5062E"/>
    <w:rsid w:val="00A57C05"/>
    <w:rsid w:val="00A87682"/>
    <w:rsid w:val="00A940F4"/>
    <w:rsid w:val="00AE003C"/>
    <w:rsid w:val="00B2506C"/>
    <w:rsid w:val="00C31687"/>
    <w:rsid w:val="00C532E6"/>
    <w:rsid w:val="00CC7C26"/>
    <w:rsid w:val="00D47B77"/>
    <w:rsid w:val="00D82677"/>
    <w:rsid w:val="00D83CE0"/>
    <w:rsid w:val="00DA79D3"/>
    <w:rsid w:val="00DC57E4"/>
    <w:rsid w:val="00DC7827"/>
    <w:rsid w:val="00DF1EEB"/>
    <w:rsid w:val="00E4044E"/>
    <w:rsid w:val="00E41139"/>
    <w:rsid w:val="00E64ED5"/>
    <w:rsid w:val="00E8446A"/>
    <w:rsid w:val="00E91CB2"/>
    <w:rsid w:val="00EB504A"/>
    <w:rsid w:val="00ED128F"/>
    <w:rsid w:val="00EE5C81"/>
    <w:rsid w:val="00F26834"/>
    <w:rsid w:val="0FF33E14"/>
    <w:rsid w:val="1BA05244"/>
    <w:rsid w:val="35562657"/>
    <w:rsid w:val="6D535020"/>
    <w:rsid w:val="709F14E3"/>
    <w:rsid w:val="72981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4B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A7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3A7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A74B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3A74B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8B25EF"/>
    <w:rPr>
      <w:sz w:val="18"/>
      <w:szCs w:val="18"/>
    </w:rPr>
  </w:style>
  <w:style w:type="character" w:customStyle="1" w:styleId="Char1">
    <w:name w:val="批注框文本 Char"/>
    <w:basedOn w:val="a0"/>
    <w:link w:val="a5"/>
    <w:rsid w:val="008B25E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06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2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306</dc:creator>
  <cp:lastModifiedBy>pjb008</cp:lastModifiedBy>
  <cp:revision>53</cp:revision>
  <dcterms:created xsi:type="dcterms:W3CDTF">2018-09-06T15:32:00Z</dcterms:created>
  <dcterms:modified xsi:type="dcterms:W3CDTF">2019-09-10T07:48:00Z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