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adjustRightInd w:val="0"/>
        <w:snapToGrid w:val="0"/>
        <w:spacing w:before="0" w:after="0" w:line="240" w:lineRule="auto"/>
        <w:jc w:val="center"/>
        <w:rPr>
          <w:rFonts w:ascii="宋体" w:hAnsi="宋体" w:eastAsia="宋体" w:cs="宋体"/>
        </w:rPr>
      </w:pPr>
      <w:bookmarkStart w:id="0" w:name="_Toc495843675"/>
      <w:bookmarkStart w:id="1" w:name="_Toc496168949"/>
      <w:r>
        <w:rPr>
          <w:rFonts w:hint="eastAsia" w:ascii="宋体" w:hAnsi="宋体" w:eastAsia="宋体" w:cs="宋体"/>
        </w:rPr>
        <w:t>电子科学与技术专业人才培养方案</w:t>
      </w:r>
      <w:bookmarkEnd w:id="0"/>
      <w:bookmarkEnd w:id="1"/>
    </w:p>
    <w:p>
      <w:pPr>
        <w:spacing w:line="380" w:lineRule="exact"/>
        <w:jc w:val="center"/>
        <w:rPr>
          <w:b/>
          <w:sz w:val="24"/>
        </w:rPr>
      </w:pPr>
    </w:p>
    <w:p>
      <w:pPr>
        <w:spacing w:line="380" w:lineRule="exact"/>
        <w:jc w:val="center"/>
        <w:rPr>
          <w:b/>
        </w:rPr>
      </w:pPr>
      <w:r>
        <w:rPr>
          <w:rFonts w:hint="eastAsia"/>
          <w:b/>
          <w:sz w:val="24"/>
        </w:rPr>
        <w:t>专业代码：</w:t>
      </w:r>
      <w:r>
        <w:rPr>
          <w:b/>
          <w:sz w:val="24"/>
        </w:rPr>
        <w:t>080606</w:t>
      </w:r>
      <w:r>
        <w:rPr>
          <w:rFonts w:hint="eastAsia"/>
          <w:b/>
          <w:sz w:val="24"/>
        </w:rPr>
        <w:t xml:space="preserve">      学科门类：工学      授予学位：工学学士学位</w:t>
      </w:r>
    </w:p>
    <w:p>
      <w:pPr>
        <w:spacing w:line="312" w:lineRule="auto"/>
        <w:ind w:firstLine="422" w:firstLineChars="200"/>
        <w:rPr>
          <w:b/>
        </w:rPr>
      </w:pPr>
    </w:p>
    <w:p>
      <w:pPr>
        <w:spacing w:line="380" w:lineRule="exact"/>
        <w:ind w:firstLine="422" w:firstLineChars="200"/>
        <w:rPr>
          <w:b/>
        </w:rPr>
      </w:pPr>
      <w:r>
        <w:rPr>
          <w:rFonts w:hint="eastAsia"/>
          <w:b/>
        </w:rPr>
        <w:t>一、专业培养目标</w:t>
      </w:r>
    </w:p>
    <w:p>
      <w:pPr>
        <w:spacing w:line="312" w:lineRule="auto"/>
        <w:ind w:firstLine="420" w:firstLineChars="200"/>
      </w:pPr>
      <w:r>
        <w:rPr>
          <w:rFonts w:hint="eastAsia"/>
        </w:rPr>
        <w:t>本专业培养适应社会主义现代化建设需要、德智体美全面发展，具备</w:t>
      </w:r>
      <w:r>
        <w:rPr>
          <w:rFonts w:hint="eastAsia" w:cs="宋体"/>
          <w:kern w:val="0"/>
        </w:rPr>
        <w:t>综合素质高、实践能力强，具有创新精神，掌握光电子技术、计算机技术、现代信息技术等基础理论，掌握光电子器件设计与制造、光电控制系统分析与设计和光电图象处理等方面能力，能在电子器件、光电子器件、现代传感技术、激光技术、光纤通信等教学、科研和相关企业从事产品研发、教学、技术、工艺与设备管理的高级工程技术人才</w:t>
      </w:r>
      <w:r>
        <w:rPr>
          <w:rFonts w:hint="eastAsia"/>
        </w:rPr>
        <w:t>。</w:t>
      </w:r>
    </w:p>
    <w:p>
      <w:pPr>
        <w:spacing w:line="380" w:lineRule="exact"/>
        <w:ind w:firstLine="422" w:firstLineChars="200"/>
        <w:rPr>
          <w:b/>
        </w:rPr>
      </w:pPr>
      <w:r>
        <w:rPr>
          <w:rFonts w:hint="eastAsia"/>
          <w:b/>
        </w:rPr>
        <w:t>二、毕业要求</w:t>
      </w:r>
    </w:p>
    <w:p>
      <w:pPr>
        <w:pStyle w:val="4"/>
        <w:spacing w:line="312" w:lineRule="auto"/>
        <w:ind w:firstLine="420" w:firstLineChars="200"/>
        <w:rPr>
          <w:sz w:val="21"/>
        </w:rPr>
      </w:pPr>
      <w:r>
        <w:rPr>
          <w:rFonts w:hint="eastAsia"/>
          <w:sz w:val="21"/>
        </w:rPr>
        <w:t>通过在校学习，学生应受到良好的政治思想、道德品质、文化修养和身心素质的教育。毕业生应具备以下几个方面的知识和能力：</w:t>
      </w:r>
    </w:p>
    <w:p>
      <w:pPr>
        <w:autoSpaceDE w:val="0"/>
        <w:autoSpaceDN w:val="0"/>
        <w:adjustRightInd w:val="0"/>
        <w:snapToGrid w:val="0"/>
        <w:spacing w:line="312" w:lineRule="auto"/>
        <w:ind w:firstLine="304" w:firstLineChars="145"/>
        <w:rPr>
          <w:kern w:val="0"/>
        </w:rPr>
      </w:pPr>
      <w:r>
        <w:rPr>
          <w:rFonts w:hint="eastAsia"/>
        </w:rPr>
        <w:t>1.具有</w:t>
      </w:r>
      <w:r>
        <w:rPr>
          <w:rFonts w:hint="eastAsia" w:cs="宋体"/>
          <w:kern w:val="0"/>
        </w:rPr>
        <w:t>较高的思想品质和道德修养</w:t>
      </w:r>
      <w:r>
        <w:rPr>
          <w:kern w:val="0"/>
        </w:rPr>
        <w:t>,</w:t>
      </w:r>
      <w:r>
        <w:rPr>
          <w:rFonts w:hint="eastAsia" w:cs="宋体"/>
          <w:kern w:val="0"/>
        </w:rPr>
        <w:t>具有良好的敬业精神及社会责任感，具有团队合作精神，具有能安心、能吃苦、能创业的奋斗精神；</w:t>
      </w:r>
    </w:p>
    <w:p>
      <w:pPr>
        <w:spacing w:line="312" w:lineRule="auto"/>
        <w:ind w:firstLine="315" w:firstLineChars="150"/>
      </w:pPr>
      <w:r>
        <w:rPr>
          <w:kern w:val="0"/>
        </w:rPr>
        <w:t>2</w:t>
      </w:r>
      <w:r>
        <w:rPr>
          <w:rFonts w:hint="eastAsia" w:cs="宋体"/>
          <w:kern w:val="0"/>
        </w:rPr>
        <w:t>.具备电子科学与技术领域的宽厚理论基础和基本专业知识，能及时跟踪光电子领域新知识、新技术，有较强的实践能力和创新能力，能在电子元器件、光电子器件（光电技术专业方向）、传感技术与器件（传感技术专业方向）、单片机技术、信息通讯等领域从事产品研发、技术、工艺和设备管理；</w:t>
      </w:r>
    </w:p>
    <w:p>
      <w:pPr>
        <w:spacing w:line="312" w:lineRule="auto"/>
        <w:ind w:firstLine="420" w:firstLineChars="200"/>
        <w:rPr>
          <w:b/>
        </w:rPr>
      </w:pPr>
      <w:r>
        <w:rPr>
          <w:rFonts w:hint="eastAsia"/>
        </w:rPr>
        <w:t>3.具有较强的计算机应用能力；掌握一门外国语，能较顺利地阅读本专业外文书刊，具有听、说、写的基础；</w:t>
      </w:r>
    </w:p>
    <w:p>
      <w:pPr>
        <w:spacing w:line="312" w:lineRule="auto"/>
        <w:ind w:firstLine="420" w:firstLineChars="200"/>
      </w:pPr>
      <w:r>
        <w:rPr>
          <w:rFonts w:hint="eastAsia"/>
        </w:rPr>
        <w:t>4.有一定的体育和军事方面的知识，积极参加体育锻炼，身体健康，达到大学生体质健康标准；</w:t>
      </w:r>
    </w:p>
    <w:p>
      <w:pPr>
        <w:pStyle w:val="4"/>
        <w:spacing w:line="312" w:lineRule="auto"/>
        <w:ind w:firstLine="420" w:firstLineChars="200"/>
        <w:rPr>
          <w:sz w:val="21"/>
        </w:rPr>
      </w:pPr>
      <w:r>
        <w:rPr>
          <w:rFonts w:hint="eastAsia"/>
          <w:sz w:val="21"/>
        </w:rPr>
        <w:t>5.有正确的审美观和一定的文学、艺术欣赏水平。</w:t>
      </w:r>
    </w:p>
    <w:p>
      <w:pPr>
        <w:spacing w:line="380" w:lineRule="exact"/>
        <w:ind w:firstLine="422" w:firstLineChars="200"/>
        <w:rPr>
          <w:b/>
        </w:rPr>
      </w:pPr>
      <w:r>
        <w:rPr>
          <w:rFonts w:hint="eastAsia"/>
          <w:b/>
        </w:rPr>
        <w:t>三、培养目标（标准）、毕业要求与课程体系关系表</w:t>
      </w:r>
    </w:p>
    <w:p>
      <w:pPr>
        <w:spacing w:line="312" w:lineRule="auto"/>
        <w:ind w:firstLine="420" w:firstLineChars="200"/>
        <w:rPr>
          <w:kern w:val="0"/>
          <w:szCs w:val="20"/>
        </w:rPr>
      </w:pPr>
      <w:r>
        <w:rPr>
          <w:rFonts w:hint="eastAsia"/>
          <w:kern w:val="0"/>
          <w:szCs w:val="20"/>
        </w:rPr>
        <w:t>毕业要求是课程体系构建的依据，课程体系是达成毕业要求的支撑，通过毕业要求的逐级分解，将相关要求落实于每一课程（模块、环节等）。</w:t>
      </w:r>
    </w:p>
    <w:tbl>
      <w:tblPr>
        <w:tblStyle w:val="13"/>
        <w:tblW w:w="8711" w:type="dxa"/>
        <w:jc w:val="center"/>
        <w:tblCellSpacing w:w="0" w:type="dxa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68"/>
        <w:gridCol w:w="2256"/>
        <w:gridCol w:w="2379"/>
        <w:gridCol w:w="2108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3" w:hRule="atLeast"/>
          <w:tblHeader/>
          <w:tblCellSpacing w:w="0" w:type="dxa"/>
          <w:jc w:val="center"/>
        </w:trPr>
        <w:tc>
          <w:tcPr>
            <w:tcW w:w="1968" w:type="dxa"/>
            <w:vAlign w:val="center"/>
          </w:tcPr>
          <w:p>
            <w:pPr>
              <w:tabs>
                <w:tab w:val="left" w:pos="747"/>
              </w:tabs>
              <w:spacing w:line="260" w:lineRule="exact"/>
              <w:jc w:val="center"/>
              <w:rPr>
                <w:rFonts w:ascii="宋体" w:hAnsi="宋体" w:eastAsia="宋体" w:cs="宋体"/>
                <w:b/>
              </w:rPr>
            </w:pPr>
            <w:r>
              <w:rPr>
                <w:rFonts w:hint="eastAsia" w:ascii="宋体" w:hAnsi="宋体" w:eastAsia="宋体" w:cs="宋体"/>
                <w:b/>
              </w:rPr>
              <w:t>培养目标（标准）</w:t>
            </w:r>
          </w:p>
        </w:tc>
        <w:tc>
          <w:tcPr>
            <w:tcW w:w="2256" w:type="dxa"/>
            <w:vAlign w:val="center"/>
          </w:tcPr>
          <w:p>
            <w:pPr>
              <w:tabs>
                <w:tab w:val="left" w:pos="747"/>
              </w:tabs>
              <w:spacing w:line="260" w:lineRule="exact"/>
              <w:jc w:val="center"/>
              <w:rPr>
                <w:rFonts w:ascii="宋体" w:hAnsi="宋体" w:eastAsia="宋体" w:cs="宋体"/>
                <w:b/>
              </w:rPr>
            </w:pPr>
            <w:r>
              <w:rPr>
                <w:rFonts w:hint="eastAsia" w:ascii="宋体" w:hAnsi="宋体" w:eastAsia="宋体" w:cs="宋体"/>
                <w:b/>
              </w:rPr>
              <w:t>毕业要求</w:t>
            </w:r>
          </w:p>
        </w:tc>
        <w:tc>
          <w:tcPr>
            <w:tcW w:w="2379" w:type="dxa"/>
            <w:vAlign w:val="center"/>
          </w:tcPr>
          <w:p>
            <w:pPr>
              <w:tabs>
                <w:tab w:val="left" w:pos="747"/>
              </w:tabs>
              <w:spacing w:line="260" w:lineRule="exact"/>
              <w:jc w:val="center"/>
              <w:rPr>
                <w:rFonts w:ascii="宋体" w:hAnsi="宋体" w:eastAsia="宋体" w:cs="宋体"/>
                <w:b/>
              </w:rPr>
            </w:pPr>
            <w:r>
              <w:rPr>
                <w:rFonts w:hint="eastAsia" w:ascii="宋体" w:hAnsi="宋体" w:eastAsia="宋体" w:cs="宋体"/>
                <w:b/>
              </w:rPr>
              <w:t>指标点</w:t>
            </w:r>
          </w:p>
        </w:tc>
        <w:tc>
          <w:tcPr>
            <w:tcW w:w="2108" w:type="dxa"/>
            <w:vAlign w:val="center"/>
          </w:tcPr>
          <w:p>
            <w:pPr>
              <w:tabs>
                <w:tab w:val="left" w:pos="747"/>
              </w:tabs>
              <w:spacing w:line="260" w:lineRule="exact"/>
              <w:jc w:val="center"/>
              <w:rPr>
                <w:rFonts w:ascii="宋体" w:hAnsi="宋体" w:eastAsia="宋体" w:cs="宋体"/>
                <w:b/>
              </w:rPr>
            </w:pPr>
            <w:r>
              <w:rPr>
                <w:rFonts w:hint="eastAsia" w:ascii="宋体" w:hAnsi="宋体" w:eastAsia="宋体" w:cs="宋体"/>
                <w:b/>
              </w:rPr>
              <w:t>课程设置及教学活动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5" w:hRule="atLeast"/>
          <w:tblCellSpacing w:w="0" w:type="dxa"/>
          <w:jc w:val="center"/>
        </w:trPr>
        <w:tc>
          <w:tcPr>
            <w:tcW w:w="1968" w:type="dxa"/>
            <w:vMerge w:val="restart"/>
          </w:tcPr>
          <w:p>
            <w:pPr>
              <w:autoSpaceDE w:val="0"/>
              <w:autoSpaceDN w:val="0"/>
              <w:adjustRightInd w:val="0"/>
              <w:snapToGrid w:val="0"/>
              <w:spacing w:line="260" w:lineRule="exact"/>
              <w:ind w:firstLine="420" w:firstLineChars="200"/>
              <w:rPr>
                <w:rFonts w:ascii="仿宋" w:hAnsi="仿宋" w:eastAsia="仿宋" w:cs="仿宋"/>
                <w:kern w:val="0"/>
              </w:rPr>
            </w:pPr>
            <w:r>
              <w:rPr>
                <w:rFonts w:hint="eastAsia" w:ascii="仿宋" w:hAnsi="仿宋" w:eastAsia="仿宋" w:cs="仿宋"/>
              </w:rPr>
              <w:t>培养适应社会主义现代化建设需要、德智体美全面发展，具备</w:t>
            </w:r>
            <w:r>
              <w:rPr>
                <w:rFonts w:hint="eastAsia" w:ascii="仿宋" w:hAnsi="仿宋" w:eastAsia="仿宋" w:cs="仿宋"/>
                <w:kern w:val="0"/>
              </w:rPr>
              <w:t>综合素质高、实践能力强，具有创新精神，掌握光电子技术、计算机技术、现代信息技术等基础理论，掌握光电子器件设计与制造、光电控制系统分析与设计和光电图象处理等方面能力，能在电子器件、光电子器件、现代传感技术、激光技术、光纤通信等教学、科研和相关企业从事产品研发、教学、技术、工艺与设备管理的高级工程技术人才</w:t>
            </w:r>
            <w:r>
              <w:rPr>
                <w:rFonts w:hint="eastAsia" w:ascii="仿宋" w:hAnsi="仿宋" w:eastAsia="仿宋" w:cs="仿宋"/>
              </w:rPr>
              <w:t>。</w:t>
            </w:r>
          </w:p>
        </w:tc>
        <w:tc>
          <w:tcPr>
            <w:tcW w:w="2256" w:type="dxa"/>
            <w:vMerge w:val="restart"/>
            <w:vAlign w:val="center"/>
          </w:tcPr>
          <w:p>
            <w:pPr>
              <w:tabs>
                <w:tab w:val="left" w:pos="747"/>
              </w:tabs>
              <w:spacing w:line="260" w:lineRule="exact"/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b/>
                <w:bCs/>
              </w:rPr>
              <w:t>毕业要求1：</w:t>
            </w:r>
            <w:r>
              <w:rPr>
                <w:rFonts w:hint="eastAsia" w:ascii="仿宋" w:hAnsi="仿宋" w:eastAsia="仿宋" w:cs="仿宋"/>
              </w:rPr>
              <w:t>具有</w:t>
            </w:r>
            <w:r>
              <w:rPr>
                <w:rFonts w:hint="eastAsia" w:ascii="仿宋" w:hAnsi="仿宋" w:eastAsia="仿宋" w:cs="仿宋"/>
                <w:kern w:val="0"/>
              </w:rPr>
              <w:t>较高的思想品质和道德修养,具有良好的敬业精神及社会责任感，具有团队合作精神，具有能安心、能吃苦、能创业的奋斗精神；</w:t>
            </w:r>
          </w:p>
        </w:tc>
        <w:tc>
          <w:tcPr>
            <w:tcW w:w="2379" w:type="dxa"/>
            <w:vAlign w:val="center"/>
          </w:tcPr>
          <w:p>
            <w:pPr>
              <w:tabs>
                <w:tab w:val="left" w:pos="747"/>
              </w:tabs>
              <w:spacing w:line="260" w:lineRule="exact"/>
              <w:ind w:firstLine="105" w:firstLineChars="50"/>
              <w:rPr>
                <w:rFonts w:ascii="仿宋_GB2312" w:eastAsia="仿宋_GB2312" w:cs="仿宋_GB2312"/>
              </w:rPr>
            </w:pPr>
            <w:r>
              <w:rPr>
                <w:rFonts w:ascii="仿宋_GB2312" w:eastAsia="仿宋_GB2312" w:cs="仿宋_GB2312"/>
              </w:rPr>
              <w:t>1-1 道德修养好</w:t>
            </w:r>
          </w:p>
        </w:tc>
        <w:tc>
          <w:tcPr>
            <w:tcW w:w="2108" w:type="dxa"/>
            <w:vAlign w:val="center"/>
          </w:tcPr>
          <w:p>
            <w:pPr>
              <w:tabs>
                <w:tab w:val="left" w:pos="747"/>
              </w:tabs>
              <w:spacing w:line="260" w:lineRule="exact"/>
              <w:rPr>
                <w:rFonts w:ascii="仿宋_GB2312" w:eastAsia="仿宋_GB2312"/>
              </w:rPr>
            </w:pPr>
            <w:r>
              <w:rPr>
                <w:rFonts w:hint="eastAsia"/>
              </w:rPr>
              <w:t>思想道德修养与法律基础，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3" w:hRule="atLeast"/>
          <w:tblCellSpacing w:w="0" w:type="dxa"/>
          <w:jc w:val="center"/>
        </w:trPr>
        <w:tc>
          <w:tcPr>
            <w:tcW w:w="1968" w:type="dxa"/>
            <w:vMerge w:val="continue"/>
          </w:tcPr>
          <w:p>
            <w:pPr>
              <w:tabs>
                <w:tab w:val="left" w:pos="747"/>
              </w:tabs>
              <w:spacing w:line="260" w:lineRule="exact"/>
              <w:rPr>
                <w:rFonts w:ascii="仿宋" w:hAnsi="仿宋" w:eastAsia="仿宋" w:cs="仿宋"/>
              </w:rPr>
            </w:pPr>
          </w:p>
        </w:tc>
        <w:tc>
          <w:tcPr>
            <w:tcW w:w="2256" w:type="dxa"/>
            <w:vMerge w:val="continue"/>
            <w:vAlign w:val="center"/>
          </w:tcPr>
          <w:p>
            <w:pPr>
              <w:tabs>
                <w:tab w:val="left" w:pos="747"/>
              </w:tabs>
              <w:spacing w:line="260" w:lineRule="exact"/>
              <w:rPr>
                <w:rFonts w:ascii="仿宋" w:hAnsi="仿宋" w:eastAsia="仿宋" w:cs="仿宋"/>
              </w:rPr>
            </w:pPr>
          </w:p>
        </w:tc>
        <w:tc>
          <w:tcPr>
            <w:tcW w:w="2379" w:type="dxa"/>
            <w:vAlign w:val="center"/>
          </w:tcPr>
          <w:p>
            <w:pPr>
              <w:tabs>
                <w:tab w:val="left" w:pos="747"/>
              </w:tabs>
              <w:spacing w:line="260" w:lineRule="exact"/>
              <w:ind w:firstLine="105" w:firstLineChars="50"/>
              <w:rPr>
                <w:rFonts w:ascii="仿宋_GB2312" w:eastAsia="仿宋_GB2312" w:cs="仿宋_GB2312"/>
              </w:rPr>
            </w:pPr>
            <w:r>
              <w:rPr>
                <w:rFonts w:ascii="仿宋_GB2312" w:eastAsia="仿宋_GB2312" w:cs="仿宋_GB2312"/>
              </w:rPr>
              <w:t>1-2 三能及奋斗精神</w:t>
            </w:r>
          </w:p>
        </w:tc>
        <w:tc>
          <w:tcPr>
            <w:tcW w:w="2108" w:type="dxa"/>
            <w:vAlign w:val="center"/>
          </w:tcPr>
          <w:p>
            <w:pPr>
              <w:tabs>
                <w:tab w:val="left" w:pos="747"/>
              </w:tabs>
              <w:spacing w:line="260" w:lineRule="exact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专业认知实习，生产实习，创新与创业教育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92" w:hRule="atLeast"/>
          <w:tblCellSpacing w:w="0" w:type="dxa"/>
          <w:jc w:val="center"/>
        </w:trPr>
        <w:tc>
          <w:tcPr>
            <w:tcW w:w="1968" w:type="dxa"/>
            <w:vMerge w:val="continue"/>
          </w:tcPr>
          <w:p>
            <w:pPr>
              <w:tabs>
                <w:tab w:val="left" w:pos="747"/>
              </w:tabs>
              <w:spacing w:line="260" w:lineRule="exact"/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2256" w:type="dxa"/>
            <w:vMerge w:val="restart"/>
            <w:vAlign w:val="center"/>
          </w:tcPr>
          <w:p>
            <w:pPr>
              <w:tabs>
                <w:tab w:val="left" w:pos="747"/>
              </w:tabs>
              <w:spacing w:line="260" w:lineRule="exact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b/>
                <w:bCs/>
              </w:rPr>
              <w:t>毕业要求2：</w:t>
            </w:r>
            <w:r>
              <w:rPr>
                <w:rFonts w:hint="eastAsia" w:ascii="仿宋" w:hAnsi="仿宋" w:eastAsia="仿宋" w:cs="仿宋"/>
                <w:kern w:val="0"/>
              </w:rPr>
              <w:t>具备电子科学与技术领域的宽厚理论基础和基本专业知识，能及时跟踪光电子领域新知识、新技术，有较强的实践能力和创新能力，能在电子元器件、光电子器件（光电技术专业方向）、传感技术与器件（传感技术专业方向）、单片机技术、信息通讯等领域从事产品研发、技术、工艺和设备管理；</w:t>
            </w:r>
          </w:p>
        </w:tc>
        <w:tc>
          <w:tcPr>
            <w:tcW w:w="2379" w:type="dxa"/>
            <w:vAlign w:val="center"/>
          </w:tcPr>
          <w:p>
            <w:pPr>
              <w:tabs>
                <w:tab w:val="left" w:pos="747"/>
              </w:tabs>
              <w:spacing w:line="260" w:lineRule="exact"/>
              <w:ind w:firstLine="105" w:firstLineChars="50"/>
              <w:rPr>
                <w:rFonts w:ascii="仿宋_GB2312" w:eastAsia="仿宋_GB2312" w:cs="仿宋_GB2312"/>
              </w:rPr>
            </w:pPr>
            <w:r>
              <w:rPr>
                <w:rFonts w:ascii="仿宋_GB2312" w:eastAsia="仿宋_GB2312" w:cs="仿宋_GB2312"/>
              </w:rPr>
              <w:t xml:space="preserve">2-1 </w:t>
            </w:r>
            <w:r>
              <w:rPr>
                <w:rFonts w:hint="eastAsia" w:ascii="仿宋_GB2312" w:eastAsia="仿宋_GB2312" w:cs="仿宋_GB2312"/>
              </w:rPr>
              <w:t>宽厚的电子基础</w:t>
            </w:r>
            <w:r>
              <w:rPr>
                <w:rFonts w:ascii="仿宋_GB2312" w:eastAsia="仿宋_GB2312" w:cs="仿宋_GB2312"/>
              </w:rPr>
              <w:t xml:space="preserve"> </w:t>
            </w:r>
          </w:p>
        </w:tc>
        <w:tc>
          <w:tcPr>
            <w:tcW w:w="2108" w:type="dxa"/>
            <w:vAlign w:val="center"/>
          </w:tcPr>
          <w:p>
            <w:pPr>
              <w:tabs>
                <w:tab w:val="left" w:pos="747"/>
              </w:tabs>
              <w:spacing w:line="260" w:lineRule="exact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半导体原理与器件，电路分析，模拟电子技术基础，数字电子技术基础，信号与系统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59" w:hRule="atLeast"/>
          <w:tblCellSpacing w:w="0" w:type="dxa"/>
          <w:jc w:val="center"/>
        </w:trPr>
        <w:tc>
          <w:tcPr>
            <w:tcW w:w="1968" w:type="dxa"/>
            <w:vMerge w:val="continue"/>
            <w:vAlign w:val="center"/>
          </w:tcPr>
          <w:p>
            <w:pPr>
              <w:tabs>
                <w:tab w:val="left" w:pos="747"/>
              </w:tabs>
              <w:spacing w:line="260" w:lineRule="exact"/>
              <w:rPr>
                <w:rFonts w:ascii="仿宋" w:hAnsi="仿宋" w:eastAsia="仿宋" w:cs="仿宋"/>
                <w:b/>
                <w:bCs/>
              </w:rPr>
            </w:pPr>
          </w:p>
        </w:tc>
        <w:tc>
          <w:tcPr>
            <w:tcW w:w="2256" w:type="dxa"/>
            <w:vMerge w:val="continue"/>
            <w:vAlign w:val="center"/>
          </w:tcPr>
          <w:p>
            <w:pPr>
              <w:tabs>
                <w:tab w:val="left" w:pos="747"/>
              </w:tabs>
              <w:spacing w:line="260" w:lineRule="exact"/>
              <w:rPr>
                <w:rFonts w:ascii="仿宋" w:hAnsi="仿宋" w:eastAsia="仿宋" w:cs="仿宋"/>
                <w:b/>
                <w:bCs/>
              </w:rPr>
            </w:pPr>
          </w:p>
        </w:tc>
        <w:tc>
          <w:tcPr>
            <w:tcW w:w="2379" w:type="dxa"/>
            <w:vAlign w:val="center"/>
          </w:tcPr>
          <w:p>
            <w:pPr>
              <w:tabs>
                <w:tab w:val="left" w:pos="747"/>
              </w:tabs>
              <w:spacing w:line="260" w:lineRule="exact"/>
              <w:ind w:firstLine="105" w:firstLineChars="50"/>
              <w:rPr>
                <w:rFonts w:ascii="仿宋_GB2312" w:eastAsia="仿宋_GB2312" w:cs="仿宋_GB2312"/>
              </w:rPr>
            </w:pPr>
            <w:r>
              <w:rPr>
                <w:rFonts w:ascii="仿宋_GB2312" w:eastAsia="仿宋_GB2312" w:cs="仿宋_GB2312"/>
              </w:rPr>
              <w:t>2-2 光电领域的基础</w:t>
            </w:r>
          </w:p>
          <w:p>
            <w:pPr>
              <w:tabs>
                <w:tab w:val="left" w:pos="747"/>
              </w:tabs>
              <w:spacing w:line="260" w:lineRule="exact"/>
              <w:rPr>
                <w:rFonts w:ascii="仿宋_GB2312" w:eastAsia="仿宋_GB2312" w:cs="仿宋_GB2312"/>
              </w:rPr>
            </w:pPr>
          </w:p>
        </w:tc>
        <w:tc>
          <w:tcPr>
            <w:tcW w:w="2108" w:type="dxa"/>
            <w:vAlign w:val="center"/>
          </w:tcPr>
          <w:p>
            <w:pPr>
              <w:tabs>
                <w:tab w:val="left" w:pos="747"/>
              </w:tabs>
              <w:spacing w:line="260" w:lineRule="exact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光电技术基础，光电基础实验，光纤与光电综合实验，光电系统设计，光纤通讯与器件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3" w:hRule="atLeast"/>
          <w:tblCellSpacing w:w="0" w:type="dxa"/>
          <w:jc w:val="center"/>
        </w:trPr>
        <w:tc>
          <w:tcPr>
            <w:tcW w:w="1968" w:type="dxa"/>
            <w:vMerge w:val="continue"/>
            <w:vAlign w:val="center"/>
          </w:tcPr>
          <w:p>
            <w:pPr>
              <w:tabs>
                <w:tab w:val="left" w:pos="747"/>
              </w:tabs>
              <w:spacing w:line="260" w:lineRule="exact"/>
              <w:rPr>
                <w:rFonts w:ascii="仿宋" w:hAnsi="仿宋" w:eastAsia="仿宋" w:cs="仿宋"/>
                <w:b/>
                <w:bCs/>
              </w:rPr>
            </w:pPr>
          </w:p>
        </w:tc>
        <w:tc>
          <w:tcPr>
            <w:tcW w:w="2256" w:type="dxa"/>
            <w:vMerge w:val="continue"/>
            <w:vAlign w:val="center"/>
          </w:tcPr>
          <w:p>
            <w:pPr>
              <w:tabs>
                <w:tab w:val="left" w:pos="747"/>
              </w:tabs>
              <w:spacing w:line="260" w:lineRule="exact"/>
              <w:rPr>
                <w:rFonts w:ascii="仿宋" w:hAnsi="仿宋" w:eastAsia="仿宋" w:cs="仿宋"/>
                <w:b/>
                <w:bCs/>
              </w:rPr>
            </w:pPr>
          </w:p>
        </w:tc>
        <w:tc>
          <w:tcPr>
            <w:tcW w:w="2379" w:type="dxa"/>
            <w:vAlign w:val="center"/>
          </w:tcPr>
          <w:p>
            <w:pPr>
              <w:tabs>
                <w:tab w:val="left" w:pos="747"/>
              </w:tabs>
              <w:spacing w:line="260" w:lineRule="exact"/>
              <w:ind w:firstLine="105" w:firstLineChars="50"/>
              <w:rPr>
                <w:rFonts w:ascii="仿宋_GB2312" w:eastAsia="仿宋_GB2312" w:cs="仿宋_GB2312"/>
              </w:rPr>
            </w:pPr>
            <w:r>
              <w:rPr>
                <w:rFonts w:ascii="仿宋_GB2312" w:eastAsia="仿宋_GB2312" w:cs="仿宋_GB2312"/>
              </w:rPr>
              <w:t>2-3</w:t>
            </w:r>
            <w:r>
              <w:rPr>
                <w:rFonts w:hint="eastAsia" w:ascii="仿宋_GB2312" w:eastAsia="仿宋_GB2312" w:cs="仿宋_GB2312"/>
              </w:rPr>
              <w:t xml:space="preserve"> 传感领域的基础</w:t>
            </w:r>
          </w:p>
        </w:tc>
        <w:tc>
          <w:tcPr>
            <w:tcW w:w="2108" w:type="dxa"/>
            <w:vAlign w:val="center"/>
          </w:tcPr>
          <w:p>
            <w:pPr>
              <w:tabs>
                <w:tab w:val="left" w:pos="747"/>
              </w:tabs>
              <w:spacing w:line="260" w:lineRule="exact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传感原理与器件，传感基础实验，传感综合实验，传感系统设计，单片机应用设计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4" w:hRule="exact"/>
          <w:tblCellSpacing w:w="0" w:type="dxa"/>
          <w:jc w:val="center"/>
        </w:trPr>
        <w:tc>
          <w:tcPr>
            <w:tcW w:w="1968" w:type="dxa"/>
            <w:vMerge w:val="continue"/>
            <w:vAlign w:val="center"/>
          </w:tcPr>
          <w:p>
            <w:pPr>
              <w:tabs>
                <w:tab w:val="left" w:pos="747"/>
              </w:tabs>
              <w:spacing w:line="260" w:lineRule="exact"/>
              <w:rPr>
                <w:rFonts w:ascii="仿宋" w:hAnsi="仿宋" w:eastAsia="仿宋" w:cs="仿宋"/>
                <w:b/>
                <w:bCs/>
              </w:rPr>
            </w:pPr>
          </w:p>
        </w:tc>
        <w:tc>
          <w:tcPr>
            <w:tcW w:w="2256" w:type="dxa"/>
            <w:vMerge w:val="continue"/>
            <w:vAlign w:val="center"/>
          </w:tcPr>
          <w:p>
            <w:pPr>
              <w:tabs>
                <w:tab w:val="left" w:pos="747"/>
              </w:tabs>
              <w:spacing w:line="260" w:lineRule="exact"/>
              <w:rPr>
                <w:rFonts w:ascii="仿宋" w:hAnsi="仿宋" w:eastAsia="仿宋" w:cs="仿宋"/>
                <w:b/>
                <w:bCs/>
              </w:rPr>
            </w:pPr>
          </w:p>
        </w:tc>
        <w:tc>
          <w:tcPr>
            <w:tcW w:w="2379" w:type="dxa"/>
            <w:vAlign w:val="center"/>
          </w:tcPr>
          <w:p>
            <w:pPr>
              <w:tabs>
                <w:tab w:val="left" w:pos="747"/>
              </w:tabs>
              <w:spacing w:line="260" w:lineRule="exact"/>
              <w:ind w:firstLine="105" w:firstLineChars="50"/>
              <w:rPr>
                <w:rFonts w:ascii="仿宋_GB2312" w:eastAsia="仿宋_GB2312" w:cs="仿宋_GB2312"/>
              </w:rPr>
            </w:pPr>
            <w:r>
              <w:rPr>
                <w:rFonts w:ascii="仿宋_GB2312" w:eastAsia="仿宋_GB2312" w:cs="仿宋_GB2312"/>
              </w:rPr>
              <w:t>2-4</w:t>
            </w:r>
            <w:r>
              <w:rPr>
                <w:rFonts w:hint="eastAsia" w:ascii="仿宋_GB2312" w:eastAsia="仿宋_GB2312" w:cs="仿宋_GB2312"/>
              </w:rPr>
              <w:t xml:space="preserve"> 相应管理基础</w:t>
            </w:r>
          </w:p>
        </w:tc>
        <w:tc>
          <w:tcPr>
            <w:tcW w:w="2108" w:type="dxa"/>
            <w:vAlign w:val="center"/>
          </w:tcPr>
          <w:p>
            <w:pPr>
              <w:tabs>
                <w:tab w:val="left" w:pos="747"/>
              </w:tabs>
              <w:spacing w:line="260" w:lineRule="exact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成本经营与核算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90" w:hRule="atLeast"/>
          <w:tblCellSpacing w:w="0" w:type="dxa"/>
          <w:jc w:val="center"/>
        </w:trPr>
        <w:tc>
          <w:tcPr>
            <w:tcW w:w="1968" w:type="dxa"/>
            <w:vMerge w:val="continue"/>
            <w:vAlign w:val="center"/>
          </w:tcPr>
          <w:p>
            <w:pPr>
              <w:tabs>
                <w:tab w:val="left" w:pos="747"/>
              </w:tabs>
              <w:spacing w:line="260" w:lineRule="exact"/>
              <w:rPr>
                <w:rFonts w:ascii="仿宋" w:hAnsi="仿宋" w:eastAsia="仿宋" w:cs="仿宋"/>
                <w:b/>
                <w:bCs/>
              </w:rPr>
            </w:pPr>
          </w:p>
        </w:tc>
        <w:tc>
          <w:tcPr>
            <w:tcW w:w="2256" w:type="dxa"/>
            <w:vMerge w:val="restart"/>
            <w:vAlign w:val="center"/>
          </w:tcPr>
          <w:p>
            <w:pPr>
              <w:tabs>
                <w:tab w:val="left" w:pos="747"/>
              </w:tabs>
              <w:spacing w:line="260" w:lineRule="exact"/>
              <w:rPr>
                <w:rFonts w:ascii="仿宋" w:hAnsi="仿宋" w:eastAsia="仿宋" w:cs="仿宋"/>
                <w:b/>
                <w:bCs/>
              </w:rPr>
            </w:pPr>
            <w:r>
              <w:rPr>
                <w:rFonts w:hint="eastAsia" w:ascii="仿宋" w:hAnsi="仿宋" w:eastAsia="仿宋" w:cs="仿宋"/>
                <w:b/>
                <w:bCs/>
              </w:rPr>
              <w:t>毕业要求3：</w:t>
            </w:r>
            <w:r>
              <w:rPr>
                <w:rFonts w:hint="eastAsia" w:ascii="仿宋" w:hAnsi="仿宋" w:eastAsia="仿宋" w:cs="仿宋"/>
              </w:rPr>
              <w:t>具有较强的计算机应用能力；掌握一门外国语，能较顺利地阅读本专业外文书刊，具有听、说、写的基础；</w:t>
            </w:r>
          </w:p>
        </w:tc>
        <w:tc>
          <w:tcPr>
            <w:tcW w:w="2379" w:type="dxa"/>
            <w:vAlign w:val="center"/>
          </w:tcPr>
          <w:p>
            <w:pPr>
              <w:tabs>
                <w:tab w:val="left" w:pos="747"/>
              </w:tabs>
              <w:spacing w:line="260" w:lineRule="exact"/>
              <w:ind w:firstLine="105" w:firstLineChars="50"/>
              <w:rPr>
                <w:rFonts w:ascii="仿宋_GB2312" w:eastAsia="仿宋_GB2312" w:cs="仿宋_GB2312"/>
              </w:rPr>
            </w:pPr>
            <w:r>
              <w:rPr>
                <w:rFonts w:ascii="仿宋_GB2312" w:eastAsia="仿宋_GB2312" w:cs="仿宋_GB2312"/>
              </w:rPr>
              <w:t>3-1</w:t>
            </w:r>
            <w:r>
              <w:rPr>
                <w:rFonts w:hint="eastAsia" w:ascii="仿宋_GB2312" w:eastAsia="仿宋_GB2312" w:cs="仿宋_GB2312"/>
              </w:rPr>
              <w:t xml:space="preserve"> 计算机基础</w:t>
            </w:r>
          </w:p>
        </w:tc>
        <w:tc>
          <w:tcPr>
            <w:tcW w:w="2108" w:type="dxa"/>
            <w:vAlign w:val="center"/>
          </w:tcPr>
          <w:p>
            <w:pPr>
              <w:tabs>
                <w:tab w:val="left" w:pos="747"/>
              </w:tabs>
              <w:spacing w:line="260" w:lineRule="exact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计算机应用基础、C语言程序设计，面向对象的程序设计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4" w:hRule="exact"/>
          <w:tblCellSpacing w:w="0" w:type="dxa"/>
          <w:jc w:val="center"/>
        </w:trPr>
        <w:tc>
          <w:tcPr>
            <w:tcW w:w="1968" w:type="dxa"/>
            <w:vMerge w:val="continue"/>
            <w:vAlign w:val="center"/>
          </w:tcPr>
          <w:p>
            <w:pPr>
              <w:tabs>
                <w:tab w:val="left" w:pos="747"/>
              </w:tabs>
              <w:spacing w:line="260" w:lineRule="exact"/>
              <w:rPr>
                <w:rFonts w:ascii="仿宋_GB2312" w:eastAsia="仿宋_GB2312"/>
                <w:b/>
                <w:bCs/>
              </w:rPr>
            </w:pPr>
          </w:p>
        </w:tc>
        <w:tc>
          <w:tcPr>
            <w:tcW w:w="2256" w:type="dxa"/>
            <w:vMerge w:val="continue"/>
            <w:vAlign w:val="center"/>
          </w:tcPr>
          <w:p>
            <w:pPr>
              <w:tabs>
                <w:tab w:val="left" w:pos="747"/>
              </w:tabs>
              <w:spacing w:line="260" w:lineRule="exact"/>
              <w:rPr>
                <w:rFonts w:ascii="仿宋_GB2312" w:eastAsia="仿宋_GB2312"/>
                <w:b/>
                <w:bCs/>
              </w:rPr>
            </w:pPr>
          </w:p>
        </w:tc>
        <w:tc>
          <w:tcPr>
            <w:tcW w:w="2379" w:type="dxa"/>
            <w:vAlign w:val="center"/>
          </w:tcPr>
          <w:p>
            <w:pPr>
              <w:tabs>
                <w:tab w:val="left" w:pos="747"/>
              </w:tabs>
              <w:spacing w:line="260" w:lineRule="exact"/>
              <w:ind w:firstLine="105" w:firstLineChars="50"/>
              <w:rPr>
                <w:rFonts w:ascii="仿宋_GB2312" w:eastAsia="仿宋_GB2312" w:cs="仿宋_GB2312"/>
              </w:rPr>
            </w:pPr>
            <w:r>
              <w:rPr>
                <w:rFonts w:ascii="仿宋_GB2312" w:eastAsia="仿宋_GB2312" w:cs="仿宋_GB2312"/>
              </w:rPr>
              <w:t>3-2</w:t>
            </w:r>
            <w:r>
              <w:rPr>
                <w:rFonts w:hint="eastAsia" w:ascii="仿宋_GB2312" w:eastAsia="仿宋_GB2312" w:cs="仿宋_GB2312"/>
              </w:rPr>
              <w:t xml:space="preserve"> 外语基础</w:t>
            </w:r>
          </w:p>
        </w:tc>
        <w:tc>
          <w:tcPr>
            <w:tcW w:w="2108" w:type="dxa"/>
            <w:vAlign w:val="center"/>
          </w:tcPr>
          <w:p>
            <w:pPr>
              <w:tabs>
                <w:tab w:val="left" w:pos="747"/>
              </w:tabs>
              <w:spacing w:line="260" w:lineRule="exact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大学英语读写，大学外语听说，科技英语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" w:hRule="atLeast"/>
          <w:tblCellSpacing w:w="0" w:type="dxa"/>
          <w:jc w:val="center"/>
        </w:trPr>
        <w:tc>
          <w:tcPr>
            <w:tcW w:w="1968" w:type="dxa"/>
            <w:vMerge w:val="continue"/>
            <w:vAlign w:val="center"/>
          </w:tcPr>
          <w:p>
            <w:pPr>
              <w:tabs>
                <w:tab w:val="left" w:pos="747"/>
              </w:tabs>
              <w:spacing w:line="260" w:lineRule="exact"/>
              <w:rPr>
                <w:rFonts w:ascii="仿宋_GB2312" w:eastAsia="仿宋_GB2312"/>
                <w:b/>
                <w:bCs/>
              </w:rPr>
            </w:pPr>
          </w:p>
        </w:tc>
        <w:tc>
          <w:tcPr>
            <w:tcW w:w="2256" w:type="dxa"/>
            <w:vMerge w:val="continue"/>
            <w:vAlign w:val="center"/>
          </w:tcPr>
          <w:p>
            <w:pPr>
              <w:tabs>
                <w:tab w:val="left" w:pos="747"/>
              </w:tabs>
              <w:spacing w:line="260" w:lineRule="exact"/>
              <w:rPr>
                <w:rFonts w:ascii="仿宋_GB2312" w:eastAsia="仿宋_GB2312"/>
                <w:b/>
                <w:bCs/>
              </w:rPr>
            </w:pPr>
          </w:p>
        </w:tc>
        <w:tc>
          <w:tcPr>
            <w:tcW w:w="2379" w:type="dxa"/>
            <w:vAlign w:val="center"/>
          </w:tcPr>
          <w:p>
            <w:pPr>
              <w:tabs>
                <w:tab w:val="left" w:pos="747"/>
              </w:tabs>
              <w:spacing w:line="260" w:lineRule="exact"/>
              <w:ind w:firstLine="105" w:firstLineChars="50"/>
              <w:rPr>
                <w:rFonts w:ascii="仿宋_GB2312" w:eastAsia="仿宋_GB2312" w:cs="仿宋_GB2312"/>
              </w:rPr>
            </w:pPr>
            <w:r>
              <w:rPr>
                <w:rFonts w:ascii="仿宋_GB2312" w:eastAsia="仿宋_GB2312" w:cs="仿宋_GB2312"/>
              </w:rPr>
              <w:t>3-3</w:t>
            </w:r>
            <w:r>
              <w:rPr>
                <w:rFonts w:hint="eastAsia" w:ascii="仿宋_GB2312" w:eastAsia="仿宋_GB2312" w:cs="仿宋_GB2312"/>
              </w:rPr>
              <w:t xml:space="preserve"> 科技写作基础</w:t>
            </w:r>
          </w:p>
        </w:tc>
        <w:tc>
          <w:tcPr>
            <w:tcW w:w="2108" w:type="dxa"/>
            <w:vAlign w:val="center"/>
          </w:tcPr>
          <w:p>
            <w:pPr>
              <w:tabs>
                <w:tab w:val="left" w:pos="747"/>
              </w:tabs>
              <w:spacing w:line="260" w:lineRule="exact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科技文献与论文写作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0" w:hRule="exact"/>
          <w:tblCellSpacing w:w="0" w:type="dxa"/>
          <w:jc w:val="center"/>
        </w:trPr>
        <w:tc>
          <w:tcPr>
            <w:tcW w:w="1968" w:type="dxa"/>
            <w:vMerge w:val="continue"/>
            <w:vAlign w:val="center"/>
          </w:tcPr>
          <w:p>
            <w:pPr>
              <w:tabs>
                <w:tab w:val="left" w:pos="747"/>
              </w:tabs>
              <w:spacing w:line="260" w:lineRule="exact"/>
              <w:rPr>
                <w:rFonts w:ascii="仿宋_GB2312" w:eastAsia="仿宋_GB2312"/>
                <w:b/>
                <w:bCs/>
              </w:rPr>
            </w:pPr>
          </w:p>
        </w:tc>
        <w:tc>
          <w:tcPr>
            <w:tcW w:w="2256" w:type="dxa"/>
            <w:vMerge w:val="restart"/>
            <w:vAlign w:val="center"/>
          </w:tcPr>
          <w:p>
            <w:pPr>
              <w:tabs>
                <w:tab w:val="left" w:pos="747"/>
              </w:tabs>
              <w:spacing w:line="260" w:lineRule="exact"/>
              <w:rPr>
                <w:rFonts w:ascii="仿宋" w:hAnsi="仿宋" w:eastAsia="仿宋" w:cs="仿宋"/>
                <w:b/>
                <w:bCs/>
              </w:rPr>
            </w:pPr>
            <w:r>
              <w:rPr>
                <w:rFonts w:hint="eastAsia" w:ascii="仿宋" w:hAnsi="仿宋" w:eastAsia="仿宋" w:cs="仿宋"/>
                <w:b/>
                <w:bCs/>
              </w:rPr>
              <w:t>毕业要求4：</w:t>
            </w:r>
            <w:r>
              <w:rPr>
                <w:rFonts w:hint="eastAsia" w:ascii="仿宋" w:hAnsi="仿宋" w:eastAsia="仿宋" w:cs="仿宋"/>
              </w:rPr>
              <w:t>有一定的体育和军事方面的知识，身体健康，达到大学生体质健康标准；</w:t>
            </w:r>
          </w:p>
        </w:tc>
        <w:tc>
          <w:tcPr>
            <w:tcW w:w="2379" w:type="dxa"/>
            <w:vAlign w:val="center"/>
          </w:tcPr>
          <w:p>
            <w:pPr>
              <w:tabs>
                <w:tab w:val="left" w:pos="747"/>
              </w:tabs>
              <w:spacing w:line="260" w:lineRule="exact"/>
              <w:ind w:firstLine="105" w:firstLineChars="50"/>
              <w:rPr>
                <w:rFonts w:ascii="仿宋_GB2312" w:eastAsia="仿宋_GB2312" w:cs="仿宋_GB2312"/>
              </w:rPr>
            </w:pPr>
            <w:r>
              <w:rPr>
                <w:rFonts w:ascii="仿宋_GB2312" w:eastAsia="仿宋_GB2312" w:cs="仿宋_GB2312"/>
              </w:rPr>
              <w:t>4-1体育</w:t>
            </w:r>
          </w:p>
        </w:tc>
        <w:tc>
          <w:tcPr>
            <w:tcW w:w="2108" w:type="dxa"/>
            <w:vAlign w:val="center"/>
          </w:tcPr>
          <w:p>
            <w:pPr>
              <w:tabs>
                <w:tab w:val="left" w:pos="747"/>
              </w:tabs>
              <w:spacing w:line="260" w:lineRule="exact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体育、青年学生健康教育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exact"/>
          <w:tblCellSpacing w:w="0" w:type="dxa"/>
          <w:jc w:val="center"/>
        </w:trPr>
        <w:tc>
          <w:tcPr>
            <w:tcW w:w="1968" w:type="dxa"/>
            <w:vMerge w:val="continue"/>
            <w:vAlign w:val="center"/>
          </w:tcPr>
          <w:p>
            <w:pPr>
              <w:tabs>
                <w:tab w:val="left" w:pos="747"/>
              </w:tabs>
              <w:spacing w:line="260" w:lineRule="exact"/>
              <w:rPr>
                <w:rFonts w:ascii="仿宋_GB2312" w:eastAsia="仿宋_GB2312"/>
                <w:b/>
                <w:bCs/>
              </w:rPr>
            </w:pPr>
          </w:p>
        </w:tc>
        <w:tc>
          <w:tcPr>
            <w:tcW w:w="2256" w:type="dxa"/>
            <w:vMerge w:val="continue"/>
            <w:vAlign w:val="center"/>
          </w:tcPr>
          <w:p>
            <w:pPr>
              <w:tabs>
                <w:tab w:val="left" w:pos="747"/>
              </w:tabs>
              <w:spacing w:line="260" w:lineRule="exact"/>
              <w:rPr>
                <w:rFonts w:ascii="仿宋" w:hAnsi="仿宋" w:eastAsia="仿宋" w:cs="仿宋"/>
                <w:b/>
                <w:bCs/>
              </w:rPr>
            </w:pPr>
          </w:p>
        </w:tc>
        <w:tc>
          <w:tcPr>
            <w:tcW w:w="2379" w:type="dxa"/>
            <w:vAlign w:val="center"/>
          </w:tcPr>
          <w:p>
            <w:pPr>
              <w:tabs>
                <w:tab w:val="left" w:pos="747"/>
              </w:tabs>
              <w:spacing w:line="260" w:lineRule="exact"/>
              <w:ind w:firstLine="105" w:firstLineChars="50"/>
              <w:rPr>
                <w:rFonts w:ascii="仿宋_GB2312" w:eastAsia="仿宋_GB2312" w:cs="仿宋_GB2312"/>
              </w:rPr>
            </w:pPr>
            <w:r>
              <w:rPr>
                <w:rFonts w:ascii="仿宋_GB2312" w:eastAsia="仿宋_GB2312" w:cs="仿宋_GB2312"/>
              </w:rPr>
              <w:t>4-2</w:t>
            </w:r>
            <w:r>
              <w:rPr>
                <w:rFonts w:hint="eastAsia" w:ascii="仿宋_GB2312" w:eastAsia="仿宋_GB2312" w:cs="仿宋_GB2312"/>
              </w:rPr>
              <w:t xml:space="preserve"> </w:t>
            </w:r>
            <w:r>
              <w:rPr>
                <w:rFonts w:ascii="仿宋_GB2312" w:eastAsia="仿宋_GB2312" w:cs="仿宋_GB2312"/>
              </w:rPr>
              <w:t>军事基础知识</w:t>
            </w:r>
          </w:p>
        </w:tc>
        <w:tc>
          <w:tcPr>
            <w:tcW w:w="2108" w:type="dxa"/>
            <w:vAlign w:val="center"/>
          </w:tcPr>
          <w:p>
            <w:pPr>
              <w:tabs>
                <w:tab w:val="left" w:pos="747"/>
              </w:tabs>
              <w:spacing w:line="260" w:lineRule="exact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军训，军事理论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32" w:hRule="exact"/>
          <w:tblCellSpacing w:w="0" w:type="dxa"/>
          <w:jc w:val="center"/>
        </w:trPr>
        <w:tc>
          <w:tcPr>
            <w:tcW w:w="1968" w:type="dxa"/>
            <w:vMerge w:val="continue"/>
            <w:vAlign w:val="center"/>
          </w:tcPr>
          <w:p>
            <w:pPr>
              <w:tabs>
                <w:tab w:val="left" w:pos="747"/>
              </w:tabs>
              <w:spacing w:line="260" w:lineRule="exact"/>
              <w:rPr>
                <w:rFonts w:ascii="仿宋_GB2312" w:eastAsia="仿宋_GB2312"/>
                <w:b/>
                <w:bCs/>
              </w:rPr>
            </w:pPr>
          </w:p>
        </w:tc>
        <w:tc>
          <w:tcPr>
            <w:tcW w:w="2256" w:type="dxa"/>
            <w:vAlign w:val="center"/>
          </w:tcPr>
          <w:p>
            <w:pPr>
              <w:tabs>
                <w:tab w:val="left" w:pos="747"/>
              </w:tabs>
              <w:spacing w:line="260" w:lineRule="exact"/>
              <w:rPr>
                <w:rFonts w:ascii="仿宋" w:hAnsi="仿宋" w:eastAsia="仿宋" w:cs="仿宋"/>
                <w:b/>
                <w:bCs/>
              </w:rPr>
            </w:pPr>
            <w:r>
              <w:rPr>
                <w:rFonts w:hint="eastAsia" w:ascii="仿宋" w:hAnsi="仿宋" w:eastAsia="仿宋" w:cs="仿宋"/>
                <w:b/>
                <w:bCs/>
              </w:rPr>
              <w:t>毕业要求5：</w:t>
            </w:r>
            <w:r>
              <w:rPr>
                <w:rFonts w:hint="eastAsia" w:ascii="仿宋" w:hAnsi="仿宋" w:eastAsia="仿宋" w:cs="仿宋"/>
              </w:rPr>
              <w:t>有正确的审美观和一定的文学、艺术欣赏水平。</w:t>
            </w:r>
          </w:p>
        </w:tc>
        <w:tc>
          <w:tcPr>
            <w:tcW w:w="2379" w:type="dxa"/>
            <w:vAlign w:val="center"/>
          </w:tcPr>
          <w:p>
            <w:pPr>
              <w:tabs>
                <w:tab w:val="left" w:pos="747"/>
              </w:tabs>
              <w:spacing w:line="260" w:lineRule="exact"/>
              <w:ind w:firstLine="105" w:firstLineChars="50"/>
              <w:rPr>
                <w:rFonts w:ascii="仿宋_GB2312" w:eastAsia="仿宋_GB2312" w:cs="仿宋_GB2312"/>
              </w:rPr>
            </w:pPr>
            <w:r>
              <w:rPr>
                <w:rFonts w:ascii="仿宋_GB2312" w:eastAsia="仿宋_GB2312" w:cs="仿宋_GB2312"/>
              </w:rPr>
              <w:t>5-1</w:t>
            </w:r>
            <w:r>
              <w:rPr>
                <w:rFonts w:hint="eastAsia" w:ascii="仿宋_GB2312" w:eastAsia="仿宋_GB2312" w:cs="仿宋_GB2312"/>
              </w:rPr>
              <w:t xml:space="preserve"> 文学艺术欣赏</w:t>
            </w:r>
          </w:p>
        </w:tc>
        <w:tc>
          <w:tcPr>
            <w:tcW w:w="2108" w:type="dxa"/>
            <w:vAlign w:val="center"/>
          </w:tcPr>
          <w:p>
            <w:pPr>
              <w:tabs>
                <w:tab w:val="left" w:pos="747"/>
              </w:tabs>
              <w:spacing w:line="260" w:lineRule="exact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文学艺术类选修课</w:t>
            </w:r>
          </w:p>
        </w:tc>
      </w:tr>
    </w:tbl>
    <w:p>
      <w:pPr>
        <w:spacing w:line="312" w:lineRule="auto"/>
        <w:ind w:firstLine="562" w:firstLineChars="200"/>
        <w:rPr>
          <w:rFonts w:ascii="仿宋_GB2312" w:eastAsia="仿宋_GB2312" w:cs="仿宋_GB2312"/>
          <w:b/>
          <w:bCs/>
          <w:sz w:val="28"/>
          <w:szCs w:val="28"/>
        </w:rPr>
      </w:pPr>
    </w:p>
    <w:p>
      <w:pPr>
        <w:spacing w:line="380" w:lineRule="exact"/>
        <w:ind w:firstLine="422" w:firstLineChars="200"/>
        <w:rPr>
          <w:b/>
        </w:rPr>
      </w:pPr>
      <w:r>
        <w:rPr>
          <w:rFonts w:hint="eastAsia"/>
          <w:b/>
        </w:rPr>
        <w:t>四、主干学科</w:t>
      </w:r>
    </w:p>
    <w:p>
      <w:pPr>
        <w:spacing w:line="380" w:lineRule="exact"/>
        <w:ind w:firstLine="420" w:firstLineChars="200"/>
      </w:pPr>
      <w:r>
        <w:t>电子科学与技术。</w:t>
      </w:r>
    </w:p>
    <w:p>
      <w:pPr>
        <w:spacing w:line="380" w:lineRule="exact"/>
        <w:ind w:firstLine="422" w:firstLineChars="200"/>
        <w:rPr>
          <w:b/>
        </w:rPr>
      </w:pPr>
      <w:r>
        <w:rPr>
          <w:rFonts w:hint="eastAsia"/>
          <w:b/>
        </w:rPr>
        <w:t>五、专业核心课程</w:t>
      </w:r>
    </w:p>
    <w:p>
      <w:pPr>
        <w:pStyle w:val="4"/>
        <w:spacing w:line="380" w:lineRule="exact"/>
        <w:ind w:firstLine="420" w:firstLineChars="200"/>
        <w:rPr>
          <w:kern w:val="2"/>
          <w:sz w:val="21"/>
          <w:szCs w:val="24"/>
        </w:rPr>
      </w:pPr>
      <w:r>
        <w:rPr>
          <w:rFonts w:hint="eastAsia"/>
          <w:kern w:val="2"/>
          <w:sz w:val="21"/>
          <w:szCs w:val="24"/>
        </w:rPr>
        <w:t>应用光学、量子力学、半导体物理与器件、电路分析、模拟电子技术基础、数字电子技术基础、信号与系统、光纤通信技术、传感器原理与器件，光电子技术基础，单片机应用技术、光电检测与光电传感器等。</w:t>
      </w:r>
    </w:p>
    <w:p>
      <w:pPr>
        <w:spacing w:line="380" w:lineRule="exact"/>
        <w:ind w:firstLine="422" w:firstLineChars="200"/>
        <w:rPr>
          <w:b/>
        </w:rPr>
      </w:pPr>
      <w:r>
        <w:rPr>
          <w:rFonts w:hint="eastAsia"/>
          <w:b/>
        </w:rPr>
        <w:t>六、主要实践性教学环节</w:t>
      </w:r>
    </w:p>
    <w:p>
      <w:pPr>
        <w:pStyle w:val="4"/>
        <w:spacing w:line="380" w:lineRule="exact"/>
        <w:ind w:firstLine="420" w:firstLineChars="200"/>
        <w:rPr>
          <w:kern w:val="2"/>
          <w:sz w:val="21"/>
          <w:szCs w:val="24"/>
        </w:rPr>
      </w:pPr>
      <w:r>
        <w:rPr>
          <w:rFonts w:hint="eastAsia"/>
          <w:kern w:val="2"/>
          <w:sz w:val="21"/>
          <w:szCs w:val="24"/>
        </w:rPr>
        <w:t>金工实习、课程设计、专业设计和实践、专业认知实习、生产实习、毕业实习和毕业论文</w:t>
      </w:r>
    </w:p>
    <w:p>
      <w:pPr>
        <w:spacing w:line="380" w:lineRule="exact"/>
        <w:ind w:firstLine="422" w:firstLineChars="200"/>
        <w:rPr>
          <w:b/>
        </w:rPr>
      </w:pPr>
      <w:r>
        <w:rPr>
          <w:rFonts w:hint="eastAsia"/>
          <w:b/>
        </w:rPr>
        <w:t>七、主要专业实验</w:t>
      </w:r>
    </w:p>
    <w:p>
      <w:pPr>
        <w:pStyle w:val="4"/>
        <w:spacing w:line="380" w:lineRule="exact"/>
        <w:ind w:firstLine="420" w:firstLineChars="200"/>
        <w:rPr>
          <w:b/>
          <w:sz w:val="21"/>
        </w:rPr>
      </w:pPr>
      <w:r>
        <w:rPr>
          <w:rFonts w:hint="eastAsia"/>
          <w:kern w:val="2"/>
          <w:sz w:val="21"/>
          <w:szCs w:val="24"/>
        </w:rPr>
        <w:t>现代光学实验、电子电路课程实验、嵌入式系统实验、传感技术基础实验(传感技术方向)、传感技术综合实验(传感技术方向)、光电技术基础实验（光电技术方向）、光电与光纤综合实验（光电技术方向）。</w:t>
      </w:r>
    </w:p>
    <w:p>
      <w:pPr>
        <w:spacing w:line="380" w:lineRule="exact"/>
        <w:ind w:firstLine="422" w:firstLineChars="200"/>
        <w:rPr>
          <w:b/>
        </w:rPr>
      </w:pPr>
      <w:r>
        <w:rPr>
          <w:rFonts w:hint="eastAsia"/>
          <w:b/>
        </w:rPr>
        <w:t>八、教学计划安排</w:t>
      </w:r>
    </w:p>
    <w:p>
      <w:pPr>
        <w:pStyle w:val="4"/>
        <w:spacing w:line="380" w:lineRule="exact"/>
        <w:ind w:firstLine="420" w:firstLineChars="200"/>
        <w:rPr>
          <w:sz w:val="21"/>
        </w:rPr>
      </w:pPr>
      <w:r>
        <w:rPr>
          <w:rFonts w:hint="eastAsia"/>
          <w:sz w:val="21"/>
        </w:rPr>
        <w:t>1．教学日历：(见附表一)</w:t>
      </w:r>
    </w:p>
    <w:p>
      <w:pPr>
        <w:pStyle w:val="4"/>
        <w:spacing w:line="380" w:lineRule="exact"/>
        <w:ind w:firstLine="420" w:firstLineChars="200"/>
        <w:rPr>
          <w:sz w:val="21"/>
        </w:rPr>
      </w:pPr>
      <w:r>
        <w:rPr>
          <w:rFonts w:hint="eastAsia"/>
          <w:sz w:val="21"/>
        </w:rPr>
        <w:t>2．各学年教学活动时间安排：(见附表二)</w:t>
      </w:r>
    </w:p>
    <w:p>
      <w:pPr>
        <w:pStyle w:val="4"/>
        <w:spacing w:line="380" w:lineRule="exact"/>
        <w:ind w:firstLine="420" w:firstLineChars="200"/>
        <w:rPr>
          <w:sz w:val="21"/>
        </w:rPr>
      </w:pPr>
      <w:r>
        <w:rPr>
          <w:rFonts w:hint="eastAsia"/>
          <w:sz w:val="21"/>
        </w:rPr>
        <w:t>3．课程设置和安排：(见附表三、四)</w:t>
      </w:r>
    </w:p>
    <w:p>
      <w:pPr>
        <w:pStyle w:val="4"/>
        <w:spacing w:line="380" w:lineRule="exact"/>
        <w:ind w:firstLine="420" w:firstLineChars="200"/>
        <w:rPr>
          <w:sz w:val="21"/>
        </w:rPr>
      </w:pPr>
      <w:r>
        <w:rPr>
          <w:rFonts w:hint="eastAsia"/>
          <w:sz w:val="21"/>
        </w:rPr>
        <w:t>4．综合实践性教学环节安排： (见附表五)</w:t>
      </w:r>
    </w:p>
    <w:p>
      <w:pPr>
        <w:spacing w:line="380" w:lineRule="exact"/>
        <w:ind w:firstLine="422" w:firstLineChars="200"/>
        <w:rPr>
          <w:b/>
        </w:rPr>
      </w:pPr>
      <w:r>
        <w:rPr>
          <w:rFonts w:hint="eastAsia"/>
          <w:b/>
        </w:rPr>
        <w:t>九、学制</w:t>
      </w:r>
    </w:p>
    <w:p>
      <w:pPr>
        <w:pStyle w:val="4"/>
        <w:spacing w:line="380" w:lineRule="exact"/>
        <w:ind w:firstLine="420" w:firstLineChars="200"/>
        <w:rPr>
          <w:sz w:val="21"/>
        </w:rPr>
      </w:pPr>
      <w:r>
        <w:rPr>
          <w:rFonts w:hint="eastAsia"/>
          <w:sz w:val="21"/>
        </w:rPr>
        <w:t>基本学制4年。实行弹性修业年限，学习期限3-8年。</w:t>
      </w:r>
    </w:p>
    <w:p>
      <w:pPr>
        <w:spacing w:line="380" w:lineRule="exact"/>
        <w:ind w:firstLine="422" w:firstLineChars="200"/>
        <w:rPr>
          <w:b/>
        </w:rPr>
      </w:pPr>
      <w:r>
        <w:rPr>
          <w:rFonts w:hint="eastAsia"/>
          <w:b/>
        </w:rPr>
        <w:t>十、毕业及授予学士学位学分要求</w:t>
      </w:r>
    </w:p>
    <w:p>
      <w:pPr>
        <w:pStyle w:val="4"/>
        <w:spacing w:line="380" w:lineRule="exact"/>
        <w:ind w:firstLine="422" w:firstLineChars="200"/>
        <w:rPr>
          <w:b/>
          <w:sz w:val="21"/>
        </w:rPr>
      </w:pPr>
      <w:r>
        <w:rPr>
          <w:rFonts w:hint="eastAsia"/>
          <w:b/>
          <w:sz w:val="21"/>
        </w:rPr>
        <w:t>总学分：160</w:t>
      </w:r>
    </w:p>
    <w:p>
      <w:pPr>
        <w:pStyle w:val="4"/>
        <w:spacing w:line="380" w:lineRule="exact"/>
        <w:ind w:firstLine="420" w:firstLineChars="200"/>
        <w:rPr>
          <w:bCs/>
          <w:sz w:val="21"/>
        </w:rPr>
      </w:pPr>
      <w:r>
        <w:rPr>
          <w:rFonts w:hint="eastAsia"/>
          <w:bCs/>
          <w:sz w:val="21"/>
        </w:rPr>
        <w:t>按规定修读完培养方案各模块课程，并获得相应学分，其中，通识教育核心课程、跨学科基础课程、专业教育核心课程和学科专业拓展课需按专业的指定要求修读。达到学士学位要求的全学程平均学分绩点2.0及以上。</w:t>
      </w:r>
    </w:p>
    <w:p>
      <w:pPr>
        <w:spacing w:line="380" w:lineRule="exact"/>
        <w:ind w:firstLine="420" w:firstLineChars="200"/>
        <w:rPr>
          <w:kern w:val="0"/>
          <w:szCs w:val="20"/>
        </w:rPr>
      </w:pPr>
      <w:r>
        <w:rPr>
          <w:rFonts w:hint="eastAsia"/>
          <w:kern w:val="0"/>
          <w:szCs w:val="20"/>
        </w:rPr>
        <w:t>学分与学时分配比例见下表：</w:t>
      </w:r>
    </w:p>
    <w:tbl>
      <w:tblPr>
        <w:tblStyle w:val="13"/>
        <w:tblW w:w="8606" w:type="dxa"/>
        <w:jc w:val="center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1"/>
        <w:gridCol w:w="1687"/>
        <w:gridCol w:w="45"/>
        <w:gridCol w:w="1117"/>
        <w:gridCol w:w="1041"/>
        <w:gridCol w:w="1293"/>
        <w:gridCol w:w="1113"/>
        <w:gridCol w:w="1759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8" w:hRule="atLeast"/>
          <w:jc w:val="center"/>
        </w:trPr>
        <w:tc>
          <w:tcPr>
            <w:tcW w:w="3400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hint="eastAsia" w:ascii="仿宋_GB2312" w:eastAsia="仿宋_GB2312"/>
                <w:b/>
                <w:szCs w:val="21"/>
              </w:rPr>
              <w:t>类      别</w:t>
            </w:r>
          </w:p>
        </w:tc>
        <w:tc>
          <w:tcPr>
            <w:tcW w:w="1041" w:type="dxa"/>
            <w:tcBorders>
              <w:top w:val="single" w:color="auto" w:sz="8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hint="eastAsia" w:ascii="仿宋_GB2312" w:eastAsia="仿宋_GB2312"/>
                <w:b/>
                <w:szCs w:val="21"/>
              </w:rPr>
              <w:t>学分数</w:t>
            </w:r>
          </w:p>
        </w:tc>
        <w:tc>
          <w:tcPr>
            <w:tcW w:w="1293" w:type="dxa"/>
            <w:tcBorders>
              <w:top w:val="single" w:color="auto" w:sz="8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hint="eastAsia" w:ascii="仿宋_GB2312" w:eastAsia="仿宋_GB2312"/>
                <w:b/>
                <w:szCs w:val="21"/>
              </w:rPr>
              <w:t>学分比（%）</w:t>
            </w:r>
          </w:p>
        </w:tc>
        <w:tc>
          <w:tcPr>
            <w:tcW w:w="1113" w:type="dxa"/>
            <w:tcBorders>
              <w:top w:val="single" w:color="auto" w:sz="8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hint="eastAsia" w:ascii="仿宋_GB2312" w:eastAsia="仿宋_GB2312"/>
                <w:b/>
                <w:szCs w:val="21"/>
              </w:rPr>
              <w:t>学时数</w:t>
            </w:r>
          </w:p>
        </w:tc>
        <w:tc>
          <w:tcPr>
            <w:tcW w:w="1759" w:type="dxa"/>
            <w:tcBorders>
              <w:top w:val="single" w:color="auto" w:sz="8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hint="eastAsia" w:ascii="仿宋_GB2312" w:eastAsia="仿宋_GB2312"/>
                <w:b/>
                <w:szCs w:val="21"/>
              </w:rPr>
              <w:t>实验实践学时（占总学时比）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8" w:hRule="atLeast"/>
          <w:jc w:val="center"/>
        </w:trPr>
        <w:tc>
          <w:tcPr>
            <w:tcW w:w="551" w:type="dxa"/>
            <w:vMerge w:val="restart"/>
            <w:tcBorders>
              <w:top w:val="single" w:color="auto" w:sz="6" w:space="0"/>
              <w:left w:val="single" w:color="auto" w:sz="8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理</w:t>
            </w:r>
          </w:p>
          <w:p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论</w:t>
            </w:r>
          </w:p>
          <w:p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教</w:t>
            </w:r>
          </w:p>
          <w:p>
            <w:pPr>
              <w:spacing w:line="240" w:lineRule="exact"/>
              <w:jc w:val="center"/>
              <w:rPr>
                <w:rFonts w:eastAsia="汉仪书宋二简"/>
                <w:sz w:val="18"/>
                <w:szCs w:val="18"/>
              </w:rPr>
            </w:pPr>
            <w:r>
              <w:rPr>
                <w:rFonts w:hint="eastAsia" w:eastAsia="仿宋_GB2312"/>
                <w:szCs w:val="21"/>
              </w:rPr>
              <w:t>学</w:t>
            </w:r>
          </w:p>
        </w:tc>
        <w:tc>
          <w:tcPr>
            <w:tcW w:w="173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pBdr>
                <w:bottom w:val="none" w:color="auto" w:sz="0" w:space="0"/>
              </w:pBdr>
              <w:tabs>
                <w:tab w:val="left" w:pos="420"/>
              </w:tabs>
              <w:snapToGrid/>
              <w:spacing w:line="240" w:lineRule="exact"/>
              <w:jc w:val="both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通识教育核心课</w:t>
            </w:r>
          </w:p>
        </w:tc>
        <w:tc>
          <w:tcPr>
            <w:tcW w:w="11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必修</w:t>
            </w:r>
          </w:p>
        </w:tc>
        <w:tc>
          <w:tcPr>
            <w:tcW w:w="10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5</w:t>
            </w:r>
            <w:r>
              <w:rPr>
                <w:rFonts w:hint="eastAsia" w:ascii="仿宋_GB2312" w:eastAsia="仿宋_GB2312"/>
                <w:szCs w:val="21"/>
              </w:rPr>
              <w:t>1.5</w:t>
            </w:r>
          </w:p>
        </w:tc>
        <w:tc>
          <w:tcPr>
            <w:tcW w:w="129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32.2</w:t>
            </w:r>
          </w:p>
        </w:tc>
        <w:tc>
          <w:tcPr>
            <w:tcW w:w="111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934</w:t>
            </w:r>
          </w:p>
        </w:tc>
        <w:tc>
          <w:tcPr>
            <w:tcW w:w="17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136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8" w:hRule="atLeast"/>
          <w:jc w:val="center"/>
        </w:trPr>
        <w:tc>
          <w:tcPr>
            <w:tcW w:w="551" w:type="dxa"/>
            <w:vMerge w:val="continue"/>
            <w:tcBorders>
              <w:left w:val="single" w:color="auto" w:sz="8" w:space="0"/>
              <w:right w:val="single" w:color="auto" w:sz="6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汉仪书宋二简"/>
                <w:sz w:val="18"/>
                <w:szCs w:val="18"/>
              </w:rPr>
            </w:pPr>
          </w:p>
        </w:tc>
        <w:tc>
          <w:tcPr>
            <w:tcW w:w="173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pBdr>
                <w:bottom w:val="none" w:color="auto" w:sz="0" w:space="0"/>
              </w:pBdr>
              <w:tabs>
                <w:tab w:val="left" w:pos="420"/>
              </w:tabs>
              <w:snapToGrid/>
              <w:spacing w:line="240" w:lineRule="exact"/>
              <w:jc w:val="both"/>
              <w:rPr>
                <w:rFonts w:ascii="仿宋_GB2312" w:eastAsia="仿宋_GB2312"/>
                <w:bCs/>
                <w:sz w:val="21"/>
                <w:szCs w:val="21"/>
              </w:rPr>
            </w:pPr>
            <w:r>
              <w:rPr>
                <w:rFonts w:hint="eastAsia" w:ascii="仿宋_GB2312" w:eastAsia="仿宋_GB2312"/>
                <w:bCs/>
                <w:sz w:val="21"/>
                <w:szCs w:val="21"/>
              </w:rPr>
              <w:t>跨学科基础课</w:t>
            </w:r>
          </w:p>
        </w:tc>
        <w:tc>
          <w:tcPr>
            <w:tcW w:w="1117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0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必修</w:t>
            </w:r>
          </w:p>
        </w:tc>
        <w:tc>
          <w:tcPr>
            <w:tcW w:w="1041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16.5</w:t>
            </w:r>
          </w:p>
        </w:tc>
        <w:tc>
          <w:tcPr>
            <w:tcW w:w="1293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10.3</w:t>
            </w:r>
          </w:p>
        </w:tc>
        <w:tc>
          <w:tcPr>
            <w:tcW w:w="1113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288</w:t>
            </w:r>
          </w:p>
        </w:tc>
        <w:tc>
          <w:tcPr>
            <w:tcW w:w="1759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92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8" w:hRule="atLeast"/>
          <w:jc w:val="center"/>
        </w:trPr>
        <w:tc>
          <w:tcPr>
            <w:tcW w:w="551" w:type="dxa"/>
            <w:vMerge w:val="continue"/>
            <w:tcBorders>
              <w:left w:val="single" w:color="auto" w:sz="8" w:space="0"/>
              <w:right w:val="single" w:color="auto" w:sz="6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汉仪书宋二简"/>
                <w:sz w:val="18"/>
                <w:szCs w:val="18"/>
              </w:rPr>
            </w:pPr>
          </w:p>
        </w:tc>
        <w:tc>
          <w:tcPr>
            <w:tcW w:w="173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专业教育核心课</w:t>
            </w:r>
          </w:p>
        </w:tc>
        <w:tc>
          <w:tcPr>
            <w:tcW w:w="1117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必修</w:t>
            </w:r>
          </w:p>
        </w:tc>
        <w:tc>
          <w:tcPr>
            <w:tcW w:w="1041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40</w:t>
            </w:r>
          </w:p>
        </w:tc>
        <w:tc>
          <w:tcPr>
            <w:tcW w:w="1293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25.0</w:t>
            </w:r>
          </w:p>
        </w:tc>
        <w:tc>
          <w:tcPr>
            <w:tcW w:w="1113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688</w:t>
            </w:r>
          </w:p>
        </w:tc>
        <w:tc>
          <w:tcPr>
            <w:tcW w:w="1759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154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8" w:hRule="atLeast"/>
          <w:jc w:val="center"/>
        </w:trPr>
        <w:tc>
          <w:tcPr>
            <w:tcW w:w="551" w:type="dxa"/>
            <w:vMerge w:val="continue"/>
            <w:tcBorders>
              <w:left w:val="single" w:color="auto" w:sz="8" w:space="0"/>
              <w:right w:val="single" w:color="auto" w:sz="6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汉仪书宋二简"/>
                <w:sz w:val="18"/>
                <w:szCs w:val="18"/>
              </w:rPr>
            </w:pPr>
          </w:p>
        </w:tc>
        <w:tc>
          <w:tcPr>
            <w:tcW w:w="173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学科专业拓展课</w:t>
            </w:r>
          </w:p>
        </w:tc>
        <w:tc>
          <w:tcPr>
            <w:tcW w:w="1117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选修</w:t>
            </w:r>
          </w:p>
        </w:tc>
        <w:tc>
          <w:tcPr>
            <w:tcW w:w="1041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6</w:t>
            </w:r>
          </w:p>
        </w:tc>
        <w:tc>
          <w:tcPr>
            <w:tcW w:w="1293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3.8</w:t>
            </w:r>
          </w:p>
        </w:tc>
        <w:tc>
          <w:tcPr>
            <w:tcW w:w="1113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96</w:t>
            </w:r>
          </w:p>
        </w:tc>
        <w:tc>
          <w:tcPr>
            <w:tcW w:w="1759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/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8" w:hRule="atLeast"/>
          <w:jc w:val="center"/>
        </w:trPr>
        <w:tc>
          <w:tcPr>
            <w:tcW w:w="551" w:type="dxa"/>
            <w:vMerge w:val="continue"/>
            <w:tcBorders>
              <w:left w:val="single" w:color="auto" w:sz="8" w:space="0"/>
              <w:right w:val="single" w:color="auto" w:sz="6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汉仪书宋二简"/>
                <w:sz w:val="18"/>
                <w:szCs w:val="18"/>
              </w:rPr>
            </w:pPr>
          </w:p>
        </w:tc>
        <w:tc>
          <w:tcPr>
            <w:tcW w:w="173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通识教育拓展课</w:t>
            </w:r>
          </w:p>
        </w:tc>
        <w:tc>
          <w:tcPr>
            <w:tcW w:w="1117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选修</w:t>
            </w:r>
          </w:p>
        </w:tc>
        <w:tc>
          <w:tcPr>
            <w:tcW w:w="1041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20</w:t>
            </w:r>
          </w:p>
        </w:tc>
        <w:tc>
          <w:tcPr>
            <w:tcW w:w="1293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12.5</w:t>
            </w:r>
          </w:p>
        </w:tc>
        <w:tc>
          <w:tcPr>
            <w:tcW w:w="1113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320</w:t>
            </w:r>
          </w:p>
        </w:tc>
        <w:tc>
          <w:tcPr>
            <w:tcW w:w="1759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/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8" w:hRule="atLeast"/>
          <w:jc w:val="center"/>
        </w:trPr>
        <w:tc>
          <w:tcPr>
            <w:tcW w:w="551" w:type="dxa"/>
            <w:vMerge w:val="continue"/>
            <w:tcBorders>
              <w:left w:val="single" w:color="auto" w:sz="8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汉仪书宋二简"/>
                <w:sz w:val="18"/>
                <w:szCs w:val="18"/>
              </w:rPr>
            </w:pPr>
          </w:p>
        </w:tc>
        <w:tc>
          <w:tcPr>
            <w:tcW w:w="2849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b/>
                <w:bCs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szCs w:val="21"/>
              </w:rPr>
              <w:t>小    计</w:t>
            </w:r>
          </w:p>
        </w:tc>
        <w:tc>
          <w:tcPr>
            <w:tcW w:w="10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/>
                <w:bCs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szCs w:val="21"/>
              </w:rPr>
              <w:t>134</w:t>
            </w:r>
          </w:p>
        </w:tc>
        <w:tc>
          <w:tcPr>
            <w:tcW w:w="129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rFonts w:ascii="仿宋_GB2312" w:eastAsia="仿宋_GB2312"/>
                <w:b/>
                <w:bCs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sz w:val="21"/>
                <w:szCs w:val="21"/>
              </w:rPr>
              <w:t>83.7</w:t>
            </w:r>
          </w:p>
        </w:tc>
        <w:tc>
          <w:tcPr>
            <w:tcW w:w="111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/>
                <w:bCs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szCs w:val="21"/>
              </w:rPr>
              <w:t>2326</w:t>
            </w:r>
          </w:p>
        </w:tc>
        <w:tc>
          <w:tcPr>
            <w:tcW w:w="17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rFonts w:ascii="仿宋_GB2312" w:eastAsia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sz w:val="21"/>
                <w:szCs w:val="21"/>
              </w:rPr>
              <w:t>382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8" w:hRule="atLeast"/>
          <w:jc w:val="center"/>
        </w:trPr>
        <w:tc>
          <w:tcPr>
            <w:tcW w:w="551" w:type="dxa"/>
            <w:vMerge w:val="restart"/>
            <w:tcBorders>
              <w:top w:val="single" w:color="auto" w:sz="6" w:space="0"/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实践教学</w:t>
            </w:r>
          </w:p>
        </w:tc>
        <w:tc>
          <w:tcPr>
            <w:tcW w:w="1687" w:type="dxa"/>
            <w:tcBorders>
              <w:top w:val="single" w:color="auto" w:sz="6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通识实践</w:t>
            </w:r>
          </w:p>
        </w:tc>
        <w:tc>
          <w:tcPr>
            <w:tcW w:w="1162" w:type="dxa"/>
            <w:gridSpan w:val="2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ascii="仿宋_GB2312" w:eastAsia="仿宋_GB2312"/>
                <w:szCs w:val="21"/>
              </w:rPr>
              <w:t>必修</w:t>
            </w:r>
          </w:p>
        </w:tc>
        <w:tc>
          <w:tcPr>
            <w:tcW w:w="10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4</w:t>
            </w:r>
          </w:p>
        </w:tc>
        <w:tc>
          <w:tcPr>
            <w:tcW w:w="1293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2.5</w:t>
            </w:r>
          </w:p>
        </w:tc>
        <w:tc>
          <w:tcPr>
            <w:tcW w:w="1113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11周</w:t>
            </w:r>
          </w:p>
        </w:tc>
        <w:tc>
          <w:tcPr>
            <w:tcW w:w="1759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/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8" w:hRule="atLeast"/>
          <w:jc w:val="center"/>
        </w:trPr>
        <w:tc>
          <w:tcPr>
            <w:tcW w:w="551" w:type="dxa"/>
            <w:vMerge w:val="continue"/>
            <w:tcBorders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68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专业综合实践</w:t>
            </w:r>
          </w:p>
        </w:tc>
        <w:tc>
          <w:tcPr>
            <w:tcW w:w="1162" w:type="dxa"/>
            <w:gridSpan w:val="2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ascii="仿宋_GB2312" w:eastAsia="仿宋_GB2312"/>
                <w:szCs w:val="21"/>
              </w:rPr>
              <w:t>必修</w:t>
            </w:r>
          </w:p>
        </w:tc>
        <w:tc>
          <w:tcPr>
            <w:tcW w:w="10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2</w:t>
            </w:r>
            <w:r>
              <w:rPr>
                <w:rFonts w:hint="eastAsia" w:ascii="仿宋_GB2312" w:eastAsia="仿宋_GB2312"/>
                <w:szCs w:val="21"/>
              </w:rPr>
              <w:t>2</w:t>
            </w:r>
          </w:p>
        </w:tc>
        <w:tc>
          <w:tcPr>
            <w:tcW w:w="1293" w:type="dxa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13.8</w:t>
            </w:r>
          </w:p>
        </w:tc>
        <w:tc>
          <w:tcPr>
            <w:tcW w:w="1113" w:type="dxa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32周</w:t>
            </w:r>
          </w:p>
        </w:tc>
        <w:tc>
          <w:tcPr>
            <w:tcW w:w="1759" w:type="dxa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/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8" w:hRule="atLeast"/>
          <w:jc w:val="center"/>
        </w:trPr>
        <w:tc>
          <w:tcPr>
            <w:tcW w:w="551" w:type="dxa"/>
            <w:vMerge w:val="continue"/>
            <w:tcBorders>
              <w:left w:val="single" w:color="auto" w:sz="8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2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849" w:type="dxa"/>
            <w:gridSpan w:val="3"/>
            <w:tcBorders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b/>
                <w:bCs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szCs w:val="21"/>
              </w:rPr>
              <w:t>小    计</w:t>
            </w:r>
          </w:p>
        </w:tc>
        <w:tc>
          <w:tcPr>
            <w:tcW w:w="10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/>
                <w:bCs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szCs w:val="21"/>
              </w:rPr>
              <w:t>26</w:t>
            </w:r>
          </w:p>
        </w:tc>
        <w:tc>
          <w:tcPr>
            <w:tcW w:w="1293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/>
                <w:bCs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szCs w:val="21"/>
              </w:rPr>
              <w:t>16.3</w:t>
            </w:r>
          </w:p>
        </w:tc>
        <w:tc>
          <w:tcPr>
            <w:tcW w:w="1113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/>
                <w:bCs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szCs w:val="21"/>
              </w:rPr>
              <w:t>43周</w:t>
            </w:r>
          </w:p>
        </w:tc>
        <w:tc>
          <w:tcPr>
            <w:tcW w:w="1759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sz w:val="21"/>
                <w:szCs w:val="21"/>
              </w:rPr>
              <w:t>860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8" w:hRule="atLeast"/>
          <w:jc w:val="center"/>
        </w:trPr>
        <w:tc>
          <w:tcPr>
            <w:tcW w:w="3400" w:type="dxa"/>
            <w:gridSpan w:val="4"/>
            <w:tcBorders>
              <w:left w:val="single" w:color="auto" w:sz="8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b/>
                <w:bCs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szCs w:val="21"/>
              </w:rPr>
              <w:t>合        计</w:t>
            </w:r>
          </w:p>
        </w:tc>
        <w:tc>
          <w:tcPr>
            <w:tcW w:w="10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/>
                <w:bCs/>
                <w:szCs w:val="21"/>
              </w:rPr>
            </w:pPr>
            <w:r>
              <w:rPr>
                <w:rFonts w:ascii="仿宋_GB2312" w:eastAsia="仿宋_GB2312"/>
                <w:b/>
                <w:bCs/>
                <w:szCs w:val="21"/>
              </w:rPr>
              <w:t>160</w:t>
            </w:r>
          </w:p>
        </w:tc>
        <w:tc>
          <w:tcPr>
            <w:tcW w:w="1293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/>
                <w:bCs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szCs w:val="21"/>
              </w:rPr>
              <w:t>100.0</w:t>
            </w:r>
          </w:p>
        </w:tc>
        <w:tc>
          <w:tcPr>
            <w:tcW w:w="1113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/>
                <w:bCs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szCs w:val="21"/>
              </w:rPr>
              <w:t>3186</w:t>
            </w:r>
          </w:p>
        </w:tc>
        <w:tc>
          <w:tcPr>
            <w:tcW w:w="1759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rFonts w:ascii="仿宋_GB2312" w:eastAsia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sz w:val="21"/>
                <w:szCs w:val="21"/>
              </w:rPr>
              <w:t>1242(39.0%)</w:t>
            </w:r>
          </w:p>
        </w:tc>
      </w:tr>
    </w:tbl>
    <w:p>
      <w:pPr>
        <w:pStyle w:val="4"/>
        <w:spacing w:line="360" w:lineRule="exact"/>
        <w:ind w:firstLine="440" w:firstLineChars="200"/>
        <w:rPr>
          <w:rFonts w:ascii="宋体" w:hAnsi="宋体" w:eastAsia="宋体" w:cs="宋体"/>
          <w:spacing w:val="20"/>
          <w:sz w:val="18"/>
          <w:szCs w:val="18"/>
        </w:rPr>
      </w:pPr>
      <w:r>
        <w:rPr>
          <w:rFonts w:hint="eastAsia" w:ascii="宋体" w:hAnsi="宋体" w:eastAsia="宋体" w:cs="宋体"/>
          <w:spacing w:val="20"/>
          <w:sz w:val="18"/>
          <w:szCs w:val="18"/>
        </w:rPr>
        <w:t>注：实践教学1周折算20学时。通识教育拓展课及学科专业拓展课因属选修课程模块，实验学时未统计在内。</w:t>
      </w:r>
    </w:p>
    <w:p>
      <w:pPr>
        <w:spacing w:line="500" w:lineRule="exact"/>
        <w:jc w:val="center"/>
        <w:rPr>
          <w:rFonts w:ascii="方正小标宋简体" w:eastAsia="方正小标宋简体"/>
          <w:spacing w:val="20"/>
          <w:sz w:val="44"/>
          <w:szCs w:val="44"/>
        </w:rPr>
      </w:pPr>
      <w:r>
        <w:rPr>
          <w:rFonts w:ascii="方正小标宋简体" w:eastAsia="方正小标宋简体"/>
          <w:spacing w:val="20"/>
          <w:sz w:val="44"/>
          <w:szCs w:val="44"/>
        </w:rPr>
        <w:br w:type="page"/>
      </w:r>
      <w:r>
        <w:rPr>
          <w:rFonts w:hint="eastAsia" w:ascii="方正小标宋简体" w:eastAsia="方正小标宋简体"/>
          <w:b/>
          <w:bCs/>
          <w:spacing w:val="20"/>
          <w:sz w:val="32"/>
          <w:szCs w:val="32"/>
        </w:rPr>
        <w:t>电子科学与技术专业教学计划</w:t>
      </w:r>
    </w:p>
    <w:p>
      <w:pPr>
        <w:spacing w:line="240" w:lineRule="exact"/>
        <w:jc w:val="center"/>
        <w:rPr>
          <w:rFonts w:ascii="宋体"/>
          <w:b/>
          <w:spacing w:val="20"/>
          <w:sz w:val="24"/>
        </w:rPr>
      </w:pPr>
      <w:r>
        <w:rPr>
          <w:rFonts w:ascii="宋体"/>
          <w:sz w:val="16"/>
        </w:rPr>
        <w:pict>
          <v:group id="组合 2" o:spid="_x0000_s1042" o:spt="203" style="position:absolute;left:0pt;margin-left:234pt;margin-top:-64pt;height:7.8pt;width:18pt;z-index:251650048;mso-width-relative:page;mso-height-relative:page;" coordorigin="321,42" coordsize="24,25203" o:gfxdata="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">
            <o:lock v:ext="edit"/>
            <v:shape id="文本框 3" o:spid="_x0000_s1044" o:spt="202" type="#_x0000_t202" style="position:absolute;left:321;top:42;height:22;width:13;" filled="f" stroked="f" coordsize="21600,21600" o:gfxdata="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iG0xe8AAAA&#10;3AAAAA8AAAAAAAAAAQAgAAAAIgAAAGRycy9kb3ducmV2LnhtbFBLAQIUABQAAAAIAIdO4kAzLwWe&#10;OwAAADkAAAAQAAAAAAAAAAEAIAAAAAsBAABkcnMvc2hhcGV4bWwueG1sUEsFBgAAAAAGAAYAWwEA&#10;ALUDAAAAAA==&#10;">
              <v:path/>
              <v:fill on="f" focussize="0,0"/>
              <v:stroke on="f" joinstyle="miter"/>
              <v:imagedata o:title=""/>
              <o:lock v:ext="edit"/>
              <v:textbox>
                <w:txbxContent>
                  <w:p>
                    <w:r>
                      <w:rPr>
                        <w:rFonts w:hint="eastAsia"/>
                        <w:sz w:val="24"/>
                      </w:rPr>
                      <w:t>＄</w:t>
                    </w:r>
                  </w:p>
                </w:txbxContent>
              </v:textbox>
            </v:shape>
            <v:shape id="文本框 4" o:spid="_x0000_s1043" o:spt="202" type="#_x0000_t202" style="position:absolute;left:331;top:48;height:19;width:14;" filled="f" stroked="f" coordsize="21600,21600" o:gfxdata="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GFRNYL4A&#10;AADcAAAADwAAAAAAAAABACAAAAAiAAAAZHJzL2Rvd25yZXYueG1sUEsBAhQAFAAAAAgAh07iQDMv&#10;BZ47AAAAOQAAABAAAAAAAAAAAQAgAAAADQEAAGRycy9zaGFwZXhtbC54bWxQSwUGAAAAAAYABgBb&#10;AQAAtwMAAAAA&#10;">
              <v:path/>
              <v:fill on="f" focussize="0,0"/>
              <v:stroke on="f" joinstyle="miter"/>
              <v:imagedata o:title=""/>
              <o:lock v:ext="edit"/>
              <v:textbox>
                <w:txbxContent>
                  <w:p>
                    <w:r>
                      <w:rPr>
                        <w:rFonts w:hint="eastAsia"/>
                        <w:sz w:val="24"/>
                      </w:rPr>
                      <w:t>∶</w:t>
                    </w:r>
                  </w:p>
                </w:txbxContent>
              </v:textbox>
            </v:shape>
          </v:group>
        </w:pict>
      </w:r>
    </w:p>
    <w:p>
      <w:pPr>
        <w:jc w:val="center"/>
        <w:rPr>
          <w:rFonts w:ascii="宋体"/>
          <w:b/>
          <w:spacing w:val="20"/>
          <w:sz w:val="24"/>
        </w:rPr>
      </w:pPr>
      <w:r>
        <w:rPr>
          <w:rFonts w:hint="eastAsia" w:ascii="宋体"/>
          <w:b/>
          <w:spacing w:val="20"/>
          <w:sz w:val="24"/>
        </w:rPr>
        <w:t>附表一、教学日历  （2017级）</w:t>
      </w:r>
    </w:p>
    <w:p>
      <w:pPr>
        <w:jc w:val="center"/>
        <w:rPr>
          <w:rFonts w:ascii="宋体"/>
          <w:b/>
          <w:sz w:val="24"/>
        </w:rPr>
      </w:pPr>
      <w:bookmarkStart w:id="2" w:name="_1555789557"/>
      <w:bookmarkEnd w:id="2"/>
      <w:bookmarkStart w:id="3" w:name="_1555789789"/>
      <w:bookmarkEnd w:id="3"/>
      <w:bookmarkStart w:id="4" w:name="_1555795787"/>
      <w:bookmarkEnd w:id="4"/>
      <w:r>
        <w:rPr>
          <w:rFonts w:ascii="宋体"/>
          <w:sz w:val="16"/>
        </w:rPr>
        <w:drawing>
          <wp:inline distT="0" distB="0" distL="0" distR="0">
            <wp:extent cx="5876290" cy="2350770"/>
            <wp:effectExtent l="0" t="0" r="0" b="0"/>
            <wp:docPr id="36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36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876290" cy="2350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b/>
          <w:spacing w:val="20"/>
          <w:sz w:val="24"/>
        </w:rPr>
      </w:pPr>
    </w:p>
    <w:p>
      <w:pPr>
        <w:jc w:val="center"/>
        <w:rPr>
          <w:b/>
          <w:spacing w:val="20"/>
          <w:sz w:val="24"/>
        </w:rPr>
      </w:pPr>
      <w:r>
        <w:rPr>
          <w:rFonts w:hint="eastAsia"/>
          <w:b/>
          <w:spacing w:val="20"/>
          <w:sz w:val="24"/>
        </w:rPr>
        <w:t>附表二、各学期教学活动时间安排</w:t>
      </w:r>
    </w:p>
    <w:p>
      <w:pPr>
        <w:jc w:val="center"/>
      </w:pPr>
    </w:p>
    <w:p>
      <w:pPr>
        <w:rPr>
          <w:sz w:val="16"/>
          <w:szCs w:val="16"/>
        </w:rPr>
      </w:pPr>
      <w:bookmarkStart w:id="5" w:name="_1555789833"/>
      <w:bookmarkEnd w:id="5"/>
      <w:bookmarkStart w:id="6" w:name="_1557833986"/>
      <w:bookmarkEnd w:id="6"/>
      <w:bookmarkStart w:id="7" w:name="_1555789740"/>
      <w:bookmarkEnd w:id="7"/>
      <w:bookmarkStart w:id="8" w:name="_1555789874"/>
      <w:bookmarkEnd w:id="8"/>
      <w:r>
        <w:rPr>
          <w:sz w:val="16"/>
          <w:szCs w:val="16"/>
        </w:rPr>
        <w:drawing>
          <wp:inline distT="0" distB="0" distL="0" distR="0">
            <wp:extent cx="5668010" cy="1980565"/>
            <wp:effectExtent l="0" t="0" r="1270" b="635"/>
            <wp:docPr id="37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37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668010" cy="1980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>
      <w:r>
        <w:rPr>
          <w:rFonts w:hint="eastAsia"/>
        </w:rPr>
        <w:t>备注：</w:t>
      </w:r>
    </w:p>
    <w:p>
      <w:pPr>
        <w:tabs>
          <w:tab w:val="left" w:pos="1050"/>
        </w:tabs>
        <w:ind w:left="630"/>
      </w:pPr>
      <w:r>
        <w:rPr>
          <w:rFonts w:hint="eastAsia"/>
        </w:rPr>
        <w:t>1.一般每学期共19周；</w:t>
      </w:r>
    </w:p>
    <w:p>
      <w:pPr>
        <w:tabs>
          <w:tab w:val="left" w:pos="1050"/>
        </w:tabs>
        <w:ind w:left="630"/>
      </w:pPr>
      <w:r>
        <w:rPr>
          <w:rFonts w:hint="eastAsia"/>
        </w:rPr>
        <w:t>2.一般每学年寒假6周，暑假8周(最后一学年不安排暑假)；</w:t>
      </w:r>
    </w:p>
    <w:p>
      <w:pPr>
        <w:tabs>
          <w:tab w:val="left" w:pos="1050"/>
        </w:tabs>
        <w:ind w:left="630"/>
      </w:pPr>
      <w:r>
        <w:rPr>
          <w:rFonts w:hint="eastAsia"/>
        </w:rPr>
        <w:t>3.社会实践一般安排在假期进行；生产实习一般安排在寒假前（含部分寒假时间）进行。</w:t>
      </w:r>
    </w:p>
    <w:p>
      <w:pPr>
        <w:tabs>
          <w:tab w:val="left" w:pos="1050"/>
        </w:tabs>
        <w:ind w:left="630"/>
      </w:pPr>
      <w:r>
        <w:rPr>
          <w:rFonts w:hint="eastAsia"/>
        </w:rPr>
        <w:t>4.志愿者服务活动(1周)安排在第二、三学期，由学生所在学院统筹安排，不占课内学时。</w:t>
      </w:r>
    </w:p>
    <w:p>
      <w:pPr>
        <w:tabs>
          <w:tab w:val="left" w:pos="1050"/>
        </w:tabs>
        <w:ind w:left="629"/>
        <w:jc w:val="left"/>
        <w:rPr>
          <w:b/>
          <w:spacing w:val="8"/>
          <w:sz w:val="24"/>
        </w:rPr>
      </w:pPr>
      <w:r>
        <w:rPr>
          <w:rFonts w:hint="eastAsia"/>
        </w:rPr>
        <w:t>5.2018级、2019级、2020级学生参照此方案执行。</w:t>
      </w:r>
    </w:p>
    <w:p>
      <w:pPr>
        <w:tabs>
          <w:tab w:val="left" w:pos="1050"/>
        </w:tabs>
        <w:jc w:val="center"/>
        <w:rPr>
          <w:b/>
          <w:spacing w:val="8"/>
          <w:sz w:val="24"/>
        </w:rPr>
      </w:pPr>
      <w:r>
        <w:rPr>
          <w:b/>
          <w:spacing w:val="8"/>
        </w:rPr>
        <w:br w:type="page"/>
      </w:r>
      <w:r>
        <w:rPr>
          <w:rFonts w:hint="eastAsia"/>
          <w:b/>
          <w:spacing w:val="8"/>
          <w:sz w:val="24"/>
        </w:rPr>
        <w:t>附表三、电子科学与技术专业通识理论教育课程设置（一）</w:t>
      </w:r>
    </w:p>
    <w:tbl>
      <w:tblPr>
        <w:tblStyle w:val="13"/>
        <w:tblW w:w="9540" w:type="dxa"/>
        <w:tblInd w:w="-345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40"/>
        <w:gridCol w:w="954"/>
        <w:gridCol w:w="3261"/>
        <w:gridCol w:w="465"/>
        <w:gridCol w:w="527"/>
        <w:gridCol w:w="567"/>
        <w:gridCol w:w="706"/>
        <w:gridCol w:w="853"/>
        <w:gridCol w:w="709"/>
        <w:gridCol w:w="958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3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课程类别</w:t>
            </w:r>
          </w:p>
        </w:tc>
        <w:tc>
          <w:tcPr>
            <w:tcW w:w="9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课程编号</w:t>
            </w:r>
          </w:p>
        </w:tc>
        <w:tc>
          <w:tcPr>
            <w:tcW w:w="32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课程名称</w:t>
            </w:r>
          </w:p>
        </w:tc>
        <w:tc>
          <w:tcPr>
            <w:tcW w:w="4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学分</w:t>
            </w:r>
          </w:p>
        </w:tc>
        <w:tc>
          <w:tcPr>
            <w:tcW w:w="5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学时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讲授</w:t>
            </w:r>
          </w:p>
        </w:tc>
        <w:tc>
          <w:tcPr>
            <w:tcW w:w="7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实验/专题辅导</w:t>
            </w:r>
          </w:p>
        </w:tc>
        <w:tc>
          <w:tcPr>
            <w:tcW w:w="8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开设学期/周学时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考核</w:t>
            </w:r>
          </w:p>
          <w:p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方式</w:t>
            </w:r>
          </w:p>
        </w:tc>
        <w:tc>
          <w:tcPr>
            <w:tcW w:w="95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备注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5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6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通识教育核心课    </w:t>
            </w:r>
          </w:p>
          <w:p>
            <w:pPr>
              <w:spacing w:line="36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51.5</w:t>
            </w:r>
          </w:p>
          <w:p>
            <w:pPr>
              <w:spacing w:line="36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学分</w:t>
            </w:r>
          </w:p>
          <w:p>
            <w:pPr>
              <w:spacing w:line="36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934学时</w:t>
            </w:r>
          </w:p>
        </w:tc>
        <w:tc>
          <w:tcPr>
            <w:tcW w:w="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27211101</w:t>
            </w:r>
          </w:p>
        </w:tc>
        <w:tc>
          <w:tcPr>
            <w:tcW w:w="3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思想道德修养与法律基础</w:t>
            </w:r>
            <w:r>
              <w:rPr>
                <w:rFonts w:hint="eastAsia"/>
                <w:sz w:val="18"/>
                <w:szCs w:val="18"/>
              </w:rPr>
              <w:br w:type="textWrapping"/>
            </w:r>
            <w:r>
              <w:rPr>
                <w:sz w:val="18"/>
                <w:szCs w:val="18"/>
              </w:rPr>
              <w:t>Thought Morals Tutelage and Legal Foundation</w:t>
            </w:r>
          </w:p>
        </w:tc>
        <w:tc>
          <w:tcPr>
            <w:tcW w:w="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5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48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48</w:t>
            </w:r>
          </w:p>
        </w:tc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1-7/4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考试</w:t>
            </w:r>
          </w:p>
        </w:tc>
        <w:tc>
          <w:tcPr>
            <w:tcW w:w="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1" w:hRule="atLeast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27211102</w:t>
            </w:r>
          </w:p>
        </w:tc>
        <w:tc>
          <w:tcPr>
            <w:tcW w:w="3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中国近现代史纲要</w:t>
            </w:r>
            <w:r>
              <w:rPr>
                <w:rFonts w:hint="eastAsia"/>
                <w:sz w:val="18"/>
                <w:szCs w:val="18"/>
              </w:rPr>
              <w:br w:type="textWrapping"/>
            </w:r>
            <w:r>
              <w:rPr>
                <w:rFonts w:hint="eastAsia"/>
                <w:sz w:val="18"/>
                <w:szCs w:val="18"/>
              </w:rPr>
              <w:t>Survey of Modern Chinese History</w:t>
            </w:r>
          </w:p>
        </w:tc>
        <w:tc>
          <w:tcPr>
            <w:tcW w:w="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5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26</w:t>
            </w:r>
          </w:p>
        </w:tc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</w:t>
            </w: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1-7/2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考试</w:t>
            </w:r>
          </w:p>
        </w:tc>
        <w:tc>
          <w:tcPr>
            <w:tcW w:w="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27111101</w:t>
            </w:r>
          </w:p>
        </w:tc>
        <w:tc>
          <w:tcPr>
            <w:tcW w:w="3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马克思主义基本原理</w:t>
            </w:r>
            <w:r>
              <w:rPr>
                <w:rFonts w:hint="eastAsia"/>
                <w:sz w:val="18"/>
                <w:szCs w:val="18"/>
              </w:rPr>
              <w:br w:type="textWrapping"/>
            </w:r>
            <w:r>
              <w:rPr>
                <w:sz w:val="18"/>
                <w:szCs w:val="18"/>
              </w:rPr>
              <w:t>Curriculum on Basic Principles of Marxism</w:t>
            </w:r>
          </w:p>
        </w:tc>
        <w:tc>
          <w:tcPr>
            <w:tcW w:w="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2.5</w:t>
            </w:r>
          </w:p>
        </w:tc>
        <w:tc>
          <w:tcPr>
            <w:tcW w:w="5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40</w:t>
            </w:r>
          </w:p>
        </w:tc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 1-7/4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考试</w:t>
            </w:r>
          </w:p>
        </w:tc>
        <w:tc>
          <w:tcPr>
            <w:tcW w:w="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27111102</w:t>
            </w:r>
          </w:p>
        </w:tc>
        <w:tc>
          <w:tcPr>
            <w:tcW w:w="3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毛泽东思想和中国特色社会主义理论体系概论</w:t>
            </w:r>
          </w:p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Curriculum on Thought of Mao Zedong and Theoretical System of Chinese Characteristic Socialism</w:t>
            </w:r>
          </w:p>
        </w:tc>
        <w:tc>
          <w:tcPr>
            <w:tcW w:w="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4.5</w:t>
            </w:r>
          </w:p>
        </w:tc>
        <w:tc>
          <w:tcPr>
            <w:tcW w:w="5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72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64</w:t>
            </w:r>
          </w:p>
        </w:tc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8</w:t>
            </w: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1-7/4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考试</w:t>
            </w:r>
          </w:p>
        </w:tc>
        <w:tc>
          <w:tcPr>
            <w:tcW w:w="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1" w:hRule="atLeast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27211103</w:t>
            </w:r>
          </w:p>
        </w:tc>
        <w:tc>
          <w:tcPr>
            <w:tcW w:w="3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形势与政策教育</w:t>
            </w:r>
            <w:r>
              <w:rPr>
                <w:rFonts w:hint="eastAsia"/>
                <w:sz w:val="18"/>
                <w:szCs w:val="18"/>
              </w:rPr>
              <w:br w:type="textWrapping"/>
            </w:r>
            <w:r>
              <w:rPr>
                <w:rFonts w:hint="eastAsia"/>
                <w:sz w:val="18"/>
                <w:szCs w:val="18"/>
              </w:rPr>
              <w:t>Situation and Polity Education</w:t>
            </w:r>
          </w:p>
        </w:tc>
        <w:tc>
          <w:tcPr>
            <w:tcW w:w="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5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1,3,5,6/2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考查</w:t>
            </w:r>
          </w:p>
        </w:tc>
        <w:tc>
          <w:tcPr>
            <w:tcW w:w="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56011106</w:t>
            </w:r>
          </w:p>
        </w:tc>
        <w:tc>
          <w:tcPr>
            <w:tcW w:w="3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军事理论</w:t>
            </w:r>
            <w:r>
              <w:rPr>
                <w:rFonts w:hint="eastAsia"/>
                <w:sz w:val="18"/>
                <w:szCs w:val="18"/>
              </w:rPr>
              <w:br w:type="textWrapping"/>
            </w:r>
            <w:r>
              <w:rPr>
                <w:rFonts w:hint="eastAsia"/>
                <w:sz w:val="18"/>
                <w:szCs w:val="18"/>
              </w:rPr>
              <w:t>Military Theory</w:t>
            </w:r>
          </w:p>
        </w:tc>
        <w:tc>
          <w:tcPr>
            <w:tcW w:w="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5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28</w:t>
            </w:r>
          </w:p>
        </w:tc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/2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考查</w:t>
            </w:r>
          </w:p>
        </w:tc>
        <w:tc>
          <w:tcPr>
            <w:tcW w:w="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2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56011107</w:t>
            </w:r>
          </w:p>
        </w:tc>
        <w:tc>
          <w:tcPr>
            <w:tcW w:w="3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青年学生健康教育</w:t>
            </w:r>
          </w:p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The Health Education of the Youth Students</w:t>
            </w:r>
          </w:p>
        </w:tc>
        <w:tc>
          <w:tcPr>
            <w:tcW w:w="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0.5</w:t>
            </w:r>
          </w:p>
        </w:tc>
        <w:tc>
          <w:tcPr>
            <w:tcW w:w="5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8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8</w:t>
            </w:r>
          </w:p>
        </w:tc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1/2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考查</w:t>
            </w:r>
          </w:p>
        </w:tc>
        <w:tc>
          <w:tcPr>
            <w:tcW w:w="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0" w:hRule="atLeast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56011109</w:t>
            </w:r>
          </w:p>
        </w:tc>
        <w:tc>
          <w:tcPr>
            <w:tcW w:w="3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大学生心理健康教育</w:t>
            </w:r>
          </w:p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College Students’ Mental Health Education</w:t>
            </w:r>
          </w:p>
        </w:tc>
        <w:tc>
          <w:tcPr>
            <w:tcW w:w="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5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16</w:t>
            </w:r>
          </w:p>
        </w:tc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>
              <w:rPr>
                <w:rFonts w:hint="eastAsia" w:ascii="宋体" w:hAnsi="宋体"/>
                <w:sz w:val="18"/>
                <w:szCs w:val="18"/>
              </w:rPr>
              <w:t>,2</w:t>
            </w:r>
            <w:r>
              <w:rPr>
                <w:sz w:val="18"/>
                <w:szCs w:val="18"/>
              </w:rPr>
              <w:t>/2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考查</w:t>
            </w:r>
          </w:p>
        </w:tc>
        <w:tc>
          <w:tcPr>
            <w:tcW w:w="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56010103</w:t>
            </w:r>
          </w:p>
        </w:tc>
        <w:tc>
          <w:tcPr>
            <w:tcW w:w="3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大学生职业发展与就业指导</w:t>
            </w:r>
          </w:p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Career Guidance</w:t>
            </w:r>
          </w:p>
        </w:tc>
        <w:tc>
          <w:tcPr>
            <w:tcW w:w="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5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16</w:t>
            </w:r>
          </w:p>
        </w:tc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考查</w:t>
            </w:r>
          </w:p>
        </w:tc>
        <w:tc>
          <w:tcPr>
            <w:tcW w:w="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4" w:hRule="atLeast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56011109</w:t>
            </w:r>
          </w:p>
        </w:tc>
        <w:tc>
          <w:tcPr>
            <w:tcW w:w="3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创新创业教育</w:t>
            </w:r>
          </w:p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I</w:t>
            </w:r>
            <w:r>
              <w:rPr>
                <w:sz w:val="18"/>
                <w:szCs w:val="18"/>
              </w:rPr>
              <w:t xml:space="preserve">nnovation and </w:t>
            </w:r>
            <w:r>
              <w:rPr>
                <w:rFonts w:hint="eastAsia"/>
                <w:sz w:val="18"/>
                <w:szCs w:val="18"/>
              </w:rPr>
              <w:t>E</w:t>
            </w:r>
            <w:r>
              <w:rPr>
                <w:sz w:val="18"/>
                <w:szCs w:val="18"/>
              </w:rPr>
              <w:t xml:space="preserve">nterprise </w:t>
            </w:r>
            <w:r>
              <w:rPr>
                <w:rFonts w:hint="eastAsia"/>
                <w:sz w:val="18"/>
                <w:szCs w:val="18"/>
              </w:rPr>
              <w:t>E</w:t>
            </w:r>
            <w:r>
              <w:rPr>
                <w:sz w:val="18"/>
                <w:szCs w:val="18"/>
              </w:rPr>
              <w:t>ducation</w:t>
            </w:r>
          </w:p>
        </w:tc>
        <w:tc>
          <w:tcPr>
            <w:tcW w:w="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5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16</w:t>
            </w:r>
          </w:p>
        </w:tc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考查</w:t>
            </w:r>
          </w:p>
        </w:tc>
        <w:tc>
          <w:tcPr>
            <w:tcW w:w="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9" w:hRule="atLeast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25113106</w:t>
            </w:r>
          </w:p>
        </w:tc>
        <w:tc>
          <w:tcPr>
            <w:tcW w:w="3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体育</w:t>
            </w:r>
          </w:p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Physical Education</w:t>
            </w:r>
          </w:p>
        </w:tc>
        <w:tc>
          <w:tcPr>
            <w:tcW w:w="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5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144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96</w:t>
            </w:r>
          </w:p>
        </w:tc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48</w:t>
            </w: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1-7/2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考查</w:t>
            </w:r>
          </w:p>
        </w:tc>
        <w:tc>
          <w:tcPr>
            <w:tcW w:w="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2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体能测试24，专题辅导16，学时自主学习8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23112301</w:t>
            </w:r>
          </w:p>
        </w:tc>
        <w:tc>
          <w:tcPr>
            <w:tcW w:w="3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大学英语读写（Ⅰ,Ⅱ,Ⅲ）</w:t>
            </w:r>
          </w:p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College English Reading &amp; Writing</w:t>
            </w:r>
          </w:p>
        </w:tc>
        <w:tc>
          <w:tcPr>
            <w:tcW w:w="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</w:t>
            </w:r>
            <w:r>
              <w:rPr>
                <w:sz w:val="18"/>
                <w:szCs w:val="18"/>
              </w:rPr>
              <w:t>.</w:t>
            </w:r>
            <w:r>
              <w:rPr>
                <w:rFonts w:hint="eastAsia" w:ascii="宋体" w:hAnsi="宋体"/>
                <w:sz w:val="18"/>
                <w:szCs w:val="18"/>
              </w:rPr>
              <w:t>5</w:t>
            </w:r>
          </w:p>
        </w:tc>
        <w:tc>
          <w:tcPr>
            <w:tcW w:w="5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136</w:t>
            </w:r>
          </w:p>
        </w:tc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>
              <w:rPr>
                <w:rFonts w:hint="eastAsia" w:ascii="宋体" w:hAnsi="宋体"/>
                <w:sz w:val="18"/>
                <w:szCs w:val="18"/>
              </w:rPr>
              <w:t>-4</w:t>
            </w:r>
            <w:r>
              <w:rPr>
                <w:sz w:val="18"/>
                <w:szCs w:val="18"/>
              </w:rPr>
              <w:t>/4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考试</w:t>
            </w:r>
          </w:p>
        </w:tc>
        <w:tc>
          <w:tcPr>
            <w:tcW w:w="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23112401</w:t>
            </w:r>
          </w:p>
        </w:tc>
        <w:tc>
          <w:tcPr>
            <w:tcW w:w="3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utoSpaceDE w:val="0"/>
              <w:spacing w:line="24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大学外语听说（Ⅰ,Ⅱ,Ⅲ）</w:t>
            </w:r>
          </w:p>
          <w:p>
            <w:pPr>
              <w:autoSpaceDE w:val="0"/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College English Listening &amp; Speaking</w:t>
            </w:r>
          </w:p>
        </w:tc>
        <w:tc>
          <w:tcPr>
            <w:tcW w:w="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2.5</w:t>
            </w:r>
          </w:p>
        </w:tc>
        <w:tc>
          <w:tcPr>
            <w:tcW w:w="5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</w:t>
            </w:r>
          </w:p>
        </w:tc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70</w:t>
            </w: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>
              <w:rPr>
                <w:rFonts w:hint="eastAsia" w:ascii="宋体" w:hAnsi="宋体"/>
                <w:sz w:val="18"/>
                <w:szCs w:val="18"/>
              </w:rPr>
              <w:t>-4</w:t>
            </w:r>
            <w:r>
              <w:rPr>
                <w:sz w:val="18"/>
                <w:szCs w:val="18"/>
              </w:rPr>
              <w:t>/2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考试</w:t>
            </w:r>
          </w:p>
        </w:tc>
        <w:tc>
          <w:tcPr>
            <w:tcW w:w="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19221201</w:t>
            </w:r>
          </w:p>
        </w:tc>
        <w:tc>
          <w:tcPr>
            <w:tcW w:w="3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线性代数</w:t>
            </w:r>
          </w:p>
          <w:p>
            <w:pPr>
              <w:adjustRightInd w:val="0"/>
              <w:snapToGrid w:val="0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Linear Algebra</w:t>
            </w:r>
          </w:p>
        </w:tc>
        <w:tc>
          <w:tcPr>
            <w:tcW w:w="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1.5</w:t>
            </w:r>
          </w:p>
        </w:tc>
        <w:tc>
          <w:tcPr>
            <w:tcW w:w="5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14"/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宋体" w:cs="Times New Roman"/>
                <w:color w:val="auto"/>
                <w:kern w:val="2"/>
                <w:sz w:val="18"/>
                <w:szCs w:val="18"/>
              </w:rPr>
              <w:t>24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14"/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 w:ascii="Times New Roman" w:eastAsia="宋体" w:cs="Times New Roman"/>
                <w:color w:val="auto"/>
                <w:kern w:val="2"/>
                <w:sz w:val="18"/>
                <w:szCs w:val="18"/>
              </w:rPr>
              <w:t>24</w:t>
            </w:r>
          </w:p>
        </w:tc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14"/>
              <w:snapToGrid w:val="0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14"/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宋体" w:cs="Times New Roman"/>
                <w:color w:val="auto"/>
                <w:kern w:val="2"/>
                <w:sz w:val="18"/>
                <w:szCs w:val="18"/>
              </w:rPr>
              <w:t>1/2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14"/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 w:ascii="Times New Roman" w:eastAsia="宋体" w:cs="Times New Roman"/>
                <w:color w:val="auto"/>
                <w:kern w:val="2"/>
                <w:sz w:val="18"/>
                <w:szCs w:val="18"/>
              </w:rPr>
              <w:t>考试</w:t>
            </w:r>
          </w:p>
        </w:tc>
        <w:tc>
          <w:tcPr>
            <w:tcW w:w="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数学类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0" w:hRule="atLeast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19221101</w:t>
            </w:r>
          </w:p>
        </w:tc>
        <w:tc>
          <w:tcPr>
            <w:tcW w:w="3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高等数学I</w:t>
            </w:r>
          </w:p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Higher Mathematics</w:t>
            </w:r>
          </w:p>
        </w:tc>
        <w:tc>
          <w:tcPr>
            <w:tcW w:w="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9.5</w:t>
            </w:r>
          </w:p>
        </w:tc>
        <w:tc>
          <w:tcPr>
            <w:tcW w:w="5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152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152</w:t>
            </w:r>
          </w:p>
        </w:tc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1-2/6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考试</w:t>
            </w:r>
          </w:p>
        </w:tc>
        <w:tc>
          <w:tcPr>
            <w:tcW w:w="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数学类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2" w:hRule="atLeast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954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19221301</w:t>
            </w:r>
          </w:p>
        </w:tc>
        <w:tc>
          <w:tcPr>
            <w:tcW w:w="326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概率论</w:t>
            </w:r>
          </w:p>
          <w:p>
            <w:pPr>
              <w:rPr>
                <w:rFonts w:ascii="Times New Roman" w:eastAsia="宋体"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Probability</w:t>
            </w:r>
          </w:p>
        </w:tc>
        <w:tc>
          <w:tcPr>
            <w:tcW w:w="46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52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cs="Times New Roman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32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cs="Times New Roman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32</w:t>
            </w:r>
          </w:p>
        </w:tc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00" w:lineRule="exact"/>
              <w:jc w:val="center"/>
              <w:rPr>
                <w:rFonts w:ascii="Times New Roman" w:cs="Times New Roman"/>
                <w:sz w:val="18"/>
                <w:szCs w:val="18"/>
              </w:rPr>
            </w:pP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00" w:lineRule="exact"/>
              <w:jc w:val="center"/>
              <w:rPr>
                <w:rFonts w:ascii="Times New Roman"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2/3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eastAsia="宋体"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考试</w:t>
            </w:r>
          </w:p>
        </w:tc>
        <w:tc>
          <w:tcPr>
            <w:tcW w:w="958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数学类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2" w:hRule="atLeast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954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14"/>
              <w:jc w:val="center"/>
              <w:rPr>
                <w:rFonts w:asci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cs="Times New Roman"/>
                <w:color w:val="auto"/>
                <w:sz w:val="18"/>
                <w:szCs w:val="18"/>
              </w:rPr>
              <w:t>19121201</w:t>
            </w:r>
          </w:p>
        </w:tc>
        <w:tc>
          <w:tcPr>
            <w:tcW w:w="326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14"/>
              <w:snapToGrid w:val="0"/>
              <w:rPr>
                <w:rFonts w:ascii="Times New Roman" w:eastAsia="宋体" w:cs="Times New Roman"/>
                <w:kern w:val="2"/>
                <w:sz w:val="18"/>
                <w:szCs w:val="18"/>
              </w:rPr>
            </w:pPr>
            <w:r>
              <w:rPr>
                <w:rFonts w:hint="eastAsia" w:ascii="Times New Roman" w:eastAsia="宋体" w:cs="Times New Roman"/>
                <w:kern w:val="2"/>
                <w:sz w:val="18"/>
                <w:szCs w:val="18"/>
              </w:rPr>
              <w:t>数学物理方法</w:t>
            </w:r>
          </w:p>
          <w:p>
            <w:pPr>
              <w:pStyle w:val="14"/>
              <w:snapToGrid w:val="0"/>
              <w:jc w:val="both"/>
              <w:rPr>
                <w:rFonts w:ascii="Times New Roman" w:eastAsia="宋体" w:cs="Times New Roman"/>
                <w:kern w:val="2"/>
                <w:sz w:val="18"/>
                <w:szCs w:val="18"/>
              </w:rPr>
            </w:pPr>
            <w:r>
              <w:rPr>
                <w:rFonts w:hint="eastAsia" w:ascii="Times New Roman" w:eastAsia="宋体" w:cs="Times New Roman"/>
                <w:kern w:val="2"/>
                <w:sz w:val="18"/>
                <w:szCs w:val="18"/>
              </w:rPr>
              <w:t>Methods of physics mathematical</w:t>
            </w:r>
          </w:p>
        </w:tc>
        <w:tc>
          <w:tcPr>
            <w:tcW w:w="46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14"/>
              <w:jc w:val="center"/>
              <w:rPr>
                <w:rFonts w:asci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cs="Times New Roman"/>
                <w:color w:val="auto"/>
                <w:sz w:val="18"/>
                <w:szCs w:val="18"/>
              </w:rPr>
              <w:t>4</w:t>
            </w:r>
          </w:p>
        </w:tc>
        <w:tc>
          <w:tcPr>
            <w:tcW w:w="52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14"/>
              <w:jc w:val="center"/>
              <w:rPr>
                <w:rFonts w:asci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cs="Times New Roman"/>
                <w:color w:val="auto"/>
                <w:sz w:val="18"/>
                <w:szCs w:val="18"/>
              </w:rPr>
              <w:t>64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14"/>
              <w:jc w:val="center"/>
              <w:rPr>
                <w:rFonts w:asci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cs="Times New Roman"/>
                <w:color w:val="auto"/>
                <w:sz w:val="18"/>
                <w:szCs w:val="18"/>
              </w:rPr>
              <w:t>64</w:t>
            </w:r>
          </w:p>
        </w:tc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14"/>
              <w:jc w:val="center"/>
              <w:rPr>
                <w:rFonts w:asci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14"/>
              <w:jc w:val="center"/>
              <w:rPr>
                <w:rFonts w:asci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cs="Times New Roman"/>
                <w:color w:val="auto"/>
                <w:sz w:val="18"/>
                <w:szCs w:val="18"/>
              </w:rPr>
              <w:t>3/4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14"/>
              <w:jc w:val="center"/>
              <w:rPr>
                <w:rFonts w:ascii="Times New Roman" w:eastAsia="宋体" w:cs="Times New Roman"/>
                <w:kern w:val="2"/>
                <w:sz w:val="18"/>
                <w:szCs w:val="18"/>
              </w:rPr>
            </w:pPr>
            <w:r>
              <w:rPr>
                <w:rFonts w:hint="eastAsia" w:ascii="Times New Roman" w:eastAsia="宋体" w:cs="Times New Roman"/>
                <w:kern w:val="2"/>
                <w:sz w:val="18"/>
                <w:szCs w:val="18"/>
              </w:rPr>
              <w:t>考试</w:t>
            </w:r>
          </w:p>
        </w:tc>
        <w:tc>
          <w:tcPr>
            <w:tcW w:w="958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数学类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2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小    计</w:t>
            </w:r>
          </w:p>
        </w:tc>
        <w:tc>
          <w:tcPr>
            <w:tcW w:w="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51.5</w:t>
            </w:r>
          </w:p>
        </w:tc>
        <w:tc>
          <w:tcPr>
            <w:tcW w:w="5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934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798</w:t>
            </w:r>
          </w:p>
        </w:tc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136</w:t>
            </w: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</w:tbl>
    <w:p>
      <w:pPr>
        <w:jc w:val="center"/>
      </w:pPr>
      <w:r>
        <w:br w:type="page"/>
      </w:r>
    </w:p>
    <w:p>
      <w:pPr>
        <w:jc w:val="center"/>
      </w:pPr>
      <w:r>
        <w:rPr>
          <w:rFonts w:hint="eastAsia"/>
          <w:b/>
          <w:spacing w:val="8"/>
          <w:sz w:val="24"/>
        </w:rPr>
        <w:t>附表三、电子科学与技术专业通识理论教育课程设置（二）</w:t>
      </w:r>
    </w:p>
    <w:tbl>
      <w:tblPr>
        <w:tblStyle w:val="13"/>
        <w:tblW w:w="9540" w:type="dxa"/>
        <w:tblInd w:w="-196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72"/>
        <w:gridCol w:w="1080"/>
        <w:gridCol w:w="2779"/>
        <w:gridCol w:w="540"/>
        <w:gridCol w:w="624"/>
        <w:gridCol w:w="526"/>
        <w:gridCol w:w="650"/>
        <w:gridCol w:w="900"/>
        <w:gridCol w:w="720"/>
        <w:gridCol w:w="1049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1" w:hRule="atLeast"/>
        </w:trPr>
        <w:tc>
          <w:tcPr>
            <w:tcW w:w="67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课程</w:t>
            </w:r>
          </w:p>
          <w:p>
            <w:pPr>
              <w:spacing w:line="240" w:lineRule="exact"/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类别</w:t>
            </w:r>
          </w:p>
        </w:tc>
        <w:tc>
          <w:tcPr>
            <w:tcW w:w="10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课程编号</w:t>
            </w:r>
          </w:p>
        </w:tc>
        <w:tc>
          <w:tcPr>
            <w:tcW w:w="277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课程名称</w:t>
            </w:r>
          </w:p>
        </w:tc>
        <w:tc>
          <w:tcPr>
            <w:tcW w:w="5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学分</w:t>
            </w:r>
          </w:p>
        </w:tc>
        <w:tc>
          <w:tcPr>
            <w:tcW w:w="62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学时</w:t>
            </w:r>
          </w:p>
        </w:tc>
        <w:tc>
          <w:tcPr>
            <w:tcW w:w="52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讲授</w:t>
            </w:r>
          </w:p>
        </w:tc>
        <w:tc>
          <w:tcPr>
            <w:tcW w:w="6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实验/专题辅导</w:t>
            </w:r>
          </w:p>
        </w:tc>
        <w:tc>
          <w:tcPr>
            <w:tcW w:w="9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开设学期/周学时</w:t>
            </w:r>
          </w:p>
        </w:tc>
        <w:tc>
          <w:tcPr>
            <w:tcW w:w="7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考核</w:t>
            </w:r>
          </w:p>
          <w:p>
            <w:pPr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方式</w:t>
            </w:r>
          </w:p>
        </w:tc>
        <w:tc>
          <w:tcPr>
            <w:tcW w:w="104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备注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672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跨学科基础课</w:t>
            </w:r>
          </w:p>
          <w:p>
            <w:pPr>
              <w:spacing w:line="360" w:lineRule="auto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学分</w:t>
            </w:r>
          </w:p>
          <w:p>
            <w:pPr>
              <w:spacing w:line="360" w:lineRule="auto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16.5</w:t>
            </w:r>
          </w:p>
          <w:p>
            <w:pPr>
              <w:spacing w:line="36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学时</w:t>
            </w:r>
          </w:p>
        </w:tc>
        <w:tc>
          <w:tcPr>
            <w:tcW w:w="108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14"/>
              <w:jc w:val="center"/>
              <w:rPr>
                <w:rFonts w:ascii="Times New Roman" w:eastAsia="宋体" w:cs="Times New Roman"/>
                <w:kern w:val="2"/>
                <w:sz w:val="18"/>
                <w:szCs w:val="18"/>
              </w:rPr>
            </w:pPr>
            <w:r>
              <w:rPr>
                <w:rFonts w:hint="eastAsia" w:ascii="Times New Roman" w:eastAsia="宋体" w:cs="Times New Roman"/>
                <w:kern w:val="2"/>
                <w:sz w:val="18"/>
                <w:szCs w:val="18"/>
              </w:rPr>
              <w:t>19121101</w:t>
            </w:r>
          </w:p>
        </w:tc>
        <w:tc>
          <w:tcPr>
            <w:tcW w:w="2779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14"/>
              <w:snapToGrid w:val="0"/>
              <w:rPr>
                <w:rFonts w:ascii="Times New Roman" w:eastAsia="宋体" w:cs="Times New Roman"/>
                <w:kern w:val="2"/>
                <w:sz w:val="18"/>
                <w:szCs w:val="18"/>
              </w:rPr>
            </w:pPr>
            <w:r>
              <w:rPr>
                <w:rFonts w:hint="eastAsia" w:ascii="Times New Roman" w:eastAsia="宋体" w:cs="Times New Roman"/>
                <w:kern w:val="2"/>
                <w:sz w:val="18"/>
                <w:szCs w:val="18"/>
              </w:rPr>
              <w:t>大学物理Ⅰ</w:t>
            </w:r>
          </w:p>
          <w:p>
            <w:pPr>
              <w:pStyle w:val="14"/>
              <w:snapToGrid w:val="0"/>
              <w:rPr>
                <w:rFonts w:ascii="Times New Roman" w:eastAsia="宋体" w:cs="Times New Roman"/>
                <w:kern w:val="2"/>
                <w:sz w:val="18"/>
                <w:szCs w:val="18"/>
              </w:rPr>
            </w:pPr>
            <w:r>
              <w:rPr>
                <w:rFonts w:hint="eastAsia" w:ascii="Times New Roman" w:eastAsia="宋体" w:cs="Times New Roman"/>
                <w:kern w:val="2"/>
                <w:sz w:val="18"/>
                <w:szCs w:val="18"/>
              </w:rPr>
              <w:t>University Physics I</w:t>
            </w:r>
          </w:p>
        </w:tc>
        <w:tc>
          <w:tcPr>
            <w:tcW w:w="54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eastAsia="宋体"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8.5</w:t>
            </w:r>
          </w:p>
        </w:tc>
        <w:tc>
          <w:tcPr>
            <w:tcW w:w="624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72+64</w:t>
            </w:r>
          </w:p>
        </w:tc>
        <w:tc>
          <w:tcPr>
            <w:tcW w:w="526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14"/>
              <w:jc w:val="center"/>
              <w:rPr>
                <w:rFonts w:ascii="宋体" w:hAnsi="宋体" w:eastAsia="宋体" w:cs="宋体"/>
                <w:kern w:val="2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136</w:t>
            </w:r>
          </w:p>
        </w:tc>
        <w:tc>
          <w:tcPr>
            <w:tcW w:w="65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14"/>
              <w:jc w:val="center"/>
              <w:rPr>
                <w:rFonts w:ascii="宋体" w:hAnsi="宋体" w:eastAsia="宋体" w:cs="宋体"/>
                <w:kern w:val="2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14"/>
              <w:jc w:val="center"/>
              <w:rPr>
                <w:rFonts w:ascii="Times New Roman" w:eastAsia="宋体" w:cs="Times New Roman"/>
                <w:kern w:val="2"/>
                <w:sz w:val="18"/>
                <w:szCs w:val="18"/>
              </w:rPr>
            </w:pPr>
            <w:r>
              <w:rPr>
                <w:rFonts w:hint="eastAsia" w:ascii="Times New Roman" w:eastAsia="宋体" w:cs="Times New Roman"/>
                <w:kern w:val="2"/>
                <w:sz w:val="18"/>
                <w:szCs w:val="18"/>
              </w:rPr>
              <w:t>2,3/4</w:t>
            </w:r>
          </w:p>
        </w:tc>
        <w:tc>
          <w:tcPr>
            <w:tcW w:w="72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14"/>
              <w:jc w:val="center"/>
              <w:rPr>
                <w:rFonts w:ascii="Times New Roman" w:eastAsia="宋体" w:cs="Times New Roman"/>
                <w:kern w:val="2"/>
                <w:sz w:val="18"/>
                <w:szCs w:val="18"/>
              </w:rPr>
            </w:pPr>
            <w:r>
              <w:rPr>
                <w:rFonts w:hint="eastAsia" w:ascii="Times New Roman" w:eastAsia="宋体" w:cs="Times New Roman"/>
                <w:kern w:val="2"/>
                <w:sz w:val="18"/>
                <w:szCs w:val="18"/>
              </w:rPr>
              <w:t>考试</w:t>
            </w:r>
          </w:p>
        </w:tc>
        <w:tc>
          <w:tcPr>
            <w:tcW w:w="1049" w:type="dxa"/>
            <w:tcBorders>
              <w:top w:val="single" w:color="auto" w:sz="8" w:space="0"/>
              <w:left w:val="single" w:color="auto" w:sz="4" w:space="0"/>
              <w:right w:val="single" w:color="000000" w:sz="8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物理类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2" w:hRule="atLeast"/>
        </w:trPr>
        <w:tc>
          <w:tcPr>
            <w:tcW w:w="672" w:type="dxa"/>
            <w:vMerge w:val="continue"/>
            <w:tcBorders>
              <w:left w:val="single" w:color="auto" w:sz="8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00" w:lineRule="exact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14"/>
              <w:jc w:val="center"/>
              <w:rPr>
                <w:rFonts w:ascii="Times New Roman" w:eastAsia="宋体" w:cs="Times New Roman"/>
                <w:color w:val="auto"/>
                <w:kern w:val="2"/>
                <w:sz w:val="18"/>
                <w:szCs w:val="18"/>
              </w:rPr>
            </w:pPr>
            <w:r>
              <w:rPr>
                <w:rFonts w:hint="eastAsia" w:ascii="Times New Roman" w:eastAsia="宋体" w:cs="Times New Roman"/>
                <w:color w:val="auto"/>
                <w:kern w:val="2"/>
                <w:sz w:val="18"/>
                <w:szCs w:val="18"/>
              </w:rPr>
              <w:t>33523201</w:t>
            </w:r>
          </w:p>
        </w:tc>
        <w:tc>
          <w:tcPr>
            <w:tcW w:w="2779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14"/>
              <w:snapToGrid w:val="0"/>
              <w:rPr>
                <w:rFonts w:ascii="Times New Roman" w:eastAsia="宋体" w:cs="Times New Roman"/>
                <w:kern w:val="2"/>
                <w:sz w:val="18"/>
                <w:szCs w:val="18"/>
              </w:rPr>
            </w:pPr>
            <w:r>
              <w:rPr>
                <w:rFonts w:hint="eastAsia" w:ascii="Times New Roman" w:eastAsia="宋体" w:cs="Times New Roman"/>
                <w:kern w:val="2"/>
                <w:sz w:val="18"/>
                <w:szCs w:val="18"/>
              </w:rPr>
              <w:t>大学物理实验Ⅰ</w:t>
            </w:r>
          </w:p>
          <w:p>
            <w:pPr>
              <w:pStyle w:val="14"/>
              <w:snapToGrid w:val="0"/>
              <w:rPr>
                <w:rFonts w:ascii="Times New Roman" w:eastAsia="宋体" w:cs="Times New Roman"/>
                <w:kern w:val="2"/>
                <w:sz w:val="18"/>
                <w:szCs w:val="18"/>
              </w:rPr>
            </w:pPr>
            <w:r>
              <w:rPr>
                <w:rFonts w:hint="eastAsia" w:ascii="Times New Roman" w:eastAsia="宋体" w:cs="Times New Roman"/>
                <w:kern w:val="2"/>
                <w:sz w:val="18"/>
                <w:szCs w:val="18"/>
              </w:rPr>
              <w:t>Experiment of College Physics I</w:t>
            </w:r>
          </w:p>
        </w:tc>
        <w:tc>
          <w:tcPr>
            <w:tcW w:w="54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eastAsia="宋体"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1.5</w:t>
            </w:r>
          </w:p>
        </w:tc>
        <w:tc>
          <w:tcPr>
            <w:tcW w:w="624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16+32</w:t>
            </w:r>
          </w:p>
        </w:tc>
        <w:tc>
          <w:tcPr>
            <w:tcW w:w="526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14"/>
              <w:jc w:val="center"/>
              <w:rPr>
                <w:rFonts w:ascii="宋体" w:hAnsi="宋体" w:eastAsia="宋体" w:cs="宋体"/>
                <w:kern w:val="2"/>
                <w:sz w:val="18"/>
                <w:szCs w:val="18"/>
              </w:rPr>
            </w:pPr>
          </w:p>
        </w:tc>
        <w:tc>
          <w:tcPr>
            <w:tcW w:w="65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14"/>
              <w:jc w:val="center"/>
              <w:rPr>
                <w:rFonts w:ascii="宋体" w:hAnsi="宋体" w:eastAsia="宋体" w:cs="宋体"/>
                <w:kern w:val="2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48</w:t>
            </w:r>
          </w:p>
        </w:tc>
        <w:tc>
          <w:tcPr>
            <w:tcW w:w="90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14"/>
              <w:jc w:val="center"/>
              <w:rPr>
                <w:rFonts w:ascii="Times New Roman" w:eastAsia="宋体" w:cs="Times New Roman"/>
                <w:kern w:val="2"/>
                <w:sz w:val="18"/>
                <w:szCs w:val="18"/>
              </w:rPr>
            </w:pPr>
            <w:r>
              <w:rPr>
                <w:rFonts w:hint="eastAsia" w:ascii="Times New Roman" w:eastAsia="宋体" w:cs="Times New Roman"/>
                <w:kern w:val="2"/>
                <w:sz w:val="18"/>
                <w:szCs w:val="18"/>
              </w:rPr>
              <w:t>2,3/2</w:t>
            </w:r>
          </w:p>
        </w:tc>
        <w:tc>
          <w:tcPr>
            <w:tcW w:w="72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14"/>
              <w:jc w:val="center"/>
              <w:rPr>
                <w:rFonts w:ascii="Times New Roman" w:eastAsia="宋体" w:cs="Times New Roman"/>
                <w:kern w:val="2"/>
                <w:sz w:val="18"/>
                <w:szCs w:val="18"/>
              </w:rPr>
            </w:pPr>
            <w:r>
              <w:rPr>
                <w:rFonts w:hint="eastAsia" w:ascii="Times New Roman" w:eastAsia="宋体" w:cs="Times New Roman"/>
                <w:kern w:val="2"/>
                <w:sz w:val="18"/>
                <w:szCs w:val="18"/>
              </w:rPr>
              <w:t>考查</w:t>
            </w:r>
          </w:p>
        </w:tc>
        <w:tc>
          <w:tcPr>
            <w:tcW w:w="1049" w:type="dxa"/>
            <w:tcBorders>
              <w:top w:val="single" w:color="auto" w:sz="8" w:space="0"/>
              <w:left w:val="single" w:color="auto" w:sz="4" w:space="0"/>
              <w:right w:val="single" w:color="000000" w:sz="8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物理类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6" w:hRule="atLeast"/>
        </w:trPr>
        <w:tc>
          <w:tcPr>
            <w:tcW w:w="672" w:type="dxa"/>
            <w:vMerge w:val="continue"/>
            <w:tcBorders>
              <w:left w:val="single" w:color="auto" w:sz="8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00" w:lineRule="exact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14"/>
              <w:jc w:val="center"/>
              <w:rPr>
                <w:rFonts w:ascii="Times New Roman" w:eastAsia="宋体" w:cs="Times New Roman"/>
                <w:color w:val="auto"/>
                <w:kern w:val="2"/>
                <w:sz w:val="18"/>
                <w:szCs w:val="18"/>
              </w:rPr>
            </w:pPr>
            <w:r>
              <w:rPr>
                <w:rFonts w:hint="eastAsia" w:ascii="Times New Roman" w:cs="Times New Roman"/>
                <w:color w:val="auto"/>
                <w:sz w:val="18"/>
                <w:szCs w:val="18"/>
              </w:rPr>
              <w:t>14121180</w:t>
            </w:r>
          </w:p>
        </w:tc>
        <w:tc>
          <w:tcPr>
            <w:tcW w:w="2779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14"/>
              <w:snapToGrid w:val="0"/>
              <w:rPr>
                <w:rFonts w:ascii="Times New Roman" w:eastAsia="宋体" w:cs="Times New Roman"/>
                <w:kern w:val="2"/>
                <w:sz w:val="18"/>
                <w:szCs w:val="18"/>
              </w:rPr>
            </w:pPr>
            <w:r>
              <w:rPr>
                <w:rFonts w:hint="eastAsia" w:ascii="Times New Roman" w:eastAsia="宋体" w:cs="Times New Roman"/>
                <w:kern w:val="2"/>
                <w:sz w:val="18"/>
                <w:szCs w:val="18"/>
              </w:rPr>
              <w:t>工程制图及CAD</w:t>
            </w:r>
          </w:p>
          <w:p>
            <w:pPr>
              <w:pStyle w:val="14"/>
              <w:snapToGrid w:val="0"/>
              <w:rPr>
                <w:rFonts w:ascii="Times New Roman" w:eastAsia="宋体" w:cs="Times New Roman"/>
                <w:kern w:val="2"/>
                <w:sz w:val="18"/>
                <w:szCs w:val="18"/>
              </w:rPr>
            </w:pPr>
            <w:r>
              <w:rPr>
                <w:rFonts w:hint="eastAsia" w:ascii="Times New Roman" w:eastAsia="宋体" w:cs="Times New Roman"/>
                <w:kern w:val="2"/>
                <w:sz w:val="18"/>
                <w:szCs w:val="18"/>
              </w:rPr>
              <w:t>Cartography &amp; CAD</w:t>
            </w:r>
          </w:p>
        </w:tc>
        <w:tc>
          <w:tcPr>
            <w:tcW w:w="54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Times New Roman" w:eastAsia="宋体"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624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Times New Roman" w:eastAsia="宋体"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48</w:t>
            </w:r>
          </w:p>
        </w:tc>
        <w:tc>
          <w:tcPr>
            <w:tcW w:w="526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14"/>
              <w:snapToGrid w:val="0"/>
              <w:jc w:val="center"/>
              <w:rPr>
                <w:rFonts w:ascii="Times New Roman" w:eastAsia="宋体" w:cs="Times New Roman"/>
                <w:kern w:val="2"/>
                <w:sz w:val="18"/>
                <w:szCs w:val="18"/>
              </w:rPr>
            </w:pPr>
            <w:r>
              <w:rPr>
                <w:rFonts w:hint="eastAsia" w:ascii="Times New Roman" w:eastAsia="宋体" w:cs="Times New Roman"/>
                <w:kern w:val="2"/>
                <w:sz w:val="18"/>
                <w:szCs w:val="18"/>
              </w:rPr>
              <w:t>24</w:t>
            </w:r>
          </w:p>
        </w:tc>
        <w:tc>
          <w:tcPr>
            <w:tcW w:w="65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14"/>
              <w:snapToGrid w:val="0"/>
              <w:jc w:val="center"/>
              <w:rPr>
                <w:rFonts w:ascii="Times New Roman" w:eastAsia="宋体" w:cs="Times New Roman"/>
                <w:kern w:val="2"/>
                <w:sz w:val="18"/>
                <w:szCs w:val="18"/>
              </w:rPr>
            </w:pPr>
            <w:r>
              <w:rPr>
                <w:rFonts w:hint="eastAsia" w:ascii="Times New Roman" w:eastAsia="宋体" w:cs="Times New Roman"/>
                <w:kern w:val="2"/>
                <w:sz w:val="18"/>
                <w:szCs w:val="18"/>
              </w:rPr>
              <w:t>24</w:t>
            </w:r>
          </w:p>
        </w:tc>
        <w:tc>
          <w:tcPr>
            <w:tcW w:w="90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14"/>
              <w:snapToGrid w:val="0"/>
              <w:jc w:val="center"/>
              <w:rPr>
                <w:rFonts w:ascii="Times New Roman" w:eastAsia="宋体" w:cs="Times New Roman"/>
                <w:kern w:val="2"/>
                <w:sz w:val="18"/>
                <w:szCs w:val="18"/>
              </w:rPr>
            </w:pPr>
            <w:r>
              <w:rPr>
                <w:rFonts w:hint="eastAsia" w:ascii="Times New Roman" w:eastAsia="宋体" w:cs="Times New Roman"/>
                <w:kern w:val="2"/>
                <w:sz w:val="18"/>
                <w:szCs w:val="18"/>
              </w:rPr>
              <w:t>1/4</w:t>
            </w:r>
          </w:p>
        </w:tc>
        <w:tc>
          <w:tcPr>
            <w:tcW w:w="72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14"/>
              <w:snapToGrid w:val="0"/>
              <w:jc w:val="center"/>
              <w:rPr>
                <w:rFonts w:ascii="Times New Roman" w:eastAsia="宋体" w:cs="Times New Roman"/>
                <w:kern w:val="2"/>
                <w:sz w:val="18"/>
                <w:szCs w:val="18"/>
              </w:rPr>
            </w:pPr>
            <w:r>
              <w:rPr>
                <w:rFonts w:hint="eastAsia" w:ascii="Times New Roman" w:eastAsia="宋体" w:cs="Times New Roman"/>
                <w:kern w:val="2"/>
                <w:sz w:val="18"/>
                <w:szCs w:val="18"/>
              </w:rPr>
              <w:t>考查</w:t>
            </w:r>
          </w:p>
        </w:tc>
        <w:tc>
          <w:tcPr>
            <w:tcW w:w="1049" w:type="dxa"/>
            <w:tcBorders>
              <w:top w:val="single" w:color="auto" w:sz="8" w:space="0"/>
              <w:left w:val="single" w:color="auto" w:sz="4" w:space="0"/>
              <w:right w:val="single" w:color="000000" w:sz="8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</w:rPr>
              <w:t>其他类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672" w:type="dxa"/>
            <w:vMerge w:val="continue"/>
            <w:tcBorders>
              <w:left w:val="single" w:color="auto" w:sz="8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00" w:lineRule="exact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8" w:space="0"/>
              <w:left w:val="nil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191</w:t>
            </w:r>
            <w:r>
              <w:rPr>
                <w:rFonts w:hint="eastAsia"/>
                <w:sz w:val="18"/>
                <w:szCs w:val="18"/>
              </w:rPr>
              <w:t>82304</w:t>
            </w:r>
          </w:p>
        </w:tc>
        <w:tc>
          <w:tcPr>
            <w:tcW w:w="2779" w:type="dxa"/>
            <w:tcBorders>
              <w:top w:val="single" w:color="auto" w:sz="8" w:space="0"/>
              <w:left w:val="nil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生产经营管理与核算</w:t>
            </w:r>
          </w:p>
          <w:p>
            <w:pPr>
              <w:adjustRightInd w:val="0"/>
              <w:snapToGrid w:val="0"/>
              <w:rPr>
                <w:rFonts w:ascii="宋体" w:hAnsi="宋体" w:cs="宋体"/>
                <w:sz w:val="18"/>
                <w:szCs w:val="18"/>
              </w:rPr>
            </w:pPr>
            <w:r>
              <w:rPr>
                <w:sz w:val="18"/>
                <w:szCs w:val="18"/>
              </w:rPr>
              <w:t>Innovation and Entrepreneurship Education</w:t>
            </w:r>
          </w:p>
        </w:tc>
        <w:tc>
          <w:tcPr>
            <w:tcW w:w="540" w:type="dxa"/>
            <w:tcBorders>
              <w:top w:val="single" w:color="auto" w:sz="8" w:space="0"/>
              <w:left w:val="nil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1.5</w:t>
            </w:r>
          </w:p>
        </w:tc>
        <w:tc>
          <w:tcPr>
            <w:tcW w:w="624" w:type="dxa"/>
            <w:tcBorders>
              <w:top w:val="single" w:color="auto" w:sz="8" w:space="0"/>
              <w:left w:val="nil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24</w:t>
            </w:r>
          </w:p>
        </w:tc>
        <w:tc>
          <w:tcPr>
            <w:tcW w:w="526" w:type="dxa"/>
            <w:tcBorders>
              <w:top w:val="single" w:color="auto" w:sz="8" w:space="0"/>
              <w:left w:val="nil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</w:rPr>
              <w:t>20</w:t>
            </w:r>
          </w:p>
        </w:tc>
        <w:tc>
          <w:tcPr>
            <w:tcW w:w="650" w:type="dxa"/>
            <w:tcBorders>
              <w:top w:val="single" w:color="auto" w:sz="8" w:space="0"/>
              <w:left w:val="nil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</w:rPr>
              <w:t>4</w:t>
            </w:r>
          </w:p>
        </w:tc>
        <w:tc>
          <w:tcPr>
            <w:tcW w:w="900" w:type="dxa"/>
            <w:tcBorders>
              <w:top w:val="single" w:color="auto" w:sz="8" w:space="0"/>
              <w:left w:val="nil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14"/>
              <w:jc w:val="center"/>
              <w:rPr>
                <w:rFonts w:ascii="宋体" w:hAnsi="宋体" w:eastAsia="宋体" w:cs="宋体"/>
                <w:bCs/>
                <w:color w:val="auto"/>
                <w:sz w:val="18"/>
                <w:szCs w:val="18"/>
              </w:rPr>
            </w:pPr>
            <w:r>
              <w:rPr>
                <w:rFonts w:hint="eastAsia" w:ascii="Times New Roman" w:cs="Times New Roman"/>
                <w:color w:val="auto"/>
                <w:sz w:val="18"/>
                <w:szCs w:val="18"/>
              </w:rPr>
              <w:t>7/2</w:t>
            </w:r>
          </w:p>
        </w:tc>
        <w:tc>
          <w:tcPr>
            <w:tcW w:w="720" w:type="dxa"/>
            <w:tcBorders>
              <w:top w:val="single" w:color="auto" w:sz="8" w:space="0"/>
              <w:left w:val="nil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考查</w:t>
            </w:r>
          </w:p>
        </w:tc>
        <w:tc>
          <w:tcPr>
            <w:tcW w:w="1049" w:type="dxa"/>
            <w:tcBorders>
              <w:top w:val="single" w:color="auto" w:sz="8" w:space="0"/>
              <w:left w:val="single" w:color="auto" w:sz="4" w:space="0"/>
              <w:bottom w:val="single" w:color="000000" w:sz="4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</w:rPr>
              <w:t>管理类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4" w:hRule="atLeast"/>
        </w:trPr>
        <w:tc>
          <w:tcPr>
            <w:tcW w:w="672" w:type="dxa"/>
            <w:vMerge w:val="continue"/>
            <w:tcBorders>
              <w:left w:val="single" w:color="auto" w:sz="8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00" w:lineRule="exact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33522301</w:t>
            </w:r>
          </w:p>
        </w:tc>
        <w:tc>
          <w:tcPr>
            <w:tcW w:w="2779" w:type="dxa"/>
            <w:tcBorders>
              <w:top w:val="single" w:color="000000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C++语言与应用</w:t>
            </w:r>
          </w:p>
          <w:p>
            <w:pPr>
              <w:adjustRightInd w:val="0"/>
              <w:snapToGrid w:val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P</w:t>
            </w:r>
            <w:r>
              <w:rPr>
                <w:sz w:val="18"/>
                <w:szCs w:val="18"/>
              </w:rPr>
              <w:t>rogramming language C++</w:t>
            </w:r>
            <w:r>
              <w:rPr>
                <w:rFonts w:hint="eastAsia"/>
                <w:sz w:val="18"/>
                <w:szCs w:val="18"/>
              </w:rPr>
              <w:t xml:space="preserve"> and </w:t>
            </w:r>
            <w:r>
              <w:rPr>
                <w:sz w:val="18"/>
                <w:szCs w:val="18"/>
              </w:rPr>
              <w:t>Applications</w:t>
            </w:r>
          </w:p>
        </w:tc>
        <w:tc>
          <w:tcPr>
            <w:tcW w:w="540" w:type="dxa"/>
            <w:tcBorders>
              <w:top w:val="single" w:color="000000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624" w:type="dxa"/>
            <w:tcBorders>
              <w:top w:val="single" w:color="000000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526" w:type="dxa"/>
            <w:tcBorders>
              <w:top w:val="single" w:color="000000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16</w:t>
            </w:r>
          </w:p>
        </w:tc>
        <w:tc>
          <w:tcPr>
            <w:tcW w:w="650" w:type="dxa"/>
            <w:tcBorders>
              <w:top w:val="single" w:color="000000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16</w:t>
            </w:r>
          </w:p>
        </w:tc>
        <w:tc>
          <w:tcPr>
            <w:tcW w:w="900" w:type="dxa"/>
            <w:tcBorders>
              <w:top w:val="single" w:color="000000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6/8</w:t>
            </w:r>
          </w:p>
        </w:tc>
        <w:tc>
          <w:tcPr>
            <w:tcW w:w="720" w:type="dxa"/>
            <w:tcBorders>
              <w:top w:val="single" w:color="000000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14"/>
              <w:snapToGrid w:val="0"/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考查</w:t>
            </w:r>
          </w:p>
        </w:tc>
        <w:tc>
          <w:tcPr>
            <w:tcW w:w="1049" w:type="dxa"/>
            <w:tcBorders>
              <w:top w:val="single" w:color="000000" w:sz="4" w:space="0"/>
              <w:left w:val="single" w:color="auto" w:sz="4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</w:rPr>
              <w:t>计算机类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7" w:hRule="atLeast"/>
        </w:trPr>
        <w:tc>
          <w:tcPr>
            <w:tcW w:w="672" w:type="dxa"/>
            <w:vMerge w:val="continue"/>
            <w:tcBorders>
              <w:left w:val="single" w:color="auto" w:sz="8" w:space="0"/>
              <w:bottom w:val="single" w:color="000000" w:sz="8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</w:p>
        </w:tc>
        <w:tc>
          <w:tcPr>
            <w:tcW w:w="38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小    计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sz w:val="18"/>
                <w:szCs w:val="18"/>
              </w:rPr>
              <w:t>16.5</w:t>
            </w:r>
          </w:p>
        </w:tc>
        <w:tc>
          <w:tcPr>
            <w:tcW w:w="6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sz w:val="18"/>
                <w:szCs w:val="18"/>
              </w:rPr>
              <w:t>288</w:t>
            </w:r>
          </w:p>
        </w:tc>
        <w:tc>
          <w:tcPr>
            <w:tcW w:w="5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sz w:val="18"/>
                <w:szCs w:val="18"/>
              </w:rPr>
              <w:t>196</w:t>
            </w:r>
          </w:p>
        </w:tc>
        <w:tc>
          <w:tcPr>
            <w:tcW w:w="6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sz w:val="18"/>
                <w:szCs w:val="18"/>
              </w:rPr>
              <w:t>92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8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</w:p>
        </w:tc>
      </w:tr>
    </w:tbl>
    <w:p/>
    <w:p/>
    <w:p>
      <w:pPr>
        <w:jc w:val="center"/>
      </w:pPr>
      <w:r>
        <w:rPr>
          <w:rFonts w:hint="eastAsia"/>
          <w:b/>
          <w:color w:val="000000"/>
          <w:spacing w:val="8"/>
          <w:sz w:val="24"/>
        </w:rPr>
        <w:t>附表三、</w:t>
      </w:r>
      <w:r>
        <w:rPr>
          <w:rFonts w:hint="eastAsia"/>
          <w:b/>
          <w:spacing w:val="8"/>
          <w:sz w:val="24"/>
        </w:rPr>
        <w:t>电子科学与技术专业</w:t>
      </w:r>
      <w:r>
        <w:rPr>
          <w:rFonts w:hint="eastAsia"/>
          <w:b/>
          <w:color w:val="000000"/>
          <w:spacing w:val="8"/>
          <w:sz w:val="24"/>
        </w:rPr>
        <w:t>通识理论教育课程设置（三）</w:t>
      </w:r>
    </w:p>
    <w:tbl>
      <w:tblPr>
        <w:tblStyle w:val="13"/>
        <w:tblW w:w="9537" w:type="dxa"/>
        <w:jc w:val="center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44"/>
        <w:gridCol w:w="1480"/>
        <w:gridCol w:w="1008"/>
        <w:gridCol w:w="2208"/>
        <w:gridCol w:w="516"/>
        <w:gridCol w:w="420"/>
        <w:gridCol w:w="444"/>
        <w:gridCol w:w="648"/>
        <w:gridCol w:w="840"/>
        <w:gridCol w:w="536"/>
        <w:gridCol w:w="893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  <w:jc w:val="center"/>
        </w:trPr>
        <w:tc>
          <w:tcPr>
            <w:tcW w:w="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课程类别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模块/总学分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课程编号</w:t>
            </w:r>
          </w:p>
        </w:tc>
        <w:tc>
          <w:tcPr>
            <w:tcW w:w="2208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课程名称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学分</w:t>
            </w:r>
          </w:p>
        </w:tc>
        <w:tc>
          <w:tcPr>
            <w:tcW w:w="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学时</w:t>
            </w:r>
          </w:p>
        </w:tc>
        <w:tc>
          <w:tcPr>
            <w:tcW w:w="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讲授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实验/专题辅导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开设学期/周学时</w:t>
            </w:r>
          </w:p>
        </w:tc>
        <w:tc>
          <w:tcPr>
            <w:tcW w:w="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考核</w:t>
            </w:r>
          </w:p>
          <w:p>
            <w:pPr>
              <w:spacing w:line="24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方式</w:t>
            </w:r>
          </w:p>
        </w:tc>
        <w:tc>
          <w:tcPr>
            <w:tcW w:w="8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备注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6" w:hRule="atLeast"/>
          <w:jc w:val="center"/>
        </w:trPr>
        <w:tc>
          <w:tcPr>
            <w:tcW w:w="54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通识教育拓展课</w:t>
            </w:r>
          </w:p>
          <w:p>
            <w:pPr>
              <w:spacing w:line="36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</w:t>
            </w:r>
          </w:p>
          <w:p>
            <w:pPr>
              <w:spacing w:line="36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学分</w:t>
            </w:r>
          </w:p>
          <w:p>
            <w:pPr>
              <w:spacing w:line="36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学时</w:t>
            </w:r>
          </w:p>
        </w:tc>
        <w:tc>
          <w:tcPr>
            <w:tcW w:w="1480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文学艺术</w:t>
            </w:r>
            <w:r>
              <w:rPr>
                <w:rFonts w:hint="eastAsia"/>
                <w:color w:val="000000"/>
                <w:sz w:val="18"/>
                <w:szCs w:val="18"/>
              </w:rPr>
              <w:t>、</w:t>
            </w:r>
            <w:r>
              <w:rPr>
                <w:color w:val="000000"/>
                <w:sz w:val="18"/>
                <w:szCs w:val="18"/>
              </w:rPr>
              <w:t>社会科学</w:t>
            </w:r>
            <w:r>
              <w:rPr>
                <w:rFonts w:hint="eastAsia"/>
                <w:color w:val="000000"/>
                <w:sz w:val="18"/>
                <w:szCs w:val="18"/>
              </w:rPr>
              <w:t>类/3</w:t>
            </w:r>
          </w:p>
        </w:tc>
        <w:tc>
          <w:tcPr>
            <w:tcW w:w="1008" w:type="dxa"/>
            <w:tcBorders>
              <w:top w:val="single" w:color="auto" w:sz="4" w:space="0"/>
              <w:left w:val="nil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2208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516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420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44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2-7/2</w:t>
            </w:r>
          </w:p>
        </w:tc>
        <w:tc>
          <w:tcPr>
            <w:tcW w:w="536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学生自选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6" w:hRule="atLeast"/>
          <w:jc w:val="center"/>
        </w:trPr>
        <w:tc>
          <w:tcPr>
            <w:tcW w:w="544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科技文明与海洋科学发展</w:t>
            </w:r>
            <w:r>
              <w:rPr>
                <w:rFonts w:hint="eastAsia"/>
                <w:color w:val="000000"/>
                <w:sz w:val="18"/>
                <w:szCs w:val="18"/>
              </w:rPr>
              <w:t>类/3</w:t>
            </w:r>
          </w:p>
        </w:tc>
        <w:tc>
          <w:tcPr>
            <w:tcW w:w="1008" w:type="dxa"/>
            <w:tcBorders>
              <w:top w:val="single" w:color="auto" w:sz="4" w:space="0"/>
              <w:left w:val="nil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2208" w:type="dxa"/>
            <w:tcBorders>
              <w:top w:val="single" w:color="auto" w:sz="4" w:space="0"/>
              <w:left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516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420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44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2-7/2</w:t>
            </w:r>
          </w:p>
        </w:tc>
        <w:tc>
          <w:tcPr>
            <w:tcW w:w="536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学生自选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9" w:hRule="atLeast"/>
          <w:jc w:val="center"/>
        </w:trPr>
        <w:tc>
          <w:tcPr>
            <w:tcW w:w="544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农业发展与生态文明</w:t>
            </w:r>
            <w:r>
              <w:rPr>
                <w:rFonts w:hint="eastAsia"/>
                <w:color w:val="000000"/>
                <w:sz w:val="18"/>
                <w:szCs w:val="18"/>
              </w:rPr>
              <w:t>类/2</w:t>
            </w:r>
          </w:p>
        </w:tc>
        <w:tc>
          <w:tcPr>
            <w:tcW w:w="1008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2208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5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4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2-7/2</w:t>
            </w:r>
          </w:p>
        </w:tc>
        <w:tc>
          <w:tcPr>
            <w:tcW w:w="5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学生自选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544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道德法律与经济管理</w:t>
            </w:r>
            <w:r>
              <w:rPr>
                <w:rFonts w:hint="eastAsia"/>
                <w:color w:val="000000"/>
                <w:sz w:val="18"/>
                <w:szCs w:val="18"/>
              </w:rPr>
              <w:t>类/2</w:t>
            </w:r>
          </w:p>
        </w:tc>
        <w:tc>
          <w:tcPr>
            <w:tcW w:w="1008" w:type="dxa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2208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516" w:type="dxa"/>
            <w:tcBorders>
              <w:top w:val="single" w:color="auto" w:sz="4" w:space="0"/>
              <w:left w:val="nil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420" w:type="dxa"/>
            <w:tcBorders>
              <w:top w:val="single" w:color="auto" w:sz="4" w:space="0"/>
              <w:left w:val="nil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44" w:type="dxa"/>
            <w:tcBorders>
              <w:top w:val="single" w:color="auto" w:sz="4" w:space="0"/>
              <w:left w:val="nil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tcBorders>
              <w:top w:val="single" w:color="auto" w:sz="4" w:space="0"/>
              <w:left w:val="nil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color="auto" w:sz="4" w:space="0"/>
              <w:left w:val="nil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2-7/2</w:t>
            </w:r>
          </w:p>
        </w:tc>
        <w:tc>
          <w:tcPr>
            <w:tcW w:w="536" w:type="dxa"/>
            <w:tcBorders>
              <w:top w:val="single" w:color="auto" w:sz="4" w:space="0"/>
              <w:left w:val="nil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学生自选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  <w:jc w:val="center"/>
        </w:trPr>
        <w:tc>
          <w:tcPr>
            <w:tcW w:w="544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8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外语拓展类/3</w:t>
            </w:r>
          </w:p>
        </w:tc>
        <w:tc>
          <w:tcPr>
            <w:tcW w:w="100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14"/>
              <w:snapToGrid w:val="0"/>
              <w:jc w:val="center"/>
              <w:rPr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33511301</w:t>
            </w:r>
          </w:p>
        </w:tc>
        <w:tc>
          <w:tcPr>
            <w:tcW w:w="22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科技英语</w:t>
            </w:r>
          </w:p>
          <w:p>
            <w:pPr>
              <w:adjustRightInd w:val="0"/>
              <w:snapToGrid w:val="0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English for science and technology</w:t>
            </w:r>
          </w:p>
        </w:tc>
        <w:tc>
          <w:tcPr>
            <w:tcW w:w="51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1.5</w:t>
            </w:r>
          </w:p>
        </w:tc>
        <w:tc>
          <w:tcPr>
            <w:tcW w:w="42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24</w:t>
            </w:r>
          </w:p>
        </w:tc>
        <w:tc>
          <w:tcPr>
            <w:tcW w:w="44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24</w:t>
            </w:r>
          </w:p>
        </w:tc>
        <w:tc>
          <w:tcPr>
            <w:tcW w:w="64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5/2</w:t>
            </w:r>
          </w:p>
        </w:tc>
        <w:tc>
          <w:tcPr>
            <w:tcW w:w="53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必选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5" w:hRule="atLeast"/>
          <w:jc w:val="center"/>
        </w:trPr>
        <w:tc>
          <w:tcPr>
            <w:tcW w:w="544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8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single" w:color="000000" w:sz="4" w:space="0"/>
              <w:left w:val="nil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——</w:t>
            </w:r>
          </w:p>
        </w:tc>
        <w:tc>
          <w:tcPr>
            <w:tcW w:w="2208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——</w:t>
            </w:r>
          </w:p>
        </w:tc>
        <w:tc>
          <w:tcPr>
            <w:tcW w:w="516" w:type="dxa"/>
            <w:tcBorders>
              <w:top w:val="single" w:color="000000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1.5</w:t>
            </w:r>
          </w:p>
        </w:tc>
        <w:tc>
          <w:tcPr>
            <w:tcW w:w="420" w:type="dxa"/>
            <w:tcBorders>
              <w:top w:val="single" w:color="000000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44" w:type="dxa"/>
            <w:tcBorders>
              <w:top w:val="single" w:color="000000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648" w:type="dxa"/>
            <w:tcBorders>
              <w:top w:val="single" w:color="000000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2-7/2</w:t>
            </w:r>
          </w:p>
        </w:tc>
        <w:tc>
          <w:tcPr>
            <w:tcW w:w="536" w:type="dxa"/>
            <w:tcBorders>
              <w:top w:val="single" w:color="000000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学生自选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  <w:jc w:val="center"/>
        </w:trPr>
        <w:tc>
          <w:tcPr>
            <w:tcW w:w="544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信息技术及应用</w:t>
            </w:r>
            <w:r>
              <w:rPr>
                <w:rFonts w:hint="eastAsia"/>
                <w:color w:val="000000"/>
                <w:sz w:val="18"/>
                <w:szCs w:val="18"/>
              </w:rPr>
              <w:t>类/3</w:t>
            </w:r>
          </w:p>
        </w:tc>
        <w:tc>
          <w:tcPr>
            <w:tcW w:w="1008" w:type="dxa"/>
            <w:tcBorders>
              <w:top w:val="single" w:color="000000" w:sz="4" w:space="0"/>
              <w:left w:val="nil"/>
              <w:bottom w:val="single" w:color="000000" w:sz="8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14"/>
              <w:jc w:val="center"/>
              <w:rPr>
                <w:color w:val="auto"/>
                <w:sz w:val="18"/>
                <w:szCs w:val="18"/>
              </w:rPr>
            </w:pPr>
            <w:r>
              <w:rPr>
                <w:rFonts w:hint="eastAsia" w:ascii="Times New Roman" w:cs="Times New Roman"/>
                <w:color w:val="auto"/>
                <w:sz w:val="18"/>
                <w:szCs w:val="18"/>
              </w:rPr>
              <w:t>33322101</w:t>
            </w:r>
          </w:p>
        </w:tc>
        <w:tc>
          <w:tcPr>
            <w:tcW w:w="2208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14"/>
              <w:snapToGrid w:val="0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C语言程序设计</w:t>
            </w:r>
          </w:p>
          <w:p>
            <w:pPr>
              <w:pStyle w:val="14"/>
              <w:snapToGrid w:val="0"/>
              <w:rPr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C Programming Language Design</w:t>
            </w:r>
          </w:p>
        </w:tc>
        <w:tc>
          <w:tcPr>
            <w:tcW w:w="516" w:type="dxa"/>
            <w:tcBorders>
              <w:top w:val="single" w:color="000000" w:sz="4" w:space="0"/>
              <w:left w:val="nil"/>
              <w:bottom w:val="single" w:color="000000" w:sz="8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14"/>
              <w:jc w:val="center"/>
              <w:rPr>
                <w:rFonts w:eastAsia="宋体"/>
                <w:color w:val="auto"/>
                <w:sz w:val="18"/>
                <w:szCs w:val="18"/>
              </w:rPr>
            </w:pPr>
            <w:r>
              <w:rPr>
                <w:rFonts w:ascii="Times New Roman" w:cs="Times New Roman"/>
                <w:color w:val="auto"/>
                <w:sz w:val="18"/>
                <w:szCs w:val="18"/>
              </w:rPr>
              <w:t>3</w:t>
            </w:r>
          </w:p>
        </w:tc>
        <w:tc>
          <w:tcPr>
            <w:tcW w:w="420" w:type="dxa"/>
            <w:tcBorders>
              <w:top w:val="single" w:color="000000" w:sz="4" w:space="0"/>
              <w:left w:val="nil"/>
              <w:bottom w:val="single" w:color="000000" w:sz="8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14"/>
              <w:jc w:val="center"/>
              <w:rPr>
                <w:color w:val="auto"/>
                <w:sz w:val="18"/>
                <w:szCs w:val="18"/>
              </w:rPr>
            </w:pPr>
            <w:r>
              <w:rPr>
                <w:rFonts w:hint="eastAsia" w:ascii="Times New Roman" w:cs="Times New Roman"/>
                <w:color w:val="auto"/>
                <w:sz w:val="18"/>
                <w:szCs w:val="18"/>
              </w:rPr>
              <w:t>48</w:t>
            </w:r>
          </w:p>
        </w:tc>
        <w:tc>
          <w:tcPr>
            <w:tcW w:w="444" w:type="dxa"/>
            <w:tcBorders>
              <w:top w:val="single" w:color="000000" w:sz="4" w:space="0"/>
              <w:left w:val="nil"/>
              <w:bottom w:val="single" w:color="000000" w:sz="8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14"/>
              <w:jc w:val="center"/>
              <w:rPr>
                <w:color w:val="auto"/>
                <w:sz w:val="18"/>
                <w:szCs w:val="18"/>
              </w:rPr>
            </w:pPr>
            <w:r>
              <w:rPr>
                <w:rFonts w:ascii="Times New Roman" w:cs="Times New Roman"/>
                <w:color w:val="auto"/>
                <w:sz w:val="18"/>
                <w:szCs w:val="18"/>
              </w:rPr>
              <w:t>24</w:t>
            </w:r>
          </w:p>
        </w:tc>
        <w:tc>
          <w:tcPr>
            <w:tcW w:w="648" w:type="dxa"/>
            <w:tcBorders>
              <w:top w:val="single" w:color="000000" w:sz="4" w:space="0"/>
              <w:left w:val="nil"/>
              <w:bottom w:val="single" w:color="000000" w:sz="8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14"/>
              <w:jc w:val="center"/>
              <w:rPr>
                <w:color w:val="auto"/>
                <w:sz w:val="18"/>
                <w:szCs w:val="18"/>
              </w:rPr>
            </w:pPr>
            <w:r>
              <w:rPr>
                <w:rFonts w:ascii="Times New Roman" w:cs="Times New Roman"/>
                <w:color w:val="auto"/>
                <w:sz w:val="18"/>
                <w:szCs w:val="18"/>
              </w:rPr>
              <w:t>24</w:t>
            </w:r>
          </w:p>
        </w:tc>
        <w:tc>
          <w:tcPr>
            <w:tcW w:w="840" w:type="dxa"/>
            <w:tcBorders>
              <w:top w:val="single" w:color="000000" w:sz="4" w:space="0"/>
              <w:left w:val="nil"/>
              <w:bottom w:val="single" w:color="000000" w:sz="8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14"/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1/4</w:t>
            </w:r>
          </w:p>
        </w:tc>
        <w:tc>
          <w:tcPr>
            <w:tcW w:w="536" w:type="dxa"/>
            <w:tcBorders>
              <w:top w:val="single" w:color="000000" w:sz="4" w:space="0"/>
              <w:left w:val="nil"/>
              <w:bottom w:val="single" w:color="000000" w:sz="8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14"/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考试</w:t>
            </w:r>
          </w:p>
        </w:tc>
        <w:tc>
          <w:tcPr>
            <w:tcW w:w="893" w:type="dxa"/>
            <w:tcBorders>
              <w:top w:val="single" w:color="auto" w:sz="4" w:space="0"/>
              <w:left w:val="single" w:color="auto" w:sz="4" w:space="0"/>
              <w:bottom w:val="single" w:color="000000" w:sz="8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必选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5" w:hRule="atLeast"/>
          <w:jc w:val="center"/>
        </w:trPr>
        <w:tc>
          <w:tcPr>
            <w:tcW w:w="544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8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科研与创新教育</w:t>
            </w:r>
            <w:r>
              <w:rPr>
                <w:rFonts w:hint="eastAsia"/>
                <w:color w:val="000000"/>
                <w:sz w:val="18"/>
                <w:szCs w:val="18"/>
              </w:rPr>
              <w:t>类/4</w:t>
            </w:r>
          </w:p>
        </w:tc>
        <w:tc>
          <w:tcPr>
            <w:tcW w:w="1008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19181301</w:t>
            </w:r>
          </w:p>
        </w:tc>
        <w:tc>
          <w:tcPr>
            <w:tcW w:w="2208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专业导论</w:t>
            </w:r>
          </w:p>
          <w:p>
            <w:pPr>
              <w:adjustRightInd w:val="0"/>
              <w:snapToGrid w:val="0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Professional Introduction Courseware</w:t>
            </w:r>
          </w:p>
        </w:tc>
        <w:tc>
          <w:tcPr>
            <w:tcW w:w="5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4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16</w:t>
            </w:r>
          </w:p>
        </w:tc>
        <w:tc>
          <w:tcPr>
            <w:tcW w:w="4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1/2</w:t>
            </w:r>
          </w:p>
        </w:tc>
        <w:tc>
          <w:tcPr>
            <w:tcW w:w="5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考查</w:t>
            </w:r>
          </w:p>
        </w:tc>
        <w:tc>
          <w:tcPr>
            <w:tcW w:w="8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必选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0" w:hRule="atLeast"/>
          <w:jc w:val="center"/>
        </w:trPr>
        <w:tc>
          <w:tcPr>
            <w:tcW w:w="544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80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14"/>
              <w:snapToGrid w:val="0"/>
              <w:jc w:val="center"/>
              <w:rPr>
                <w:rFonts w:ascii="Times New Roman" w:eastAsia="宋体" w:cs="Times New Roman"/>
                <w:color w:val="auto"/>
                <w:kern w:val="2"/>
                <w:sz w:val="18"/>
                <w:szCs w:val="18"/>
              </w:rPr>
            </w:pPr>
            <w:r>
              <w:rPr>
                <w:rFonts w:ascii="Times New Roman" w:eastAsia="宋体" w:cs="Times New Roman"/>
                <w:color w:val="auto"/>
                <w:kern w:val="2"/>
                <w:sz w:val="18"/>
                <w:szCs w:val="18"/>
              </w:rPr>
              <w:t>191</w:t>
            </w:r>
            <w:r>
              <w:rPr>
                <w:rFonts w:hint="eastAsia" w:ascii="Times New Roman" w:eastAsia="宋体" w:cs="Times New Roman"/>
                <w:color w:val="auto"/>
                <w:kern w:val="2"/>
                <w:sz w:val="18"/>
                <w:szCs w:val="18"/>
              </w:rPr>
              <w:t>82303</w:t>
            </w:r>
          </w:p>
        </w:tc>
        <w:tc>
          <w:tcPr>
            <w:tcW w:w="2208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14"/>
              <w:snapToGrid w:val="0"/>
              <w:rPr>
                <w:rFonts w:ascii="Times New Roman" w:eastAsia="宋体" w:cs="Times New Roman"/>
                <w:color w:val="auto"/>
                <w:kern w:val="2"/>
                <w:sz w:val="18"/>
                <w:szCs w:val="18"/>
              </w:rPr>
            </w:pPr>
            <w:r>
              <w:rPr>
                <w:rFonts w:hint="eastAsia" w:ascii="Times New Roman" w:eastAsia="宋体" w:cs="Times New Roman"/>
                <w:color w:val="auto"/>
                <w:kern w:val="2"/>
                <w:sz w:val="18"/>
                <w:szCs w:val="18"/>
              </w:rPr>
              <w:t>科技文献检索及论文写作</w:t>
            </w:r>
          </w:p>
          <w:p>
            <w:pPr>
              <w:pStyle w:val="14"/>
              <w:snapToGrid w:val="0"/>
              <w:rPr>
                <w:rFonts w:ascii="Times New Roman" w:eastAsia="宋体" w:cs="Times New Roman"/>
                <w:color w:val="auto"/>
                <w:kern w:val="2"/>
                <w:sz w:val="18"/>
                <w:szCs w:val="18"/>
              </w:rPr>
            </w:pPr>
            <w:r>
              <w:rPr>
                <w:rFonts w:ascii="Times New Roman" w:eastAsia="宋体" w:cs="Times New Roman"/>
                <w:color w:val="auto"/>
                <w:kern w:val="2"/>
                <w:sz w:val="18"/>
                <w:szCs w:val="18"/>
              </w:rPr>
              <w:t>science and technology information Retrieval and paper writing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14"/>
              <w:jc w:val="center"/>
              <w:rPr>
                <w:rFonts w:ascii="Times New Roman" w:eastAsia="宋体" w:cs="Times New Roman"/>
                <w:color w:val="auto"/>
                <w:kern w:val="2"/>
                <w:sz w:val="18"/>
                <w:szCs w:val="18"/>
              </w:rPr>
            </w:pPr>
            <w:r>
              <w:rPr>
                <w:rFonts w:ascii="Times New Roman" w:eastAsia="宋体" w:cs="Times New Roman"/>
                <w:color w:val="auto"/>
                <w:kern w:val="2"/>
                <w:sz w:val="18"/>
                <w:szCs w:val="18"/>
              </w:rPr>
              <w:t>1</w:t>
            </w:r>
            <w:r>
              <w:rPr>
                <w:rFonts w:hint="eastAsia" w:ascii="Times New Roman" w:eastAsia="宋体" w:cs="Times New Roman"/>
                <w:color w:val="auto"/>
                <w:kern w:val="2"/>
                <w:sz w:val="18"/>
                <w:szCs w:val="18"/>
              </w:rPr>
              <w:t>.5</w:t>
            </w:r>
          </w:p>
        </w:tc>
        <w:tc>
          <w:tcPr>
            <w:tcW w:w="42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14"/>
              <w:jc w:val="center"/>
              <w:rPr>
                <w:rFonts w:ascii="Times New Roman" w:eastAsia="宋体" w:cs="Times New Roman"/>
                <w:color w:val="auto"/>
                <w:kern w:val="2"/>
                <w:sz w:val="18"/>
                <w:szCs w:val="18"/>
              </w:rPr>
            </w:pPr>
            <w:r>
              <w:rPr>
                <w:rFonts w:hint="eastAsia" w:ascii="Times New Roman" w:eastAsia="宋体" w:cs="Times New Roman"/>
                <w:color w:val="auto"/>
                <w:kern w:val="2"/>
                <w:sz w:val="18"/>
                <w:szCs w:val="18"/>
              </w:rPr>
              <w:t>24</w:t>
            </w:r>
          </w:p>
        </w:tc>
        <w:tc>
          <w:tcPr>
            <w:tcW w:w="444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14"/>
              <w:jc w:val="center"/>
              <w:rPr>
                <w:rFonts w:ascii="Times New Roman" w:eastAsia="宋体" w:cs="Times New Roman"/>
                <w:color w:val="auto"/>
                <w:kern w:val="2"/>
                <w:sz w:val="18"/>
                <w:szCs w:val="18"/>
              </w:rPr>
            </w:pPr>
            <w:r>
              <w:rPr>
                <w:rFonts w:ascii="Times New Roman" w:eastAsia="宋体" w:cs="Times New Roman"/>
                <w:color w:val="auto"/>
                <w:kern w:val="2"/>
                <w:sz w:val="18"/>
                <w:szCs w:val="18"/>
              </w:rPr>
              <w:t>1</w:t>
            </w:r>
            <w:r>
              <w:rPr>
                <w:rFonts w:hint="eastAsia" w:ascii="Times New Roman" w:eastAsia="宋体" w:cs="Times New Roman"/>
                <w:color w:val="auto"/>
                <w:kern w:val="2"/>
                <w:sz w:val="18"/>
                <w:szCs w:val="18"/>
              </w:rPr>
              <w:t>6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14"/>
              <w:jc w:val="center"/>
              <w:rPr>
                <w:rFonts w:ascii="Times New Roman" w:eastAsia="宋体" w:cs="Times New Roman"/>
                <w:color w:val="auto"/>
                <w:kern w:val="2"/>
                <w:sz w:val="18"/>
                <w:szCs w:val="18"/>
              </w:rPr>
            </w:pPr>
            <w:r>
              <w:rPr>
                <w:rFonts w:hint="eastAsia" w:ascii="Times New Roman" w:eastAsia="宋体" w:cs="Times New Roman"/>
                <w:color w:val="auto"/>
                <w:kern w:val="2"/>
                <w:sz w:val="18"/>
                <w:szCs w:val="18"/>
              </w:rPr>
              <w:t>8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14"/>
              <w:jc w:val="center"/>
              <w:rPr>
                <w:rFonts w:ascii="Times New Roman" w:eastAsia="宋体" w:cs="Times New Roman"/>
                <w:color w:val="auto"/>
                <w:kern w:val="2"/>
                <w:sz w:val="18"/>
                <w:szCs w:val="18"/>
              </w:rPr>
            </w:pPr>
            <w:r>
              <w:rPr>
                <w:rFonts w:ascii="Times New Roman" w:eastAsia="宋体" w:cs="Times New Roman"/>
                <w:color w:val="auto"/>
                <w:kern w:val="2"/>
                <w:sz w:val="18"/>
                <w:szCs w:val="18"/>
              </w:rPr>
              <w:t>7/2</w:t>
            </w:r>
          </w:p>
        </w:tc>
        <w:tc>
          <w:tcPr>
            <w:tcW w:w="536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14"/>
              <w:jc w:val="center"/>
              <w:rPr>
                <w:rFonts w:ascii="Times New Roman" w:eastAsia="宋体" w:cs="Times New Roman"/>
                <w:color w:val="auto"/>
                <w:kern w:val="2"/>
                <w:sz w:val="18"/>
                <w:szCs w:val="18"/>
              </w:rPr>
            </w:pPr>
            <w:r>
              <w:rPr>
                <w:rFonts w:hint="eastAsia" w:ascii="Times New Roman" w:eastAsia="宋体" w:cs="Times New Roman"/>
                <w:color w:val="auto"/>
                <w:kern w:val="2"/>
                <w:sz w:val="18"/>
                <w:szCs w:val="18"/>
              </w:rPr>
              <w:t>考查</w:t>
            </w:r>
          </w:p>
        </w:tc>
        <w:tc>
          <w:tcPr>
            <w:tcW w:w="893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必选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3" w:hRule="atLeast"/>
          <w:jc w:val="center"/>
        </w:trPr>
        <w:tc>
          <w:tcPr>
            <w:tcW w:w="544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80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2208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516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14"/>
              <w:jc w:val="center"/>
              <w:rPr>
                <w:rFonts w:ascii="Times New Roman" w:cs="Times New Roman"/>
                <w:color w:val="auto"/>
                <w:sz w:val="18"/>
                <w:szCs w:val="18"/>
              </w:rPr>
            </w:pPr>
            <w:r>
              <w:rPr>
                <w:rFonts w:hint="eastAsia" w:ascii="Times New Roman" w:cs="Times New Roman"/>
                <w:color w:val="auto"/>
                <w:sz w:val="18"/>
                <w:szCs w:val="18"/>
              </w:rPr>
              <w:t>1.5</w:t>
            </w:r>
          </w:p>
        </w:tc>
        <w:tc>
          <w:tcPr>
            <w:tcW w:w="420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14"/>
              <w:jc w:val="center"/>
              <w:rPr>
                <w:rFonts w:asci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444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14"/>
              <w:jc w:val="center"/>
              <w:rPr>
                <w:rFonts w:asci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648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14"/>
              <w:jc w:val="center"/>
              <w:rPr>
                <w:rFonts w:asci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14"/>
              <w:jc w:val="center"/>
              <w:rPr>
                <w:rFonts w:ascii="Times New Roman" w:cs="Times New Roman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2-7/2</w:t>
            </w:r>
          </w:p>
        </w:tc>
        <w:tc>
          <w:tcPr>
            <w:tcW w:w="536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14"/>
              <w:jc w:val="center"/>
              <w:rPr>
                <w:rFonts w:ascii="Times New Roman"/>
                <w:color w:val="auto"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学生自选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5" w:hRule="atLeast"/>
          <w:jc w:val="center"/>
        </w:trPr>
        <w:tc>
          <w:tcPr>
            <w:tcW w:w="54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46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小    计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</w:t>
            </w:r>
          </w:p>
        </w:tc>
        <w:tc>
          <w:tcPr>
            <w:tcW w:w="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320</w:t>
            </w:r>
          </w:p>
        </w:tc>
        <w:tc>
          <w:tcPr>
            <w:tcW w:w="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/</w:t>
            </w:r>
          </w:p>
        </w:tc>
        <w:tc>
          <w:tcPr>
            <w:tcW w:w="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/</w:t>
            </w:r>
          </w:p>
        </w:tc>
        <w:tc>
          <w:tcPr>
            <w:tcW w:w="8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/</w:t>
            </w:r>
          </w:p>
        </w:tc>
      </w:tr>
    </w:tbl>
    <w:p>
      <w:pPr>
        <w:jc w:val="center"/>
        <w:rPr>
          <w:b/>
          <w:spacing w:val="8"/>
          <w:sz w:val="24"/>
        </w:rPr>
      </w:pPr>
      <w:r>
        <w:rPr>
          <w:b/>
          <w:spacing w:val="8"/>
          <w:sz w:val="24"/>
        </w:rPr>
        <w:br w:type="page"/>
      </w:r>
      <w:r>
        <w:rPr>
          <w:rFonts w:hint="eastAsia"/>
          <w:b/>
          <w:spacing w:val="8"/>
          <w:sz w:val="24"/>
        </w:rPr>
        <w:t>附表四、电子科学与技术专业理论教育课程设置</w:t>
      </w:r>
    </w:p>
    <w:tbl>
      <w:tblPr>
        <w:tblStyle w:val="13"/>
        <w:tblW w:w="9621" w:type="dxa"/>
        <w:tblInd w:w="-249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"/>
        <w:gridCol w:w="1080"/>
        <w:gridCol w:w="2695"/>
        <w:gridCol w:w="684"/>
        <w:gridCol w:w="648"/>
        <w:gridCol w:w="552"/>
        <w:gridCol w:w="576"/>
        <w:gridCol w:w="948"/>
        <w:gridCol w:w="682"/>
        <w:gridCol w:w="866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  <w:tblHeader/>
        </w:trPr>
        <w:tc>
          <w:tcPr>
            <w:tcW w:w="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90" w:lineRule="exact"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课程</w:t>
            </w:r>
          </w:p>
          <w:p>
            <w:pPr>
              <w:widowControl/>
              <w:spacing w:line="290" w:lineRule="exact"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类别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90" w:lineRule="exact"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课程编号</w:t>
            </w:r>
          </w:p>
        </w:tc>
        <w:tc>
          <w:tcPr>
            <w:tcW w:w="26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90" w:lineRule="exact"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课程名称</w:t>
            </w:r>
          </w:p>
        </w:tc>
        <w:tc>
          <w:tcPr>
            <w:tcW w:w="6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90" w:lineRule="exact"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学</w:t>
            </w:r>
          </w:p>
          <w:p>
            <w:pPr>
              <w:widowControl/>
              <w:spacing w:line="290" w:lineRule="exact"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分</w:t>
            </w:r>
          </w:p>
        </w:tc>
        <w:tc>
          <w:tcPr>
            <w:tcW w:w="6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90" w:lineRule="exact"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学</w:t>
            </w:r>
          </w:p>
          <w:p>
            <w:pPr>
              <w:widowControl/>
              <w:spacing w:line="290" w:lineRule="exact"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时</w:t>
            </w:r>
          </w:p>
        </w:tc>
        <w:tc>
          <w:tcPr>
            <w:tcW w:w="5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90" w:lineRule="exact"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讲授</w:t>
            </w:r>
          </w:p>
        </w:tc>
        <w:tc>
          <w:tcPr>
            <w:tcW w:w="5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90" w:lineRule="exact"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实验</w:t>
            </w:r>
          </w:p>
        </w:tc>
        <w:tc>
          <w:tcPr>
            <w:tcW w:w="9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90" w:lineRule="exact"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开设学期/周学时</w:t>
            </w:r>
          </w:p>
        </w:tc>
        <w:tc>
          <w:tcPr>
            <w:tcW w:w="6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90" w:lineRule="exact"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考核</w:t>
            </w:r>
          </w:p>
          <w:p>
            <w:pPr>
              <w:widowControl/>
              <w:spacing w:line="290" w:lineRule="exact"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方式</w:t>
            </w:r>
          </w:p>
        </w:tc>
        <w:tc>
          <w:tcPr>
            <w:tcW w:w="8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90" w:lineRule="exact"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备注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89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专业</w:t>
            </w:r>
          </w:p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教育</w:t>
            </w:r>
          </w:p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核心课</w:t>
            </w:r>
          </w:p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40</w:t>
            </w:r>
          </w:p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学分</w:t>
            </w:r>
          </w:p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688</w:t>
            </w:r>
          </w:p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学时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90" w:lineRule="exact"/>
              <w:jc w:val="center"/>
              <w:rPr>
                <w:rFonts w:ascii="宋体" w:hAnsi="宋体" w:eastAsia="宋体" w:cs="宋体"/>
                <w:spacing w:val="-2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0"/>
                <w:sz w:val="18"/>
                <w:szCs w:val="18"/>
              </w:rPr>
              <w:t>33542101</w:t>
            </w:r>
          </w:p>
        </w:tc>
        <w:tc>
          <w:tcPr>
            <w:tcW w:w="26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90" w:lineRule="exact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电路分析</w:t>
            </w:r>
          </w:p>
          <w:p>
            <w:pPr>
              <w:adjustRightInd w:val="0"/>
              <w:snapToGrid w:val="0"/>
              <w:spacing w:line="290" w:lineRule="exact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Circuit Analysis</w:t>
            </w:r>
          </w:p>
        </w:tc>
        <w:tc>
          <w:tcPr>
            <w:tcW w:w="6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9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3.5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9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56</w:t>
            </w:r>
          </w:p>
        </w:tc>
        <w:tc>
          <w:tcPr>
            <w:tcW w:w="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9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48</w:t>
            </w:r>
          </w:p>
        </w:tc>
        <w:tc>
          <w:tcPr>
            <w:tcW w:w="5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9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8</w:t>
            </w:r>
          </w:p>
        </w:tc>
        <w:tc>
          <w:tcPr>
            <w:tcW w:w="9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9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2/6</w:t>
            </w:r>
          </w:p>
        </w:tc>
        <w:tc>
          <w:tcPr>
            <w:tcW w:w="6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9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考试</w:t>
            </w:r>
          </w:p>
        </w:tc>
        <w:tc>
          <w:tcPr>
            <w:tcW w:w="8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9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atLeast"/>
        </w:trPr>
        <w:tc>
          <w:tcPr>
            <w:tcW w:w="89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9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90" w:lineRule="exact"/>
              <w:jc w:val="center"/>
              <w:rPr>
                <w:rFonts w:ascii="宋体" w:hAnsi="宋体" w:eastAsia="宋体" w:cs="宋体"/>
                <w:spacing w:val="-2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0"/>
                <w:sz w:val="18"/>
                <w:szCs w:val="18"/>
              </w:rPr>
              <w:t>33542102</w:t>
            </w:r>
          </w:p>
        </w:tc>
        <w:tc>
          <w:tcPr>
            <w:tcW w:w="26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"/>
              <w:snapToGrid w:val="0"/>
              <w:spacing w:line="290" w:lineRule="exact"/>
              <w:rPr>
                <w:rFonts w:ascii="宋体" w:hAnsi="宋体" w:eastAsia="宋体" w:cs="宋体"/>
                <w:kern w:val="2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2"/>
                <w:sz w:val="18"/>
                <w:szCs w:val="18"/>
              </w:rPr>
              <w:t>信号与系统</w:t>
            </w:r>
          </w:p>
          <w:p>
            <w:pPr>
              <w:pStyle w:val="14"/>
              <w:snapToGrid w:val="0"/>
              <w:spacing w:line="290" w:lineRule="exact"/>
              <w:rPr>
                <w:rFonts w:ascii="宋体" w:hAnsi="宋体" w:eastAsia="宋体" w:cs="宋体"/>
                <w:kern w:val="2"/>
                <w:sz w:val="18"/>
                <w:szCs w:val="18"/>
              </w:rPr>
            </w:pPr>
            <w:r>
              <w:fldChar w:fldCharType="begin"/>
            </w:r>
            <w:r>
              <w:instrText xml:space="preserve"> HYPERLINK "app:ds:signal" </w:instrText>
            </w:r>
            <w:r>
              <w:fldChar w:fldCharType="separate"/>
            </w:r>
            <w:r>
              <w:rPr>
                <w:rFonts w:hint="eastAsia" w:ascii="宋体" w:hAnsi="宋体" w:eastAsia="宋体" w:cs="宋体"/>
                <w:kern w:val="2"/>
                <w:sz w:val="18"/>
                <w:szCs w:val="18"/>
              </w:rPr>
              <w:t>Signal</w:t>
            </w:r>
            <w:r>
              <w:rPr>
                <w:rFonts w:hint="eastAsia" w:ascii="宋体" w:hAnsi="宋体" w:eastAsia="宋体" w:cs="宋体"/>
                <w:kern w:val="2"/>
                <w:sz w:val="18"/>
                <w:szCs w:val="18"/>
              </w:rPr>
              <w:fldChar w:fldCharType="end"/>
            </w:r>
            <w:r>
              <w:rPr>
                <w:rFonts w:hint="eastAsia" w:ascii="宋体" w:hAnsi="宋体" w:eastAsia="宋体" w:cs="宋体"/>
                <w:kern w:val="2"/>
                <w:sz w:val="18"/>
                <w:szCs w:val="18"/>
              </w:rPr>
              <w:t xml:space="preserve"> </w:t>
            </w:r>
            <w:r>
              <w:fldChar w:fldCharType="begin"/>
            </w:r>
            <w:r>
              <w:instrText xml:space="preserve"> HYPERLINK "app:ds:and" </w:instrText>
            </w:r>
            <w:r>
              <w:fldChar w:fldCharType="separate"/>
            </w:r>
            <w:r>
              <w:rPr>
                <w:rFonts w:hint="eastAsia" w:ascii="宋体" w:hAnsi="宋体" w:eastAsia="宋体" w:cs="宋体"/>
                <w:kern w:val="2"/>
                <w:sz w:val="18"/>
                <w:szCs w:val="18"/>
              </w:rPr>
              <w:t>and</w:t>
            </w:r>
            <w:r>
              <w:rPr>
                <w:rFonts w:hint="eastAsia" w:ascii="宋体" w:hAnsi="宋体" w:eastAsia="宋体" w:cs="宋体"/>
                <w:kern w:val="2"/>
                <w:sz w:val="18"/>
                <w:szCs w:val="18"/>
              </w:rPr>
              <w:fldChar w:fldCharType="end"/>
            </w:r>
            <w:r>
              <w:rPr>
                <w:rFonts w:hint="eastAsia" w:ascii="宋体" w:hAnsi="宋体" w:eastAsia="宋体" w:cs="宋体"/>
                <w:kern w:val="2"/>
                <w:sz w:val="18"/>
                <w:szCs w:val="18"/>
              </w:rPr>
              <w:t xml:space="preserve"> </w:t>
            </w:r>
            <w:r>
              <w:fldChar w:fldCharType="begin"/>
            </w:r>
            <w:r>
              <w:instrText xml:space="preserve"> HYPERLINK "app:ds:system" </w:instrText>
            </w:r>
            <w:r>
              <w:fldChar w:fldCharType="separate"/>
            </w:r>
            <w:r>
              <w:rPr>
                <w:rFonts w:hint="eastAsia" w:ascii="宋体" w:hAnsi="宋体" w:eastAsia="宋体" w:cs="宋体"/>
                <w:kern w:val="2"/>
                <w:sz w:val="18"/>
                <w:szCs w:val="18"/>
              </w:rPr>
              <w:t>System</w:t>
            </w:r>
            <w:r>
              <w:rPr>
                <w:rFonts w:hint="eastAsia" w:ascii="宋体" w:hAnsi="宋体" w:eastAsia="宋体" w:cs="宋体"/>
                <w:kern w:val="2"/>
                <w:sz w:val="18"/>
                <w:szCs w:val="18"/>
              </w:rPr>
              <w:fldChar w:fldCharType="end"/>
            </w:r>
          </w:p>
        </w:tc>
        <w:tc>
          <w:tcPr>
            <w:tcW w:w="6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9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9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48</w:t>
            </w:r>
          </w:p>
        </w:tc>
        <w:tc>
          <w:tcPr>
            <w:tcW w:w="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9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40</w:t>
            </w:r>
          </w:p>
        </w:tc>
        <w:tc>
          <w:tcPr>
            <w:tcW w:w="5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9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8</w:t>
            </w:r>
          </w:p>
        </w:tc>
        <w:tc>
          <w:tcPr>
            <w:tcW w:w="9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9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3/4</w:t>
            </w:r>
          </w:p>
        </w:tc>
        <w:tc>
          <w:tcPr>
            <w:tcW w:w="6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9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考试</w:t>
            </w:r>
          </w:p>
        </w:tc>
        <w:tc>
          <w:tcPr>
            <w:tcW w:w="8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9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2" w:hRule="atLeast"/>
        </w:trPr>
        <w:tc>
          <w:tcPr>
            <w:tcW w:w="89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9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90" w:lineRule="exact"/>
              <w:jc w:val="center"/>
              <w:rPr>
                <w:rFonts w:ascii="宋体" w:hAnsi="宋体" w:eastAsia="宋体" w:cs="宋体"/>
                <w:spacing w:val="-2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0"/>
                <w:sz w:val="18"/>
                <w:szCs w:val="18"/>
              </w:rPr>
              <w:t>33542103</w:t>
            </w:r>
          </w:p>
        </w:tc>
        <w:tc>
          <w:tcPr>
            <w:tcW w:w="26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"/>
              <w:snapToGrid w:val="0"/>
              <w:spacing w:line="290" w:lineRule="exact"/>
              <w:rPr>
                <w:rFonts w:ascii="宋体" w:hAnsi="宋体" w:eastAsia="宋体" w:cs="宋体"/>
                <w:kern w:val="2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2"/>
                <w:sz w:val="18"/>
                <w:szCs w:val="18"/>
              </w:rPr>
              <w:t>模拟电子技术</w:t>
            </w:r>
          </w:p>
          <w:p>
            <w:pPr>
              <w:pStyle w:val="14"/>
              <w:snapToGrid w:val="0"/>
              <w:spacing w:line="290" w:lineRule="exact"/>
              <w:rPr>
                <w:rFonts w:ascii="宋体" w:hAnsi="宋体" w:eastAsia="宋体" w:cs="宋体"/>
                <w:kern w:val="2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2"/>
                <w:sz w:val="18"/>
                <w:szCs w:val="18"/>
              </w:rPr>
              <w:t>Analogous Electronic Technology</w:t>
            </w:r>
          </w:p>
        </w:tc>
        <w:tc>
          <w:tcPr>
            <w:tcW w:w="6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9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3.5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9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56</w:t>
            </w:r>
          </w:p>
        </w:tc>
        <w:tc>
          <w:tcPr>
            <w:tcW w:w="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9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46</w:t>
            </w:r>
          </w:p>
        </w:tc>
        <w:tc>
          <w:tcPr>
            <w:tcW w:w="5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9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10</w:t>
            </w:r>
          </w:p>
        </w:tc>
        <w:tc>
          <w:tcPr>
            <w:tcW w:w="9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9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3/4</w:t>
            </w:r>
          </w:p>
        </w:tc>
        <w:tc>
          <w:tcPr>
            <w:tcW w:w="6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9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考试</w:t>
            </w:r>
          </w:p>
        </w:tc>
        <w:tc>
          <w:tcPr>
            <w:tcW w:w="8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9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</w:trPr>
        <w:tc>
          <w:tcPr>
            <w:tcW w:w="89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9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90" w:lineRule="exact"/>
              <w:jc w:val="center"/>
              <w:rPr>
                <w:rFonts w:ascii="宋体" w:hAnsi="宋体" w:eastAsia="宋体" w:cs="宋体"/>
                <w:spacing w:val="-2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0"/>
                <w:sz w:val="18"/>
                <w:szCs w:val="18"/>
              </w:rPr>
              <w:t>33542104</w:t>
            </w:r>
          </w:p>
        </w:tc>
        <w:tc>
          <w:tcPr>
            <w:tcW w:w="26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"/>
              <w:snapToGrid w:val="0"/>
              <w:spacing w:line="290" w:lineRule="exact"/>
              <w:rPr>
                <w:rFonts w:ascii="宋体" w:hAnsi="宋体" w:eastAsia="宋体" w:cs="宋体"/>
                <w:kern w:val="2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2"/>
                <w:sz w:val="18"/>
                <w:szCs w:val="18"/>
              </w:rPr>
              <w:t>数字电子技术</w:t>
            </w:r>
          </w:p>
          <w:p>
            <w:pPr>
              <w:pStyle w:val="14"/>
              <w:snapToGrid w:val="0"/>
              <w:spacing w:line="290" w:lineRule="exact"/>
              <w:rPr>
                <w:rFonts w:ascii="宋体" w:hAnsi="宋体" w:eastAsia="宋体" w:cs="宋体"/>
                <w:kern w:val="2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2"/>
                <w:sz w:val="18"/>
                <w:szCs w:val="18"/>
              </w:rPr>
              <w:t>Digital Electronics</w:t>
            </w:r>
          </w:p>
        </w:tc>
        <w:tc>
          <w:tcPr>
            <w:tcW w:w="6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9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9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48</w:t>
            </w:r>
          </w:p>
        </w:tc>
        <w:tc>
          <w:tcPr>
            <w:tcW w:w="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9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40</w:t>
            </w:r>
          </w:p>
        </w:tc>
        <w:tc>
          <w:tcPr>
            <w:tcW w:w="5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9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8</w:t>
            </w:r>
          </w:p>
        </w:tc>
        <w:tc>
          <w:tcPr>
            <w:tcW w:w="9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9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4/4</w:t>
            </w:r>
          </w:p>
        </w:tc>
        <w:tc>
          <w:tcPr>
            <w:tcW w:w="6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9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考试</w:t>
            </w:r>
          </w:p>
        </w:tc>
        <w:tc>
          <w:tcPr>
            <w:tcW w:w="8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9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89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9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"/>
              <w:spacing w:line="290" w:lineRule="exact"/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19131311</w:t>
            </w:r>
          </w:p>
        </w:tc>
        <w:tc>
          <w:tcPr>
            <w:tcW w:w="26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"/>
              <w:snapToGrid w:val="0"/>
              <w:spacing w:line="290" w:lineRule="exact"/>
              <w:rPr>
                <w:rFonts w:ascii="宋体" w:hAnsi="宋体" w:eastAsia="宋体" w:cs="宋体"/>
                <w:kern w:val="2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2"/>
                <w:sz w:val="18"/>
                <w:szCs w:val="18"/>
              </w:rPr>
              <w:t>半导体物理与器件Semiconductor Physics and Devices</w:t>
            </w:r>
          </w:p>
        </w:tc>
        <w:tc>
          <w:tcPr>
            <w:tcW w:w="6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"/>
              <w:spacing w:line="290" w:lineRule="exact"/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3.5</w:t>
            </w:r>
          </w:p>
        </w:tc>
        <w:tc>
          <w:tcPr>
            <w:tcW w:w="6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"/>
              <w:spacing w:line="290" w:lineRule="exact"/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56</w:t>
            </w:r>
          </w:p>
        </w:tc>
        <w:tc>
          <w:tcPr>
            <w:tcW w:w="5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"/>
              <w:spacing w:line="290" w:lineRule="exact"/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56</w:t>
            </w:r>
          </w:p>
        </w:tc>
        <w:tc>
          <w:tcPr>
            <w:tcW w:w="5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"/>
              <w:spacing w:line="290" w:lineRule="exact"/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</w:p>
        </w:tc>
        <w:tc>
          <w:tcPr>
            <w:tcW w:w="9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"/>
              <w:spacing w:line="290" w:lineRule="exact"/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4/4</w:t>
            </w:r>
          </w:p>
        </w:tc>
        <w:tc>
          <w:tcPr>
            <w:tcW w:w="6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"/>
              <w:spacing w:line="290" w:lineRule="exact"/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考试</w:t>
            </w:r>
          </w:p>
        </w:tc>
        <w:tc>
          <w:tcPr>
            <w:tcW w:w="8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9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</w:trPr>
        <w:tc>
          <w:tcPr>
            <w:tcW w:w="89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9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"/>
              <w:spacing w:line="290" w:lineRule="exact"/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19131302</w:t>
            </w:r>
          </w:p>
        </w:tc>
        <w:tc>
          <w:tcPr>
            <w:tcW w:w="26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"/>
              <w:snapToGrid w:val="0"/>
              <w:spacing w:line="290" w:lineRule="exact"/>
              <w:rPr>
                <w:rFonts w:ascii="宋体" w:hAnsi="宋体" w:eastAsia="宋体" w:cs="宋体"/>
                <w:kern w:val="2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2"/>
                <w:sz w:val="18"/>
                <w:szCs w:val="18"/>
              </w:rPr>
              <w:t>应用光学</w:t>
            </w:r>
          </w:p>
          <w:p>
            <w:pPr>
              <w:pStyle w:val="14"/>
              <w:snapToGrid w:val="0"/>
              <w:spacing w:line="290" w:lineRule="exact"/>
              <w:rPr>
                <w:rFonts w:ascii="宋体" w:hAnsi="宋体" w:eastAsia="宋体" w:cs="宋体"/>
                <w:kern w:val="2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2"/>
                <w:sz w:val="18"/>
                <w:szCs w:val="18"/>
              </w:rPr>
              <w:t>Applied Optics</w:t>
            </w:r>
          </w:p>
        </w:tc>
        <w:tc>
          <w:tcPr>
            <w:tcW w:w="6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"/>
              <w:spacing w:line="290" w:lineRule="exact"/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2.5</w:t>
            </w:r>
          </w:p>
        </w:tc>
        <w:tc>
          <w:tcPr>
            <w:tcW w:w="6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"/>
              <w:spacing w:line="290" w:lineRule="exact"/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40</w:t>
            </w:r>
          </w:p>
        </w:tc>
        <w:tc>
          <w:tcPr>
            <w:tcW w:w="5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"/>
              <w:spacing w:line="290" w:lineRule="exact"/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40</w:t>
            </w:r>
          </w:p>
        </w:tc>
        <w:tc>
          <w:tcPr>
            <w:tcW w:w="5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"/>
              <w:spacing w:line="290" w:lineRule="exact"/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</w:p>
        </w:tc>
        <w:tc>
          <w:tcPr>
            <w:tcW w:w="9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"/>
              <w:spacing w:line="290" w:lineRule="exact"/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4/4</w:t>
            </w:r>
          </w:p>
        </w:tc>
        <w:tc>
          <w:tcPr>
            <w:tcW w:w="6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"/>
              <w:spacing w:line="290" w:lineRule="exact"/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考试</w:t>
            </w:r>
          </w:p>
        </w:tc>
        <w:tc>
          <w:tcPr>
            <w:tcW w:w="8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9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8" w:hRule="atLeast"/>
        </w:trPr>
        <w:tc>
          <w:tcPr>
            <w:tcW w:w="89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9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"/>
              <w:spacing w:line="290" w:lineRule="exact"/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19131310</w:t>
            </w:r>
          </w:p>
        </w:tc>
        <w:tc>
          <w:tcPr>
            <w:tcW w:w="26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"/>
              <w:snapToGrid w:val="0"/>
              <w:spacing w:line="290" w:lineRule="exact"/>
              <w:rPr>
                <w:rFonts w:ascii="宋体" w:hAnsi="宋体" w:eastAsia="宋体" w:cs="宋体"/>
                <w:kern w:val="2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2"/>
                <w:sz w:val="18"/>
                <w:szCs w:val="18"/>
              </w:rPr>
              <w:t>物理光学</w:t>
            </w:r>
          </w:p>
          <w:p>
            <w:pPr>
              <w:pStyle w:val="14"/>
              <w:snapToGrid w:val="0"/>
              <w:spacing w:line="290" w:lineRule="exact"/>
              <w:rPr>
                <w:rFonts w:ascii="宋体" w:hAnsi="宋体" w:eastAsia="宋体" w:cs="宋体"/>
                <w:kern w:val="2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2"/>
                <w:sz w:val="18"/>
                <w:szCs w:val="18"/>
              </w:rPr>
              <w:t>Physical Optics</w:t>
            </w:r>
          </w:p>
        </w:tc>
        <w:tc>
          <w:tcPr>
            <w:tcW w:w="6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"/>
              <w:spacing w:line="290" w:lineRule="exact"/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3</w:t>
            </w:r>
          </w:p>
        </w:tc>
        <w:tc>
          <w:tcPr>
            <w:tcW w:w="6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"/>
              <w:spacing w:line="290" w:lineRule="exact"/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48</w:t>
            </w:r>
          </w:p>
        </w:tc>
        <w:tc>
          <w:tcPr>
            <w:tcW w:w="5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"/>
              <w:spacing w:line="290" w:lineRule="exact"/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48</w:t>
            </w:r>
          </w:p>
        </w:tc>
        <w:tc>
          <w:tcPr>
            <w:tcW w:w="5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"/>
              <w:spacing w:line="290" w:lineRule="exact"/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</w:p>
        </w:tc>
        <w:tc>
          <w:tcPr>
            <w:tcW w:w="9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"/>
              <w:spacing w:line="290" w:lineRule="exact"/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5/4</w:t>
            </w:r>
          </w:p>
        </w:tc>
        <w:tc>
          <w:tcPr>
            <w:tcW w:w="6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"/>
              <w:spacing w:line="290" w:lineRule="exact"/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考试</w:t>
            </w:r>
          </w:p>
        </w:tc>
        <w:tc>
          <w:tcPr>
            <w:tcW w:w="8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9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atLeast"/>
        </w:trPr>
        <w:tc>
          <w:tcPr>
            <w:tcW w:w="89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9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"/>
              <w:spacing w:line="290" w:lineRule="exact"/>
              <w:jc w:val="center"/>
              <w:rPr>
                <w:rFonts w:ascii="宋体" w:hAnsi="宋体" w:eastAsia="宋体" w:cs="宋体"/>
                <w:color w:val="auto"/>
                <w:spacing w:val="-20"/>
                <w:kern w:val="2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pacing w:val="-20"/>
                <w:kern w:val="2"/>
                <w:sz w:val="18"/>
                <w:szCs w:val="18"/>
              </w:rPr>
              <w:t>33543201</w:t>
            </w:r>
          </w:p>
        </w:tc>
        <w:tc>
          <w:tcPr>
            <w:tcW w:w="26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"/>
              <w:snapToGrid w:val="0"/>
              <w:spacing w:line="290" w:lineRule="exact"/>
              <w:rPr>
                <w:rFonts w:ascii="宋体" w:hAnsi="宋体" w:eastAsia="宋体" w:cs="宋体"/>
                <w:kern w:val="2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2"/>
                <w:sz w:val="18"/>
                <w:szCs w:val="18"/>
              </w:rPr>
              <w:t>现代光学实验</w:t>
            </w:r>
          </w:p>
          <w:p>
            <w:pPr>
              <w:pStyle w:val="14"/>
              <w:snapToGrid w:val="0"/>
              <w:spacing w:line="290" w:lineRule="exact"/>
              <w:rPr>
                <w:rFonts w:ascii="宋体" w:hAnsi="宋体" w:eastAsia="宋体" w:cs="宋体"/>
                <w:kern w:val="2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2"/>
                <w:sz w:val="18"/>
                <w:szCs w:val="18"/>
              </w:rPr>
              <w:t>Modern Optical Experiments</w:t>
            </w:r>
          </w:p>
        </w:tc>
        <w:tc>
          <w:tcPr>
            <w:tcW w:w="6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"/>
              <w:spacing w:line="290" w:lineRule="exact"/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1</w:t>
            </w:r>
          </w:p>
        </w:tc>
        <w:tc>
          <w:tcPr>
            <w:tcW w:w="6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"/>
              <w:spacing w:line="290" w:lineRule="exact"/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32</w:t>
            </w:r>
          </w:p>
        </w:tc>
        <w:tc>
          <w:tcPr>
            <w:tcW w:w="5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"/>
              <w:spacing w:line="290" w:lineRule="exact"/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"/>
              <w:spacing w:line="290" w:lineRule="exact"/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32</w:t>
            </w:r>
          </w:p>
        </w:tc>
        <w:tc>
          <w:tcPr>
            <w:tcW w:w="9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"/>
              <w:spacing w:line="290" w:lineRule="exact"/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4/2</w:t>
            </w:r>
          </w:p>
        </w:tc>
        <w:tc>
          <w:tcPr>
            <w:tcW w:w="6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"/>
              <w:spacing w:line="290" w:lineRule="exact"/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考查</w:t>
            </w:r>
          </w:p>
        </w:tc>
        <w:tc>
          <w:tcPr>
            <w:tcW w:w="8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9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9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9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"/>
              <w:spacing w:line="290" w:lineRule="exact"/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19131401</w:t>
            </w:r>
          </w:p>
        </w:tc>
        <w:tc>
          <w:tcPr>
            <w:tcW w:w="26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"/>
              <w:snapToGrid w:val="0"/>
              <w:spacing w:line="290" w:lineRule="exact"/>
              <w:rPr>
                <w:rFonts w:ascii="宋体" w:hAnsi="宋体" w:eastAsia="宋体" w:cs="宋体"/>
                <w:kern w:val="2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2"/>
                <w:sz w:val="18"/>
                <w:szCs w:val="18"/>
              </w:rPr>
              <w:t>光电子技术基础</w:t>
            </w:r>
          </w:p>
          <w:p>
            <w:pPr>
              <w:pStyle w:val="14"/>
              <w:snapToGrid w:val="0"/>
              <w:spacing w:line="290" w:lineRule="exact"/>
              <w:rPr>
                <w:rFonts w:ascii="宋体" w:hAnsi="宋体" w:eastAsia="宋体" w:cs="宋体"/>
                <w:kern w:val="2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2"/>
                <w:sz w:val="18"/>
                <w:szCs w:val="18"/>
              </w:rPr>
              <w:t>Basic of Photoelectric Technology</w:t>
            </w:r>
          </w:p>
        </w:tc>
        <w:tc>
          <w:tcPr>
            <w:tcW w:w="6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"/>
              <w:spacing w:line="290" w:lineRule="exact"/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3</w:t>
            </w:r>
          </w:p>
        </w:tc>
        <w:tc>
          <w:tcPr>
            <w:tcW w:w="6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"/>
              <w:spacing w:line="290" w:lineRule="exact"/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48</w:t>
            </w:r>
          </w:p>
        </w:tc>
        <w:tc>
          <w:tcPr>
            <w:tcW w:w="5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"/>
              <w:spacing w:line="290" w:lineRule="exact"/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48</w:t>
            </w:r>
          </w:p>
        </w:tc>
        <w:tc>
          <w:tcPr>
            <w:tcW w:w="5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"/>
              <w:spacing w:line="290" w:lineRule="exact"/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</w:p>
        </w:tc>
        <w:tc>
          <w:tcPr>
            <w:tcW w:w="9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"/>
              <w:spacing w:line="290" w:lineRule="exact"/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5/4</w:t>
            </w:r>
          </w:p>
        </w:tc>
        <w:tc>
          <w:tcPr>
            <w:tcW w:w="6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"/>
              <w:spacing w:line="290" w:lineRule="exact"/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考试</w:t>
            </w:r>
          </w:p>
        </w:tc>
        <w:tc>
          <w:tcPr>
            <w:tcW w:w="8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9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6" w:hRule="atLeast"/>
        </w:trPr>
        <w:tc>
          <w:tcPr>
            <w:tcW w:w="89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9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"/>
              <w:spacing w:line="290" w:lineRule="exact"/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19131313</w:t>
            </w:r>
          </w:p>
        </w:tc>
        <w:tc>
          <w:tcPr>
            <w:tcW w:w="26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"/>
              <w:snapToGrid w:val="0"/>
              <w:spacing w:line="290" w:lineRule="exact"/>
              <w:rPr>
                <w:rFonts w:ascii="宋体" w:hAnsi="宋体" w:eastAsia="宋体" w:cs="宋体"/>
                <w:kern w:val="2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2"/>
                <w:sz w:val="18"/>
                <w:szCs w:val="18"/>
              </w:rPr>
              <w:t>光纤通信技术</w:t>
            </w:r>
          </w:p>
          <w:p>
            <w:pPr>
              <w:pStyle w:val="14"/>
              <w:snapToGrid w:val="0"/>
              <w:spacing w:line="290" w:lineRule="exact"/>
              <w:rPr>
                <w:rFonts w:ascii="宋体" w:hAnsi="宋体" w:eastAsia="宋体" w:cs="宋体"/>
                <w:kern w:val="2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2"/>
                <w:sz w:val="18"/>
                <w:szCs w:val="18"/>
              </w:rPr>
              <w:t>Fiber Communication technology</w:t>
            </w:r>
          </w:p>
        </w:tc>
        <w:tc>
          <w:tcPr>
            <w:tcW w:w="6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"/>
              <w:spacing w:line="290" w:lineRule="exact"/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3</w:t>
            </w:r>
          </w:p>
        </w:tc>
        <w:tc>
          <w:tcPr>
            <w:tcW w:w="6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"/>
              <w:spacing w:line="290" w:lineRule="exact"/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48</w:t>
            </w:r>
          </w:p>
        </w:tc>
        <w:tc>
          <w:tcPr>
            <w:tcW w:w="5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"/>
              <w:spacing w:line="290" w:lineRule="exact"/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48</w:t>
            </w:r>
          </w:p>
        </w:tc>
        <w:tc>
          <w:tcPr>
            <w:tcW w:w="5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"/>
              <w:spacing w:line="290" w:lineRule="exact"/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</w:p>
        </w:tc>
        <w:tc>
          <w:tcPr>
            <w:tcW w:w="9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"/>
              <w:spacing w:line="290" w:lineRule="exact"/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6/4</w:t>
            </w:r>
          </w:p>
        </w:tc>
        <w:tc>
          <w:tcPr>
            <w:tcW w:w="6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"/>
              <w:spacing w:line="290" w:lineRule="exact"/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考试</w:t>
            </w:r>
          </w:p>
        </w:tc>
        <w:tc>
          <w:tcPr>
            <w:tcW w:w="8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9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89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9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"/>
              <w:spacing w:line="290" w:lineRule="exact"/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pacing w:val="-20"/>
                <w:sz w:val="18"/>
                <w:szCs w:val="18"/>
              </w:rPr>
              <w:t>33542105</w:t>
            </w:r>
          </w:p>
        </w:tc>
        <w:tc>
          <w:tcPr>
            <w:tcW w:w="26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"/>
              <w:snapToGrid w:val="0"/>
              <w:spacing w:line="290" w:lineRule="exact"/>
              <w:rPr>
                <w:rFonts w:ascii="宋体" w:hAnsi="宋体" w:eastAsia="宋体" w:cs="宋体"/>
                <w:kern w:val="2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2"/>
                <w:sz w:val="18"/>
                <w:szCs w:val="18"/>
              </w:rPr>
              <w:t xml:space="preserve">单片机应用技术 </w:t>
            </w:r>
          </w:p>
          <w:p>
            <w:pPr>
              <w:pStyle w:val="14"/>
              <w:snapToGrid w:val="0"/>
              <w:spacing w:line="290" w:lineRule="exact"/>
              <w:rPr>
                <w:rFonts w:ascii="宋体" w:hAnsi="宋体" w:eastAsia="宋体" w:cs="宋体"/>
                <w:kern w:val="2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2"/>
                <w:sz w:val="18"/>
                <w:szCs w:val="18"/>
              </w:rPr>
              <w:t>Applied Technology of MCU</w:t>
            </w:r>
          </w:p>
        </w:tc>
        <w:tc>
          <w:tcPr>
            <w:tcW w:w="6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"/>
              <w:spacing w:line="290" w:lineRule="exact"/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2.5</w:t>
            </w:r>
          </w:p>
        </w:tc>
        <w:tc>
          <w:tcPr>
            <w:tcW w:w="6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"/>
              <w:spacing w:line="290" w:lineRule="exact"/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40</w:t>
            </w:r>
          </w:p>
        </w:tc>
        <w:tc>
          <w:tcPr>
            <w:tcW w:w="5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"/>
              <w:spacing w:line="290" w:lineRule="exact"/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32</w:t>
            </w:r>
          </w:p>
        </w:tc>
        <w:tc>
          <w:tcPr>
            <w:tcW w:w="5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"/>
              <w:spacing w:line="290" w:lineRule="exact"/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8</w:t>
            </w:r>
          </w:p>
        </w:tc>
        <w:tc>
          <w:tcPr>
            <w:tcW w:w="9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"/>
              <w:spacing w:line="290" w:lineRule="exact"/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5/4</w:t>
            </w:r>
          </w:p>
        </w:tc>
        <w:tc>
          <w:tcPr>
            <w:tcW w:w="6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"/>
              <w:spacing w:line="290" w:lineRule="exact"/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考试</w:t>
            </w:r>
          </w:p>
        </w:tc>
        <w:tc>
          <w:tcPr>
            <w:tcW w:w="8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9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89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9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"/>
              <w:spacing w:line="290" w:lineRule="exact"/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19131501</w:t>
            </w:r>
          </w:p>
        </w:tc>
        <w:tc>
          <w:tcPr>
            <w:tcW w:w="26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"/>
              <w:snapToGrid w:val="0"/>
              <w:spacing w:line="290" w:lineRule="exact"/>
              <w:rPr>
                <w:rFonts w:ascii="宋体" w:hAnsi="宋体" w:eastAsia="宋体" w:cs="宋体"/>
                <w:kern w:val="2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2"/>
                <w:sz w:val="18"/>
                <w:szCs w:val="18"/>
              </w:rPr>
              <w:t>传感器原理与器件</w:t>
            </w:r>
          </w:p>
          <w:p>
            <w:pPr>
              <w:pStyle w:val="14"/>
              <w:snapToGrid w:val="0"/>
              <w:spacing w:line="290" w:lineRule="exact"/>
              <w:rPr>
                <w:rFonts w:ascii="宋体" w:hAnsi="宋体" w:eastAsia="宋体" w:cs="宋体"/>
                <w:kern w:val="2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2"/>
                <w:sz w:val="18"/>
                <w:szCs w:val="18"/>
              </w:rPr>
              <w:t xml:space="preserve"> Sense Organ and Application</w:t>
            </w:r>
          </w:p>
        </w:tc>
        <w:tc>
          <w:tcPr>
            <w:tcW w:w="6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9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</w:t>
            </w:r>
          </w:p>
        </w:tc>
        <w:tc>
          <w:tcPr>
            <w:tcW w:w="6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9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48</w:t>
            </w:r>
          </w:p>
        </w:tc>
        <w:tc>
          <w:tcPr>
            <w:tcW w:w="5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9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48</w:t>
            </w:r>
          </w:p>
        </w:tc>
        <w:tc>
          <w:tcPr>
            <w:tcW w:w="5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9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9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9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6/4</w:t>
            </w:r>
          </w:p>
        </w:tc>
        <w:tc>
          <w:tcPr>
            <w:tcW w:w="6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9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考试</w:t>
            </w:r>
          </w:p>
        </w:tc>
        <w:tc>
          <w:tcPr>
            <w:tcW w:w="8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9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</w:trPr>
        <w:tc>
          <w:tcPr>
            <w:tcW w:w="89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9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"/>
              <w:spacing w:line="290" w:lineRule="exact"/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pacing w:val="-20"/>
                <w:sz w:val="18"/>
                <w:szCs w:val="18"/>
              </w:rPr>
              <w:t>33542106</w:t>
            </w:r>
          </w:p>
        </w:tc>
        <w:tc>
          <w:tcPr>
            <w:tcW w:w="26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"/>
              <w:snapToGrid w:val="0"/>
              <w:spacing w:line="290" w:lineRule="exact"/>
              <w:rPr>
                <w:rFonts w:ascii="宋体" w:hAnsi="宋体" w:eastAsia="宋体" w:cs="宋体"/>
                <w:kern w:val="2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2"/>
                <w:sz w:val="18"/>
                <w:szCs w:val="18"/>
              </w:rPr>
              <w:t>嵌入式系统简介</w:t>
            </w:r>
          </w:p>
          <w:p>
            <w:pPr>
              <w:pStyle w:val="14"/>
              <w:snapToGrid w:val="0"/>
              <w:spacing w:line="290" w:lineRule="exact"/>
              <w:rPr>
                <w:rFonts w:ascii="宋体" w:hAnsi="宋体" w:eastAsia="宋体" w:cs="宋体"/>
                <w:kern w:val="2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2"/>
                <w:sz w:val="18"/>
                <w:szCs w:val="18"/>
              </w:rPr>
              <w:t>Introduction of Embedded System</w:t>
            </w:r>
          </w:p>
        </w:tc>
        <w:tc>
          <w:tcPr>
            <w:tcW w:w="6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"/>
              <w:spacing w:line="290" w:lineRule="exact"/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1.5</w:t>
            </w:r>
          </w:p>
        </w:tc>
        <w:tc>
          <w:tcPr>
            <w:tcW w:w="6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"/>
              <w:spacing w:line="290" w:lineRule="exact"/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24</w:t>
            </w:r>
          </w:p>
        </w:tc>
        <w:tc>
          <w:tcPr>
            <w:tcW w:w="5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"/>
              <w:spacing w:line="290" w:lineRule="exact"/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8</w:t>
            </w:r>
          </w:p>
        </w:tc>
        <w:tc>
          <w:tcPr>
            <w:tcW w:w="5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"/>
              <w:spacing w:line="290" w:lineRule="exact"/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16</w:t>
            </w:r>
          </w:p>
        </w:tc>
        <w:tc>
          <w:tcPr>
            <w:tcW w:w="9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"/>
              <w:spacing w:line="290" w:lineRule="exact"/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6/4</w:t>
            </w:r>
          </w:p>
        </w:tc>
        <w:tc>
          <w:tcPr>
            <w:tcW w:w="6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"/>
              <w:spacing w:line="290" w:lineRule="exact"/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考查</w:t>
            </w:r>
          </w:p>
        </w:tc>
        <w:tc>
          <w:tcPr>
            <w:tcW w:w="8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9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4" w:hRule="atLeast"/>
        </w:trPr>
        <w:tc>
          <w:tcPr>
            <w:tcW w:w="89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9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"/>
              <w:spacing w:line="290" w:lineRule="exact"/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33543202</w:t>
            </w:r>
          </w:p>
        </w:tc>
        <w:tc>
          <w:tcPr>
            <w:tcW w:w="26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"/>
              <w:snapToGrid w:val="0"/>
              <w:spacing w:line="290" w:lineRule="exact"/>
              <w:rPr>
                <w:rFonts w:ascii="宋体" w:hAnsi="宋体" w:eastAsia="宋体" w:cs="宋体"/>
                <w:kern w:val="2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2"/>
                <w:sz w:val="18"/>
                <w:szCs w:val="18"/>
              </w:rPr>
              <w:t>专业基础实验</w:t>
            </w:r>
          </w:p>
          <w:p>
            <w:pPr>
              <w:pStyle w:val="14"/>
              <w:snapToGrid w:val="0"/>
              <w:spacing w:line="290" w:lineRule="exact"/>
              <w:rPr>
                <w:rFonts w:ascii="宋体" w:hAnsi="宋体" w:eastAsia="宋体" w:cs="宋体"/>
                <w:kern w:val="2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2"/>
                <w:sz w:val="18"/>
                <w:szCs w:val="18"/>
              </w:rPr>
              <w:t>Specialty Basic Experiment</w:t>
            </w:r>
          </w:p>
        </w:tc>
        <w:tc>
          <w:tcPr>
            <w:tcW w:w="6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"/>
              <w:spacing w:line="290" w:lineRule="exact"/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1</w:t>
            </w:r>
          </w:p>
        </w:tc>
        <w:tc>
          <w:tcPr>
            <w:tcW w:w="6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"/>
              <w:spacing w:line="290" w:lineRule="exact"/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32</w:t>
            </w:r>
          </w:p>
        </w:tc>
        <w:tc>
          <w:tcPr>
            <w:tcW w:w="5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"/>
              <w:spacing w:line="290" w:lineRule="exact"/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9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32</w:t>
            </w:r>
          </w:p>
        </w:tc>
        <w:tc>
          <w:tcPr>
            <w:tcW w:w="9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9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6/4</w:t>
            </w:r>
          </w:p>
        </w:tc>
        <w:tc>
          <w:tcPr>
            <w:tcW w:w="6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9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考查</w:t>
            </w:r>
          </w:p>
        </w:tc>
        <w:tc>
          <w:tcPr>
            <w:tcW w:w="8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9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0" w:hRule="atLeast"/>
        </w:trPr>
        <w:tc>
          <w:tcPr>
            <w:tcW w:w="89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9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"/>
              <w:spacing w:line="290" w:lineRule="exact"/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19131312</w:t>
            </w:r>
          </w:p>
        </w:tc>
        <w:tc>
          <w:tcPr>
            <w:tcW w:w="26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"/>
              <w:snapToGrid w:val="0"/>
              <w:spacing w:line="290" w:lineRule="exact"/>
              <w:rPr>
                <w:rFonts w:ascii="宋体" w:hAnsi="宋体" w:eastAsia="宋体" w:cs="宋体"/>
                <w:kern w:val="2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2"/>
                <w:sz w:val="18"/>
                <w:szCs w:val="18"/>
              </w:rPr>
              <w:t>光电检测与光电传感器photoelectric detection and photoelectric sensors</w:t>
            </w:r>
          </w:p>
        </w:tc>
        <w:tc>
          <w:tcPr>
            <w:tcW w:w="6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"/>
              <w:spacing w:line="290" w:lineRule="exact"/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2</w:t>
            </w:r>
          </w:p>
        </w:tc>
        <w:tc>
          <w:tcPr>
            <w:tcW w:w="6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"/>
              <w:spacing w:line="290" w:lineRule="exact"/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32</w:t>
            </w:r>
          </w:p>
        </w:tc>
        <w:tc>
          <w:tcPr>
            <w:tcW w:w="5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"/>
              <w:spacing w:line="290" w:lineRule="exact"/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32</w:t>
            </w:r>
          </w:p>
        </w:tc>
        <w:tc>
          <w:tcPr>
            <w:tcW w:w="5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9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9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9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6/4</w:t>
            </w:r>
          </w:p>
        </w:tc>
        <w:tc>
          <w:tcPr>
            <w:tcW w:w="6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9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考试</w:t>
            </w:r>
          </w:p>
        </w:tc>
        <w:tc>
          <w:tcPr>
            <w:tcW w:w="8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9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6" w:hRule="atLeast"/>
        </w:trPr>
        <w:tc>
          <w:tcPr>
            <w:tcW w:w="89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9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9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33543101</w:t>
            </w:r>
          </w:p>
        </w:tc>
        <w:tc>
          <w:tcPr>
            <w:tcW w:w="26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90" w:lineRule="exact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电子线路CAD</w:t>
            </w:r>
          </w:p>
          <w:p>
            <w:pPr>
              <w:adjustRightInd w:val="0"/>
              <w:snapToGrid w:val="0"/>
              <w:spacing w:line="290" w:lineRule="exact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Electronic Circuit Computer Aided Design</w:t>
            </w:r>
          </w:p>
        </w:tc>
        <w:tc>
          <w:tcPr>
            <w:tcW w:w="6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9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</w:t>
            </w:r>
          </w:p>
        </w:tc>
        <w:tc>
          <w:tcPr>
            <w:tcW w:w="6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9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32</w:t>
            </w:r>
          </w:p>
        </w:tc>
        <w:tc>
          <w:tcPr>
            <w:tcW w:w="5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9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</w:t>
            </w:r>
          </w:p>
        </w:tc>
        <w:tc>
          <w:tcPr>
            <w:tcW w:w="5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9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32</w:t>
            </w:r>
          </w:p>
        </w:tc>
        <w:tc>
          <w:tcPr>
            <w:tcW w:w="9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9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5/2</w:t>
            </w:r>
          </w:p>
        </w:tc>
        <w:tc>
          <w:tcPr>
            <w:tcW w:w="6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9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考查</w:t>
            </w:r>
          </w:p>
        </w:tc>
        <w:tc>
          <w:tcPr>
            <w:tcW w:w="8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29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atLeast"/>
        </w:trPr>
        <w:tc>
          <w:tcPr>
            <w:tcW w:w="89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9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7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90" w:lineRule="exac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小    计</w:t>
            </w:r>
          </w:p>
        </w:tc>
        <w:tc>
          <w:tcPr>
            <w:tcW w:w="6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90" w:lineRule="exac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40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90" w:lineRule="exac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688</w:t>
            </w:r>
          </w:p>
        </w:tc>
        <w:tc>
          <w:tcPr>
            <w:tcW w:w="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90" w:lineRule="exac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534</w:t>
            </w:r>
          </w:p>
        </w:tc>
        <w:tc>
          <w:tcPr>
            <w:tcW w:w="5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90" w:lineRule="exac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154</w:t>
            </w:r>
          </w:p>
        </w:tc>
        <w:tc>
          <w:tcPr>
            <w:tcW w:w="9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9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9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9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89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学科</w:t>
            </w:r>
          </w:p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专业</w:t>
            </w:r>
          </w:p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拓展课</w:t>
            </w:r>
          </w:p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6</w:t>
            </w:r>
          </w:p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学分</w:t>
            </w:r>
          </w:p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96</w:t>
            </w:r>
          </w:p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学时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9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19141401</w:t>
            </w:r>
          </w:p>
        </w:tc>
        <w:tc>
          <w:tcPr>
            <w:tcW w:w="26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90" w:lineRule="exact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光电系统设计</w:t>
            </w:r>
          </w:p>
          <w:p>
            <w:pPr>
              <w:adjustRightInd w:val="0"/>
              <w:snapToGrid w:val="0"/>
              <w:spacing w:line="290" w:lineRule="exact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Photoelectric system design</w:t>
            </w:r>
          </w:p>
        </w:tc>
        <w:tc>
          <w:tcPr>
            <w:tcW w:w="6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9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9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16</w:t>
            </w:r>
          </w:p>
        </w:tc>
        <w:tc>
          <w:tcPr>
            <w:tcW w:w="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9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16</w:t>
            </w:r>
          </w:p>
        </w:tc>
        <w:tc>
          <w:tcPr>
            <w:tcW w:w="5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9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9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7/2</w:t>
            </w:r>
          </w:p>
        </w:tc>
        <w:tc>
          <w:tcPr>
            <w:tcW w:w="6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9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考试</w:t>
            </w:r>
          </w:p>
        </w:tc>
        <w:tc>
          <w:tcPr>
            <w:tcW w:w="866" w:type="dxa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9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光电</w:t>
            </w:r>
          </w:p>
          <w:p>
            <w:pPr>
              <w:widowControl/>
              <w:spacing w:line="29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必修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89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9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90" w:lineRule="exact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33553301</w:t>
            </w:r>
          </w:p>
        </w:tc>
        <w:tc>
          <w:tcPr>
            <w:tcW w:w="26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90" w:lineRule="exact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光纤与光电技术综合实验</w:t>
            </w:r>
          </w:p>
          <w:p>
            <w:pPr>
              <w:adjustRightInd w:val="0"/>
              <w:snapToGrid w:val="0"/>
              <w:spacing w:line="290" w:lineRule="exact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Comprehensive Experiments on fiber and photoelectric technology</w:t>
            </w:r>
          </w:p>
        </w:tc>
        <w:tc>
          <w:tcPr>
            <w:tcW w:w="6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9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</w:t>
            </w:r>
          </w:p>
        </w:tc>
        <w:tc>
          <w:tcPr>
            <w:tcW w:w="6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9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32</w:t>
            </w:r>
          </w:p>
        </w:tc>
        <w:tc>
          <w:tcPr>
            <w:tcW w:w="5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9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9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32</w:t>
            </w:r>
          </w:p>
        </w:tc>
        <w:tc>
          <w:tcPr>
            <w:tcW w:w="9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9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7/4</w:t>
            </w:r>
          </w:p>
        </w:tc>
        <w:tc>
          <w:tcPr>
            <w:tcW w:w="6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9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考查</w:t>
            </w:r>
          </w:p>
        </w:tc>
        <w:tc>
          <w:tcPr>
            <w:tcW w:w="866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9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" w:hRule="atLeast"/>
        </w:trPr>
        <w:tc>
          <w:tcPr>
            <w:tcW w:w="89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9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90" w:lineRule="exact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19141501</w:t>
            </w:r>
          </w:p>
        </w:tc>
        <w:tc>
          <w:tcPr>
            <w:tcW w:w="26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90" w:lineRule="exact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 xml:space="preserve">传感系统设计 </w:t>
            </w:r>
          </w:p>
          <w:p>
            <w:pPr>
              <w:adjustRightInd w:val="0"/>
              <w:snapToGrid w:val="0"/>
              <w:spacing w:line="290" w:lineRule="exact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Sensor system design</w:t>
            </w:r>
          </w:p>
        </w:tc>
        <w:tc>
          <w:tcPr>
            <w:tcW w:w="6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9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9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16</w:t>
            </w:r>
          </w:p>
        </w:tc>
        <w:tc>
          <w:tcPr>
            <w:tcW w:w="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9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16</w:t>
            </w:r>
          </w:p>
        </w:tc>
        <w:tc>
          <w:tcPr>
            <w:tcW w:w="5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9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9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7/2</w:t>
            </w:r>
          </w:p>
        </w:tc>
        <w:tc>
          <w:tcPr>
            <w:tcW w:w="6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9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考试</w:t>
            </w:r>
          </w:p>
        </w:tc>
        <w:tc>
          <w:tcPr>
            <w:tcW w:w="866" w:type="dxa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spacing w:line="29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传感</w:t>
            </w:r>
          </w:p>
          <w:p>
            <w:pPr>
              <w:spacing w:line="29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必修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atLeast"/>
        </w:trPr>
        <w:tc>
          <w:tcPr>
            <w:tcW w:w="89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9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90" w:lineRule="exact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33553302</w:t>
            </w:r>
          </w:p>
        </w:tc>
        <w:tc>
          <w:tcPr>
            <w:tcW w:w="26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90" w:lineRule="exact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传感技术综合实验</w:t>
            </w:r>
          </w:p>
          <w:p>
            <w:pPr>
              <w:adjustRightInd w:val="0"/>
              <w:snapToGrid w:val="0"/>
              <w:spacing w:line="290" w:lineRule="exact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Comprehensive Experiments on sense technology</w:t>
            </w:r>
          </w:p>
        </w:tc>
        <w:tc>
          <w:tcPr>
            <w:tcW w:w="6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9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9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32</w:t>
            </w:r>
          </w:p>
        </w:tc>
        <w:tc>
          <w:tcPr>
            <w:tcW w:w="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9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9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32</w:t>
            </w:r>
          </w:p>
        </w:tc>
        <w:tc>
          <w:tcPr>
            <w:tcW w:w="9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9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7/4</w:t>
            </w:r>
          </w:p>
        </w:tc>
        <w:tc>
          <w:tcPr>
            <w:tcW w:w="6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9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考查</w:t>
            </w:r>
          </w:p>
        </w:tc>
        <w:tc>
          <w:tcPr>
            <w:tcW w:w="866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9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89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9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90" w:lineRule="exact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19151310</w:t>
            </w:r>
          </w:p>
        </w:tc>
        <w:tc>
          <w:tcPr>
            <w:tcW w:w="26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90" w:lineRule="exact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光电显示技术</w:t>
            </w:r>
          </w:p>
          <w:p>
            <w:pPr>
              <w:adjustRightInd w:val="0"/>
              <w:snapToGrid w:val="0"/>
              <w:spacing w:line="290" w:lineRule="exact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Photoelectric Display Technology</w:t>
            </w:r>
          </w:p>
        </w:tc>
        <w:tc>
          <w:tcPr>
            <w:tcW w:w="6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9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1.5</w:t>
            </w:r>
          </w:p>
        </w:tc>
        <w:tc>
          <w:tcPr>
            <w:tcW w:w="6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9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24</w:t>
            </w:r>
          </w:p>
        </w:tc>
        <w:tc>
          <w:tcPr>
            <w:tcW w:w="5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9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24</w:t>
            </w:r>
          </w:p>
        </w:tc>
        <w:tc>
          <w:tcPr>
            <w:tcW w:w="5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9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9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9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7/2</w:t>
            </w:r>
          </w:p>
        </w:tc>
        <w:tc>
          <w:tcPr>
            <w:tcW w:w="6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9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考试</w:t>
            </w:r>
          </w:p>
        </w:tc>
        <w:tc>
          <w:tcPr>
            <w:tcW w:w="8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9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模块1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</w:trPr>
        <w:tc>
          <w:tcPr>
            <w:tcW w:w="89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9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90" w:lineRule="exact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19151302</w:t>
            </w:r>
          </w:p>
        </w:tc>
        <w:tc>
          <w:tcPr>
            <w:tcW w:w="26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90" w:lineRule="exact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光电子器件</w:t>
            </w:r>
          </w:p>
          <w:p>
            <w:pPr>
              <w:adjustRightInd w:val="0"/>
              <w:snapToGrid w:val="0"/>
              <w:spacing w:line="290" w:lineRule="exact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Photoelectric Devices</w:t>
            </w:r>
          </w:p>
        </w:tc>
        <w:tc>
          <w:tcPr>
            <w:tcW w:w="6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9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1.5</w:t>
            </w:r>
          </w:p>
        </w:tc>
        <w:tc>
          <w:tcPr>
            <w:tcW w:w="6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9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24</w:t>
            </w:r>
          </w:p>
        </w:tc>
        <w:tc>
          <w:tcPr>
            <w:tcW w:w="5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9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24</w:t>
            </w:r>
          </w:p>
        </w:tc>
        <w:tc>
          <w:tcPr>
            <w:tcW w:w="5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9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9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9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6/2</w:t>
            </w:r>
          </w:p>
        </w:tc>
        <w:tc>
          <w:tcPr>
            <w:tcW w:w="6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9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考查</w:t>
            </w:r>
          </w:p>
        </w:tc>
        <w:tc>
          <w:tcPr>
            <w:tcW w:w="8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290" w:lineRule="exac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模块1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89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9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90" w:lineRule="exact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33562302</w:t>
            </w:r>
          </w:p>
        </w:tc>
        <w:tc>
          <w:tcPr>
            <w:tcW w:w="26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90" w:lineRule="exact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激光应用技术</w:t>
            </w:r>
          </w:p>
          <w:p>
            <w:pPr>
              <w:adjustRightInd w:val="0"/>
              <w:snapToGrid w:val="0"/>
              <w:spacing w:line="290" w:lineRule="exact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Laser Technology and Application</w:t>
            </w:r>
          </w:p>
        </w:tc>
        <w:tc>
          <w:tcPr>
            <w:tcW w:w="6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9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1.5</w:t>
            </w:r>
          </w:p>
        </w:tc>
        <w:tc>
          <w:tcPr>
            <w:tcW w:w="6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9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24</w:t>
            </w:r>
          </w:p>
        </w:tc>
        <w:tc>
          <w:tcPr>
            <w:tcW w:w="5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9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</w:t>
            </w:r>
          </w:p>
        </w:tc>
        <w:tc>
          <w:tcPr>
            <w:tcW w:w="5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9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</w:t>
            </w:r>
          </w:p>
        </w:tc>
        <w:tc>
          <w:tcPr>
            <w:tcW w:w="9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9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5/2</w:t>
            </w:r>
          </w:p>
        </w:tc>
        <w:tc>
          <w:tcPr>
            <w:tcW w:w="6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90" w:lineRule="exact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考查</w:t>
            </w:r>
          </w:p>
        </w:tc>
        <w:tc>
          <w:tcPr>
            <w:tcW w:w="8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29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模块1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89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9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90" w:lineRule="exact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33561302</w:t>
            </w:r>
          </w:p>
        </w:tc>
        <w:tc>
          <w:tcPr>
            <w:tcW w:w="26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90" w:lineRule="exact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电子材料与器件</w:t>
            </w:r>
          </w:p>
          <w:p>
            <w:pPr>
              <w:adjustRightInd w:val="0"/>
              <w:snapToGrid w:val="0"/>
              <w:spacing w:line="290" w:lineRule="exact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Electronic Materials and Devices</w:t>
            </w:r>
          </w:p>
        </w:tc>
        <w:tc>
          <w:tcPr>
            <w:tcW w:w="6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9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1.5</w:t>
            </w:r>
          </w:p>
        </w:tc>
        <w:tc>
          <w:tcPr>
            <w:tcW w:w="6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9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24</w:t>
            </w:r>
          </w:p>
        </w:tc>
        <w:tc>
          <w:tcPr>
            <w:tcW w:w="5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9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24</w:t>
            </w:r>
          </w:p>
        </w:tc>
        <w:tc>
          <w:tcPr>
            <w:tcW w:w="5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9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9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9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6/2</w:t>
            </w:r>
          </w:p>
        </w:tc>
        <w:tc>
          <w:tcPr>
            <w:tcW w:w="6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90" w:lineRule="exact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考察</w:t>
            </w:r>
          </w:p>
        </w:tc>
        <w:tc>
          <w:tcPr>
            <w:tcW w:w="8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290" w:lineRule="exac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模块2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89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9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90" w:lineRule="exact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19151309</w:t>
            </w:r>
          </w:p>
        </w:tc>
        <w:tc>
          <w:tcPr>
            <w:tcW w:w="26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90" w:lineRule="exact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微机控制技术Microcomputer Technology Control</w:t>
            </w:r>
          </w:p>
        </w:tc>
        <w:tc>
          <w:tcPr>
            <w:tcW w:w="6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9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1.5</w:t>
            </w:r>
          </w:p>
        </w:tc>
        <w:tc>
          <w:tcPr>
            <w:tcW w:w="6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9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24</w:t>
            </w:r>
          </w:p>
        </w:tc>
        <w:tc>
          <w:tcPr>
            <w:tcW w:w="5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9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24</w:t>
            </w:r>
          </w:p>
        </w:tc>
        <w:tc>
          <w:tcPr>
            <w:tcW w:w="5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9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9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9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6/2</w:t>
            </w:r>
          </w:p>
        </w:tc>
        <w:tc>
          <w:tcPr>
            <w:tcW w:w="6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90" w:lineRule="exact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考查</w:t>
            </w:r>
          </w:p>
        </w:tc>
        <w:tc>
          <w:tcPr>
            <w:tcW w:w="8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290" w:lineRule="exac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模块1，2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" w:hRule="atLeast"/>
        </w:trPr>
        <w:tc>
          <w:tcPr>
            <w:tcW w:w="89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9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90" w:lineRule="exact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33562301</w:t>
            </w:r>
          </w:p>
        </w:tc>
        <w:tc>
          <w:tcPr>
            <w:tcW w:w="26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90" w:lineRule="exact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Java语言与应用</w:t>
            </w:r>
          </w:p>
          <w:p>
            <w:pPr>
              <w:adjustRightInd w:val="0"/>
              <w:snapToGrid w:val="0"/>
              <w:spacing w:line="290" w:lineRule="exact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Programming language Java and Applications</w:t>
            </w:r>
          </w:p>
        </w:tc>
        <w:tc>
          <w:tcPr>
            <w:tcW w:w="6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9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</w:t>
            </w:r>
          </w:p>
        </w:tc>
        <w:tc>
          <w:tcPr>
            <w:tcW w:w="6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9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16</w:t>
            </w:r>
          </w:p>
        </w:tc>
        <w:tc>
          <w:tcPr>
            <w:tcW w:w="5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9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8</w:t>
            </w:r>
          </w:p>
        </w:tc>
        <w:tc>
          <w:tcPr>
            <w:tcW w:w="5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9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8</w:t>
            </w:r>
          </w:p>
        </w:tc>
        <w:tc>
          <w:tcPr>
            <w:tcW w:w="9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9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6/8</w:t>
            </w:r>
          </w:p>
        </w:tc>
        <w:tc>
          <w:tcPr>
            <w:tcW w:w="6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90" w:lineRule="exact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8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9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模块1,2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" w:hRule="atLeast"/>
        </w:trPr>
        <w:tc>
          <w:tcPr>
            <w:tcW w:w="89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9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90" w:lineRule="exact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33452003</w:t>
            </w:r>
          </w:p>
        </w:tc>
        <w:tc>
          <w:tcPr>
            <w:tcW w:w="26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290" w:lineRule="exact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MATLAB语言与应用</w:t>
            </w:r>
          </w:p>
          <w:p>
            <w:pPr>
              <w:adjustRightInd w:val="0"/>
              <w:snapToGrid w:val="0"/>
              <w:spacing w:line="290" w:lineRule="exact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Matlab and It's Applications</w:t>
            </w:r>
          </w:p>
        </w:tc>
        <w:tc>
          <w:tcPr>
            <w:tcW w:w="6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290" w:lineRule="exac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1.5</w:t>
            </w:r>
          </w:p>
        </w:tc>
        <w:tc>
          <w:tcPr>
            <w:tcW w:w="6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290" w:lineRule="exac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24</w:t>
            </w:r>
          </w:p>
        </w:tc>
        <w:tc>
          <w:tcPr>
            <w:tcW w:w="5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290" w:lineRule="exac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</w:t>
            </w:r>
          </w:p>
        </w:tc>
        <w:tc>
          <w:tcPr>
            <w:tcW w:w="5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290" w:lineRule="exac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</w:t>
            </w:r>
          </w:p>
        </w:tc>
        <w:tc>
          <w:tcPr>
            <w:tcW w:w="9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9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4/2</w:t>
            </w:r>
          </w:p>
        </w:tc>
        <w:tc>
          <w:tcPr>
            <w:tcW w:w="6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9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考查</w:t>
            </w:r>
          </w:p>
        </w:tc>
        <w:tc>
          <w:tcPr>
            <w:tcW w:w="8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9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模块1，2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" w:hRule="atLeast"/>
        </w:trPr>
        <w:tc>
          <w:tcPr>
            <w:tcW w:w="89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9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90" w:lineRule="exact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19131304</w:t>
            </w:r>
          </w:p>
        </w:tc>
        <w:tc>
          <w:tcPr>
            <w:tcW w:w="26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90" w:lineRule="exact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量子力学</w:t>
            </w:r>
          </w:p>
          <w:p>
            <w:pPr>
              <w:adjustRightInd w:val="0"/>
              <w:snapToGrid w:val="0"/>
              <w:spacing w:line="290" w:lineRule="exact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quantum mechanics</w:t>
            </w:r>
          </w:p>
        </w:tc>
        <w:tc>
          <w:tcPr>
            <w:tcW w:w="6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9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2.5</w:t>
            </w:r>
          </w:p>
        </w:tc>
        <w:tc>
          <w:tcPr>
            <w:tcW w:w="6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9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40</w:t>
            </w:r>
          </w:p>
        </w:tc>
        <w:tc>
          <w:tcPr>
            <w:tcW w:w="5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9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40</w:t>
            </w:r>
          </w:p>
        </w:tc>
        <w:tc>
          <w:tcPr>
            <w:tcW w:w="5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9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9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9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4/4</w:t>
            </w:r>
          </w:p>
        </w:tc>
        <w:tc>
          <w:tcPr>
            <w:tcW w:w="6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90" w:lineRule="exact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考试</w:t>
            </w:r>
          </w:p>
        </w:tc>
        <w:tc>
          <w:tcPr>
            <w:tcW w:w="8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9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模块3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" w:hRule="atLeast"/>
        </w:trPr>
        <w:tc>
          <w:tcPr>
            <w:tcW w:w="89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9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90" w:lineRule="exact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33561301</w:t>
            </w:r>
          </w:p>
        </w:tc>
        <w:tc>
          <w:tcPr>
            <w:tcW w:w="26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90" w:lineRule="exact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电动力学</w:t>
            </w:r>
          </w:p>
          <w:p>
            <w:pPr>
              <w:adjustRightInd w:val="0"/>
              <w:snapToGrid w:val="0"/>
              <w:spacing w:line="290" w:lineRule="exact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Electrodynamics</w:t>
            </w:r>
          </w:p>
        </w:tc>
        <w:tc>
          <w:tcPr>
            <w:tcW w:w="6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9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2.5</w:t>
            </w:r>
          </w:p>
        </w:tc>
        <w:tc>
          <w:tcPr>
            <w:tcW w:w="6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9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40</w:t>
            </w:r>
          </w:p>
        </w:tc>
        <w:tc>
          <w:tcPr>
            <w:tcW w:w="5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9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40</w:t>
            </w:r>
          </w:p>
        </w:tc>
        <w:tc>
          <w:tcPr>
            <w:tcW w:w="5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9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9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9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5/4</w:t>
            </w:r>
          </w:p>
        </w:tc>
        <w:tc>
          <w:tcPr>
            <w:tcW w:w="6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90" w:lineRule="exact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8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90" w:lineRule="exac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模块3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89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9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7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90" w:lineRule="exact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小    计　（交叉选够学分）</w:t>
            </w:r>
          </w:p>
        </w:tc>
        <w:tc>
          <w:tcPr>
            <w:tcW w:w="6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9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17.5</w:t>
            </w:r>
          </w:p>
        </w:tc>
        <w:tc>
          <w:tcPr>
            <w:tcW w:w="6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9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312</w:t>
            </w:r>
          </w:p>
        </w:tc>
        <w:tc>
          <w:tcPr>
            <w:tcW w:w="5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9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236</w:t>
            </w:r>
          </w:p>
        </w:tc>
        <w:tc>
          <w:tcPr>
            <w:tcW w:w="5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9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76</w:t>
            </w:r>
          </w:p>
        </w:tc>
        <w:tc>
          <w:tcPr>
            <w:tcW w:w="9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9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9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9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4665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90" w:lineRule="exact"/>
              <w:jc w:val="center"/>
              <w:rPr>
                <w:rFonts w:ascii="宋体" w:hAnsi="宋体" w:cs="宋体"/>
                <w:b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kern w:val="0"/>
                <w:sz w:val="18"/>
                <w:szCs w:val="18"/>
              </w:rPr>
              <w:t>本表合计</w:t>
            </w:r>
          </w:p>
        </w:tc>
        <w:tc>
          <w:tcPr>
            <w:tcW w:w="6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9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57.5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9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9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9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9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9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9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</w:tbl>
    <w:p>
      <w:pPr>
        <w:spacing w:line="300" w:lineRule="auto"/>
        <w:rPr>
          <w:b/>
          <w:spacing w:val="8"/>
          <w:sz w:val="24"/>
        </w:rPr>
      </w:pPr>
      <w:r>
        <w:rPr>
          <w:b/>
          <w:spacing w:val="8"/>
          <w:sz w:val="24"/>
        </w:rPr>
        <w:br w:type="page"/>
      </w:r>
    </w:p>
    <w:p>
      <w:pPr>
        <w:spacing w:line="300" w:lineRule="auto"/>
        <w:jc w:val="center"/>
        <w:rPr>
          <w:b/>
          <w:spacing w:val="8"/>
          <w:sz w:val="24"/>
        </w:rPr>
      </w:pPr>
      <w:r>
        <w:rPr>
          <w:rFonts w:hint="eastAsia"/>
          <w:b/>
          <w:spacing w:val="8"/>
          <w:sz w:val="24"/>
        </w:rPr>
        <w:t>附表五、电子科学与技术专业实践教学环节设置</w:t>
      </w:r>
    </w:p>
    <w:tbl>
      <w:tblPr>
        <w:tblStyle w:val="13"/>
        <w:tblW w:w="951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"/>
        <w:gridCol w:w="1080"/>
        <w:gridCol w:w="3467"/>
        <w:gridCol w:w="673"/>
        <w:gridCol w:w="720"/>
        <w:gridCol w:w="587"/>
        <w:gridCol w:w="20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7" w:hRule="atLeast"/>
          <w:jc w:val="center"/>
        </w:trPr>
        <w:tc>
          <w:tcPr>
            <w:tcW w:w="900" w:type="dxa"/>
            <w:vAlign w:val="center"/>
          </w:tcPr>
          <w:p>
            <w:pPr>
              <w:jc w:val="center"/>
              <w:rPr>
                <w:b/>
                <w:bCs/>
                <w:spacing w:val="8"/>
                <w:sz w:val="18"/>
                <w:szCs w:val="18"/>
              </w:rPr>
            </w:pPr>
            <w:r>
              <w:rPr>
                <w:rFonts w:hint="eastAsia"/>
                <w:b/>
                <w:bCs/>
                <w:spacing w:val="8"/>
                <w:sz w:val="18"/>
                <w:szCs w:val="18"/>
              </w:rPr>
              <w:t>课程</w:t>
            </w:r>
          </w:p>
          <w:p>
            <w:pPr>
              <w:spacing w:before="60" w:after="60"/>
              <w:jc w:val="center"/>
              <w:rPr>
                <w:b/>
                <w:bCs/>
                <w:spacing w:val="8"/>
                <w:sz w:val="18"/>
                <w:szCs w:val="18"/>
              </w:rPr>
            </w:pPr>
            <w:r>
              <w:rPr>
                <w:rFonts w:hint="eastAsia"/>
                <w:b/>
                <w:bCs/>
                <w:spacing w:val="8"/>
                <w:sz w:val="18"/>
                <w:szCs w:val="18"/>
              </w:rPr>
              <w:t>类别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b/>
                <w:bCs/>
                <w:spacing w:val="8"/>
                <w:sz w:val="18"/>
                <w:szCs w:val="18"/>
              </w:rPr>
            </w:pPr>
            <w:r>
              <w:rPr>
                <w:rFonts w:hint="eastAsia"/>
                <w:b/>
                <w:bCs/>
                <w:spacing w:val="8"/>
                <w:sz w:val="18"/>
                <w:szCs w:val="18"/>
              </w:rPr>
              <w:t>课程</w:t>
            </w:r>
          </w:p>
          <w:p>
            <w:pPr>
              <w:jc w:val="center"/>
              <w:rPr>
                <w:b/>
                <w:bCs/>
                <w:spacing w:val="8"/>
                <w:sz w:val="18"/>
                <w:szCs w:val="18"/>
              </w:rPr>
            </w:pPr>
            <w:r>
              <w:rPr>
                <w:rFonts w:hint="eastAsia"/>
                <w:b/>
                <w:bCs/>
                <w:spacing w:val="8"/>
                <w:sz w:val="18"/>
                <w:szCs w:val="18"/>
              </w:rPr>
              <w:t>编号</w:t>
            </w:r>
          </w:p>
        </w:tc>
        <w:tc>
          <w:tcPr>
            <w:tcW w:w="3467" w:type="dxa"/>
            <w:vAlign w:val="center"/>
          </w:tcPr>
          <w:p>
            <w:pPr>
              <w:spacing w:before="60" w:after="60"/>
              <w:jc w:val="center"/>
              <w:rPr>
                <w:b/>
                <w:bCs/>
                <w:spacing w:val="8"/>
                <w:sz w:val="18"/>
                <w:szCs w:val="18"/>
              </w:rPr>
            </w:pPr>
            <w:r>
              <w:rPr>
                <w:rFonts w:hint="eastAsia"/>
                <w:b/>
                <w:bCs/>
                <w:spacing w:val="8"/>
                <w:sz w:val="18"/>
                <w:szCs w:val="18"/>
              </w:rPr>
              <w:t>实践环节名称及内容</w:t>
            </w:r>
          </w:p>
        </w:tc>
        <w:tc>
          <w:tcPr>
            <w:tcW w:w="673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b/>
                <w:bCs/>
                <w:spacing w:val="8"/>
                <w:sz w:val="18"/>
                <w:szCs w:val="18"/>
              </w:rPr>
            </w:pPr>
            <w:r>
              <w:rPr>
                <w:rFonts w:hint="eastAsia"/>
                <w:b/>
                <w:bCs/>
                <w:spacing w:val="8"/>
                <w:sz w:val="18"/>
                <w:szCs w:val="18"/>
              </w:rPr>
              <w:t>学分</w:t>
            </w:r>
          </w:p>
        </w:tc>
        <w:tc>
          <w:tcPr>
            <w:tcW w:w="720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b/>
                <w:bCs/>
                <w:spacing w:val="8"/>
                <w:sz w:val="18"/>
                <w:szCs w:val="18"/>
              </w:rPr>
            </w:pPr>
            <w:r>
              <w:rPr>
                <w:rFonts w:hint="eastAsia"/>
                <w:b/>
                <w:bCs/>
                <w:spacing w:val="8"/>
                <w:sz w:val="18"/>
                <w:szCs w:val="18"/>
              </w:rPr>
              <w:t>周数</w:t>
            </w:r>
          </w:p>
        </w:tc>
        <w:tc>
          <w:tcPr>
            <w:tcW w:w="587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b/>
                <w:bCs/>
                <w:spacing w:val="8"/>
                <w:sz w:val="18"/>
                <w:szCs w:val="18"/>
              </w:rPr>
            </w:pPr>
            <w:r>
              <w:rPr>
                <w:rFonts w:hint="eastAsia"/>
                <w:b/>
                <w:bCs/>
                <w:spacing w:val="8"/>
                <w:sz w:val="18"/>
                <w:szCs w:val="18"/>
              </w:rPr>
              <w:t>学期</w:t>
            </w:r>
          </w:p>
        </w:tc>
        <w:tc>
          <w:tcPr>
            <w:tcW w:w="2083" w:type="dxa"/>
            <w:vAlign w:val="center"/>
          </w:tcPr>
          <w:p>
            <w:pPr>
              <w:spacing w:before="60" w:after="60"/>
              <w:jc w:val="center"/>
              <w:rPr>
                <w:b/>
                <w:bCs/>
                <w:spacing w:val="8"/>
                <w:sz w:val="18"/>
                <w:szCs w:val="18"/>
              </w:rPr>
            </w:pPr>
            <w:r>
              <w:rPr>
                <w:rFonts w:hint="eastAsia"/>
                <w:b/>
                <w:bCs/>
                <w:spacing w:val="8"/>
                <w:sz w:val="18"/>
                <w:szCs w:val="18"/>
              </w:rPr>
              <w:t>组织形式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  <w:jc w:val="center"/>
        </w:trPr>
        <w:tc>
          <w:tcPr>
            <w:tcW w:w="900" w:type="dxa"/>
            <w:vMerge w:val="restart"/>
            <w:vAlign w:val="center"/>
          </w:tcPr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通识</w:t>
            </w:r>
          </w:p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实践</w:t>
            </w:r>
          </w:p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4学分</w:t>
            </w:r>
          </w:p>
        </w:tc>
        <w:tc>
          <w:tcPr>
            <w:tcW w:w="1080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pacing w:val="8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j5600101</w:t>
            </w:r>
          </w:p>
        </w:tc>
        <w:tc>
          <w:tcPr>
            <w:tcW w:w="3467" w:type="dxa"/>
            <w:vAlign w:val="center"/>
          </w:tcPr>
          <w:p>
            <w:pPr>
              <w:spacing w:line="240" w:lineRule="exact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军事训练</w:t>
            </w:r>
          </w:p>
          <w:p>
            <w:pPr>
              <w:spacing w:line="240" w:lineRule="exact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Military Training</w:t>
            </w:r>
          </w:p>
        </w:tc>
        <w:tc>
          <w:tcPr>
            <w:tcW w:w="673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</w:t>
            </w:r>
          </w:p>
        </w:tc>
        <w:tc>
          <w:tcPr>
            <w:tcW w:w="587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</w:t>
            </w:r>
          </w:p>
        </w:tc>
        <w:tc>
          <w:tcPr>
            <w:tcW w:w="2083" w:type="dxa"/>
            <w:vAlign w:val="center"/>
          </w:tcPr>
          <w:p>
            <w:pPr>
              <w:spacing w:before="60" w:after="60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校内外集中进行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pacing w:val="8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j5600102</w:t>
            </w:r>
          </w:p>
        </w:tc>
        <w:tc>
          <w:tcPr>
            <w:tcW w:w="3467" w:type="dxa"/>
            <w:vAlign w:val="center"/>
          </w:tcPr>
          <w:p>
            <w:pPr>
              <w:spacing w:line="240" w:lineRule="exact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入学教育</w:t>
            </w:r>
          </w:p>
          <w:p>
            <w:pPr>
              <w:spacing w:line="240" w:lineRule="exact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Entrance Education</w:t>
            </w:r>
          </w:p>
        </w:tc>
        <w:tc>
          <w:tcPr>
            <w:tcW w:w="673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</w:t>
            </w:r>
          </w:p>
        </w:tc>
        <w:tc>
          <w:tcPr>
            <w:tcW w:w="587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</w:t>
            </w:r>
          </w:p>
        </w:tc>
        <w:tc>
          <w:tcPr>
            <w:tcW w:w="2083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校内集中进行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" w:hRule="atLeast"/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pacing w:val="8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j5600107</w:t>
            </w:r>
          </w:p>
        </w:tc>
        <w:tc>
          <w:tcPr>
            <w:tcW w:w="3467" w:type="dxa"/>
            <w:vAlign w:val="center"/>
          </w:tcPr>
          <w:p>
            <w:pPr>
              <w:spacing w:line="240" w:lineRule="exact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志愿者服务活动</w:t>
            </w:r>
          </w:p>
          <w:p>
            <w:pPr>
              <w:spacing w:line="240" w:lineRule="exact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Volunteer service activities</w:t>
            </w:r>
          </w:p>
        </w:tc>
        <w:tc>
          <w:tcPr>
            <w:tcW w:w="673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</w:t>
            </w:r>
          </w:p>
        </w:tc>
        <w:tc>
          <w:tcPr>
            <w:tcW w:w="587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1-8</w:t>
            </w:r>
          </w:p>
        </w:tc>
        <w:tc>
          <w:tcPr>
            <w:tcW w:w="2083" w:type="dxa"/>
            <w:vAlign w:val="center"/>
          </w:tcPr>
          <w:p>
            <w:pPr>
              <w:spacing w:before="60" w:after="60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校内集中进行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atLeast"/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pacing w:val="8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j5600109</w:t>
            </w:r>
          </w:p>
        </w:tc>
        <w:tc>
          <w:tcPr>
            <w:tcW w:w="3467" w:type="dxa"/>
            <w:vAlign w:val="center"/>
          </w:tcPr>
          <w:p>
            <w:pPr>
              <w:spacing w:line="240" w:lineRule="exact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社会调查与思想政治课社会实践</w:t>
            </w:r>
          </w:p>
          <w:p>
            <w:pPr>
              <w:spacing w:line="240" w:lineRule="exact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The social investigations and Social Practice of Ideology- Politics Theory Course</w:t>
            </w:r>
          </w:p>
        </w:tc>
        <w:tc>
          <w:tcPr>
            <w:tcW w:w="673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</w:t>
            </w:r>
          </w:p>
        </w:tc>
        <w:tc>
          <w:tcPr>
            <w:tcW w:w="720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</w:t>
            </w:r>
          </w:p>
        </w:tc>
        <w:tc>
          <w:tcPr>
            <w:tcW w:w="587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5</w:t>
            </w:r>
          </w:p>
        </w:tc>
        <w:tc>
          <w:tcPr>
            <w:tcW w:w="2083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校内外分散进行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2" w:hRule="atLeast"/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pacing w:val="8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j5600108</w:t>
            </w:r>
          </w:p>
        </w:tc>
        <w:tc>
          <w:tcPr>
            <w:tcW w:w="3467" w:type="dxa"/>
            <w:vAlign w:val="center"/>
          </w:tcPr>
          <w:p>
            <w:pPr>
              <w:spacing w:line="240" w:lineRule="exact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文体艺术综合素质实践</w:t>
            </w:r>
          </w:p>
          <w:p>
            <w:pPr>
              <w:spacing w:line="240" w:lineRule="exact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Practice of comprehensive quality of style and art</w:t>
            </w:r>
          </w:p>
        </w:tc>
        <w:tc>
          <w:tcPr>
            <w:tcW w:w="673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</w:t>
            </w:r>
          </w:p>
        </w:tc>
        <w:tc>
          <w:tcPr>
            <w:tcW w:w="720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</w:t>
            </w:r>
          </w:p>
        </w:tc>
        <w:tc>
          <w:tcPr>
            <w:tcW w:w="587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1-8</w:t>
            </w:r>
          </w:p>
        </w:tc>
        <w:tc>
          <w:tcPr>
            <w:tcW w:w="2083" w:type="dxa"/>
            <w:vAlign w:val="center"/>
          </w:tcPr>
          <w:p>
            <w:pPr>
              <w:spacing w:before="60" w:after="60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校内外分散进行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pacing w:val="8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j5600104</w:t>
            </w:r>
          </w:p>
        </w:tc>
        <w:tc>
          <w:tcPr>
            <w:tcW w:w="3467" w:type="dxa"/>
            <w:vAlign w:val="center"/>
          </w:tcPr>
          <w:p>
            <w:pPr>
              <w:spacing w:line="240" w:lineRule="exact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毕业教育</w:t>
            </w:r>
          </w:p>
          <w:p>
            <w:pPr>
              <w:spacing w:line="240" w:lineRule="exact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Graduation Education</w:t>
            </w:r>
          </w:p>
        </w:tc>
        <w:tc>
          <w:tcPr>
            <w:tcW w:w="673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</w:t>
            </w:r>
          </w:p>
        </w:tc>
        <w:tc>
          <w:tcPr>
            <w:tcW w:w="587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8</w:t>
            </w:r>
          </w:p>
        </w:tc>
        <w:tc>
          <w:tcPr>
            <w:tcW w:w="2083" w:type="dxa"/>
            <w:vAlign w:val="center"/>
          </w:tcPr>
          <w:p>
            <w:pPr>
              <w:spacing w:before="60" w:after="60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校内集中进行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4547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b/>
                <w:spacing w:val="8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spacing w:val="8"/>
                <w:sz w:val="18"/>
                <w:szCs w:val="18"/>
              </w:rPr>
              <w:t>小    计</w:t>
            </w:r>
          </w:p>
        </w:tc>
        <w:tc>
          <w:tcPr>
            <w:tcW w:w="673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rFonts w:ascii="宋体" w:hAnsi="宋体" w:eastAsia="宋体" w:cs="宋体"/>
                <w:b/>
                <w:spacing w:val="8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spacing w:val="8"/>
                <w:sz w:val="18"/>
                <w:szCs w:val="18"/>
              </w:rPr>
              <w:t>4</w:t>
            </w:r>
          </w:p>
        </w:tc>
        <w:tc>
          <w:tcPr>
            <w:tcW w:w="720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rFonts w:ascii="宋体" w:hAnsi="宋体" w:eastAsia="宋体" w:cs="宋体"/>
                <w:b/>
                <w:spacing w:val="8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spacing w:val="8"/>
                <w:sz w:val="18"/>
                <w:szCs w:val="18"/>
              </w:rPr>
              <w:t>11</w:t>
            </w:r>
          </w:p>
        </w:tc>
        <w:tc>
          <w:tcPr>
            <w:tcW w:w="587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rFonts w:ascii="宋体" w:hAnsi="宋体" w:eastAsia="宋体" w:cs="宋体"/>
                <w:spacing w:val="8"/>
                <w:sz w:val="18"/>
                <w:szCs w:val="18"/>
              </w:rPr>
            </w:pPr>
          </w:p>
        </w:tc>
        <w:tc>
          <w:tcPr>
            <w:tcW w:w="2083" w:type="dxa"/>
            <w:vAlign w:val="center"/>
          </w:tcPr>
          <w:p>
            <w:pPr>
              <w:spacing w:before="60" w:after="60"/>
              <w:rPr>
                <w:rFonts w:ascii="宋体" w:hAnsi="宋体" w:eastAsia="宋体" w:cs="宋体"/>
                <w:spacing w:val="8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900" w:type="dxa"/>
            <w:vMerge w:val="restart"/>
            <w:vAlign w:val="center"/>
          </w:tcPr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专业</w:t>
            </w:r>
          </w:p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综合</w:t>
            </w:r>
          </w:p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实践</w:t>
            </w:r>
          </w:p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22</w:t>
            </w:r>
          </w:p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学分</w:t>
            </w:r>
          </w:p>
        </w:tc>
        <w:tc>
          <w:tcPr>
            <w:tcW w:w="1080" w:type="dxa"/>
            <w:vAlign w:val="center"/>
          </w:tcPr>
          <w:p>
            <w:pPr>
              <w:pStyle w:val="14"/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j1410112</w:t>
            </w:r>
          </w:p>
        </w:tc>
        <w:tc>
          <w:tcPr>
            <w:tcW w:w="3467" w:type="dxa"/>
            <w:vAlign w:val="center"/>
          </w:tcPr>
          <w:p>
            <w:pPr>
              <w:spacing w:line="240" w:lineRule="exact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金工实习Ⅲ</w:t>
            </w:r>
          </w:p>
          <w:p>
            <w:pPr>
              <w:spacing w:line="240" w:lineRule="exact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Metalworking practice</w:t>
            </w:r>
          </w:p>
        </w:tc>
        <w:tc>
          <w:tcPr>
            <w:tcW w:w="673" w:type="dxa"/>
            <w:vAlign w:val="center"/>
          </w:tcPr>
          <w:p>
            <w:pPr>
              <w:pStyle w:val="14"/>
              <w:snapToGrid w:val="0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1</w:t>
            </w:r>
          </w:p>
        </w:tc>
        <w:tc>
          <w:tcPr>
            <w:tcW w:w="720" w:type="dxa"/>
            <w:vAlign w:val="center"/>
          </w:tcPr>
          <w:p>
            <w:pPr>
              <w:pStyle w:val="14"/>
              <w:snapToGrid w:val="0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1</w:t>
            </w:r>
          </w:p>
        </w:tc>
        <w:tc>
          <w:tcPr>
            <w:tcW w:w="587" w:type="dxa"/>
            <w:vAlign w:val="center"/>
          </w:tcPr>
          <w:p>
            <w:pPr>
              <w:pStyle w:val="14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2</w:t>
            </w:r>
          </w:p>
        </w:tc>
        <w:tc>
          <w:tcPr>
            <w:tcW w:w="2083" w:type="dxa"/>
            <w:vAlign w:val="center"/>
          </w:tcPr>
          <w:p>
            <w:pPr>
              <w:pStyle w:val="14"/>
              <w:jc w:val="center"/>
              <w:rPr>
                <w:rFonts w:ascii="宋体" w:hAnsi="宋体" w:eastAsia="宋体" w:cs="宋体"/>
                <w:kern w:val="2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2"/>
                <w:sz w:val="18"/>
                <w:szCs w:val="18"/>
              </w:rPr>
              <w:t>校内集中进行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" w:hRule="atLeast"/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>
            <w:pPr>
              <w:pStyle w:val="14"/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j3350107</w:t>
            </w:r>
          </w:p>
        </w:tc>
        <w:tc>
          <w:tcPr>
            <w:tcW w:w="3467" w:type="dxa"/>
            <w:vAlign w:val="center"/>
          </w:tcPr>
          <w:p>
            <w:pPr>
              <w:spacing w:line="240" w:lineRule="exact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专业认知实习</w:t>
            </w:r>
          </w:p>
          <w:p>
            <w:pPr>
              <w:spacing w:line="240" w:lineRule="exact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Introductive Practice</w:t>
            </w:r>
          </w:p>
        </w:tc>
        <w:tc>
          <w:tcPr>
            <w:tcW w:w="673" w:type="dxa"/>
            <w:vAlign w:val="center"/>
          </w:tcPr>
          <w:p>
            <w:pPr>
              <w:pStyle w:val="14"/>
              <w:snapToGrid w:val="0"/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2</w:t>
            </w:r>
          </w:p>
        </w:tc>
        <w:tc>
          <w:tcPr>
            <w:tcW w:w="720" w:type="dxa"/>
            <w:vAlign w:val="center"/>
          </w:tcPr>
          <w:p>
            <w:pPr>
              <w:pStyle w:val="14"/>
              <w:snapToGrid w:val="0"/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2</w:t>
            </w:r>
          </w:p>
        </w:tc>
        <w:tc>
          <w:tcPr>
            <w:tcW w:w="587" w:type="dxa"/>
            <w:vAlign w:val="center"/>
          </w:tcPr>
          <w:p>
            <w:pPr>
              <w:pStyle w:val="14"/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4</w:t>
            </w:r>
          </w:p>
        </w:tc>
        <w:tc>
          <w:tcPr>
            <w:tcW w:w="2083" w:type="dxa"/>
            <w:vAlign w:val="center"/>
          </w:tcPr>
          <w:p>
            <w:pPr>
              <w:pStyle w:val="14"/>
              <w:jc w:val="center"/>
              <w:rPr>
                <w:rFonts w:ascii="宋体" w:hAnsi="宋体" w:eastAsia="宋体" w:cs="宋体"/>
                <w:kern w:val="2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2"/>
                <w:sz w:val="18"/>
                <w:szCs w:val="18"/>
              </w:rPr>
              <w:t>校内外集中进行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>
            <w:pPr>
              <w:pStyle w:val="14"/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j1910104</w:t>
            </w:r>
          </w:p>
        </w:tc>
        <w:tc>
          <w:tcPr>
            <w:tcW w:w="3467" w:type="dxa"/>
            <w:vAlign w:val="center"/>
          </w:tcPr>
          <w:p>
            <w:pPr>
              <w:spacing w:line="240" w:lineRule="exact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单片机课程设计</w:t>
            </w:r>
          </w:p>
          <w:p>
            <w:pPr>
              <w:spacing w:line="240" w:lineRule="exact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Curriculum Design of MCU</w:t>
            </w:r>
          </w:p>
        </w:tc>
        <w:tc>
          <w:tcPr>
            <w:tcW w:w="673" w:type="dxa"/>
            <w:vAlign w:val="center"/>
          </w:tcPr>
          <w:p>
            <w:pPr>
              <w:pStyle w:val="14"/>
              <w:snapToGrid w:val="0"/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1</w:t>
            </w:r>
          </w:p>
        </w:tc>
        <w:tc>
          <w:tcPr>
            <w:tcW w:w="720" w:type="dxa"/>
            <w:vAlign w:val="center"/>
          </w:tcPr>
          <w:p>
            <w:pPr>
              <w:pStyle w:val="14"/>
              <w:snapToGrid w:val="0"/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1</w:t>
            </w:r>
          </w:p>
        </w:tc>
        <w:tc>
          <w:tcPr>
            <w:tcW w:w="587" w:type="dxa"/>
            <w:vAlign w:val="center"/>
          </w:tcPr>
          <w:p>
            <w:pPr>
              <w:pStyle w:val="14"/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5</w:t>
            </w:r>
          </w:p>
        </w:tc>
        <w:tc>
          <w:tcPr>
            <w:tcW w:w="2083" w:type="dxa"/>
            <w:vAlign w:val="center"/>
          </w:tcPr>
          <w:p>
            <w:pPr>
              <w:pStyle w:val="14"/>
              <w:jc w:val="center"/>
              <w:rPr>
                <w:rFonts w:ascii="宋体" w:hAnsi="宋体" w:eastAsia="宋体" w:cs="宋体"/>
                <w:kern w:val="2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2"/>
                <w:sz w:val="18"/>
                <w:szCs w:val="18"/>
              </w:rPr>
              <w:t>校内集中进行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5" w:hRule="atLeast"/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>
            <w:pPr>
              <w:pStyle w:val="14"/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j3350103</w:t>
            </w:r>
          </w:p>
        </w:tc>
        <w:tc>
          <w:tcPr>
            <w:tcW w:w="3467" w:type="dxa"/>
            <w:vAlign w:val="center"/>
          </w:tcPr>
          <w:p>
            <w:pPr>
              <w:spacing w:line="240" w:lineRule="exact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光电系统课程设计</w:t>
            </w:r>
          </w:p>
          <w:p>
            <w:pPr>
              <w:spacing w:line="240" w:lineRule="exact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Curriculum Design of Photo-electronic System</w:t>
            </w:r>
          </w:p>
        </w:tc>
        <w:tc>
          <w:tcPr>
            <w:tcW w:w="673" w:type="dxa"/>
            <w:vAlign w:val="center"/>
          </w:tcPr>
          <w:p>
            <w:pPr>
              <w:pStyle w:val="14"/>
              <w:snapToGrid w:val="0"/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2</w:t>
            </w:r>
          </w:p>
        </w:tc>
        <w:tc>
          <w:tcPr>
            <w:tcW w:w="720" w:type="dxa"/>
            <w:vAlign w:val="center"/>
          </w:tcPr>
          <w:p>
            <w:pPr>
              <w:pStyle w:val="14"/>
              <w:snapToGrid w:val="0"/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2</w:t>
            </w:r>
          </w:p>
        </w:tc>
        <w:tc>
          <w:tcPr>
            <w:tcW w:w="587" w:type="dxa"/>
            <w:vAlign w:val="center"/>
          </w:tcPr>
          <w:p>
            <w:pPr>
              <w:pStyle w:val="14"/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7</w:t>
            </w:r>
          </w:p>
        </w:tc>
        <w:tc>
          <w:tcPr>
            <w:tcW w:w="2083" w:type="dxa"/>
            <w:vAlign w:val="center"/>
          </w:tcPr>
          <w:p>
            <w:pPr>
              <w:pStyle w:val="14"/>
              <w:jc w:val="center"/>
              <w:rPr>
                <w:rFonts w:ascii="宋体" w:hAnsi="宋体" w:eastAsia="宋体" w:cs="宋体"/>
                <w:kern w:val="2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2"/>
                <w:sz w:val="18"/>
                <w:szCs w:val="18"/>
              </w:rPr>
              <w:t>（光电）校内集中进行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5" w:hRule="atLeast"/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>
            <w:pPr>
              <w:pStyle w:val="14"/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j3350109</w:t>
            </w:r>
          </w:p>
        </w:tc>
        <w:tc>
          <w:tcPr>
            <w:tcW w:w="3467" w:type="dxa"/>
            <w:vAlign w:val="center"/>
          </w:tcPr>
          <w:p>
            <w:pPr>
              <w:spacing w:line="240" w:lineRule="exact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传感系统课程设计</w:t>
            </w:r>
          </w:p>
          <w:p>
            <w:pPr>
              <w:spacing w:line="240" w:lineRule="exact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Curriculum Design of Sensor system</w:t>
            </w:r>
          </w:p>
        </w:tc>
        <w:tc>
          <w:tcPr>
            <w:tcW w:w="673" w:type="dxa"/>
            <w:vAlign w:val="center"/>
          </w:tcPr>
          <w:p>
            <w:pPr>
              <w:pStyle w:val="14"/>
              <w:snapToGrid w:val="0"/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2</w:t>
            </w:r>
          </w:p>
        </w:tc>
        <w:tc>
          <w:tcPr>
            <w:tcW w:w="720" w:type="dxa"/>
            <w:vAlign w:val="center"/>
          </w:tcPr>
          <w:p>
            <w:pPr>
              <w:pStyle w:val="14"/>
              <w:snapToGrid w:val="0"/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2</w:t>
            </w:r>
          </w:p>
        </w:tc>
        <w:tc>
          <w:tcPr>
            <w:tcW w:w="587" w:type="dxa"/>
            <w:vAlign w:val="center"/>
          </w:tcPr>
          <w:p>
            <w:pPr>
              <w:pStyle w:val="14"/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7</w:t>
            </w:r>
          </w:p>
        </w:tc>
        <w:tc>
          <w:tcPr>
            <w:tcW w:w="2083" w:type="dxa"/>
            <w:vAlign w:val="center"/>
          </w:tcPr>
          <w:p>
            <w:pPr>
              <w:pStyle w:val="14"/>
              <w:jc w:val="center"/>
              <w:rPr>
                <w:rFonts w:ascii="宋体" w:hAnsi="宋体" w:eastAsia="宋体" w:cs="宋体"/>
                <w:kern w:val="2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2"/>
                <w:sz w:val="18"/>
                <w:szCs w:val="18"/>
              </w:rPr>
              <w:t>（传感）校内集中进行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1" w:hRule="atLeast"/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>
            <w:pPr>
              <w:pStyle w:val="14"/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j1910110</w:t>
            </w:r>
          </w:p>
        </w:tc>
        <w:tc>
          <w:tcPr>
            <w:tcW w:w="3467" w:type="dxa"/>
            <w:vAlign w:val="center"/>
          </w:tcPr>
          <w:p>
            <w:pPr>
              <w:spacing w:line="240" w:lineRule="exact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生产实习</w:t>
            </w:r>
          </w:p>
          <w:p>
            <w:pPr>
              <w:spacing w:line="240" w:lineRule="exact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Production Practice</w:t>
            </w:r>
          </w:p>
        </w:tc>
        <w:tc>
          <w:tcPr>
            <w:tcW w:w="673" w:type="dxa"/>
            <w:vAlign w:val="center"/>
          </w:tcPr>
          <w:p>
            <w:pPr>
              <w:pStyle w:val="14"/>
              <w:snapToGrid w:val="0"/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6</w:t>
            </w:r>
          </w:p>
        </w:tc>
        <w:tc>
          <w:tcPr>
            <w:tcW w:w="720" w:type="dxa"/>
            <w:vAlign w:val="center"/>
          </w:tcPr>
          <w:p>
            <w:pPr>
              <w:pStyle w:val="14"/>
              <w:snapToGrid w:val="0"/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6</w:t>
            </w:r>
          </w:p>
        </w:tc>
        <w:tc>
          <w:tcPr>
            <w:tcW w:w="587" w:type="dxa"/>
            <w:vAlign w:val="center"/>
          </w:tcPr>
          <w:p>
            <w:pPr>
              <w:pStyle w:val="14"/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7</w:t>
            </w:r>
          </w:p>
        </w:tc>
        <w:tc>
          <w:tcPr>
            <w:tcW w:w="2083" w:type="dxa"/>
            <w:vAlign w:val="center"/>
          </w:tcPr>
          <w:p>
            <w:pPr>
              <w:pStyle w:val="14"/>
              <w:jc w:val="center"/>
              <w:rPr>
                <w:rFonts w:ascii="宋体" w:hAnsi="宋体" w:eastAsia="宋体" w:cs="宋体"/>
                <w:kern w:val="2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2"/>
                <w:sz w:val="18"/>
                <w:szCs w:val="18"/>
              </w:rPr>
              <w:t>校内外集中进行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>
            <w:pPr>
              <w:pStyle w:val="14"/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j3350105</w:t>
            </w:r>
          </w:p>
        </w:tc>
        <w:tc>
          <w:tcPr>
            <w:tcW w:w="3467" w:type="dxa"/>
            <w:vAlign w:val="center"/>
          </w:tcPr>
          <w:p>
            <w:pPr>
              <w:spacing w:line="240" w:lineRule="exact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毕业实习</w:t>
            </w:r>
          </w:p>
          <w:p>
            <w:pPr>
              <w:spacing w:line="240" w:lineRule="exact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Graduation Practice</w:t>
            </w:r>
          </w:p>
        </w:tc>
        <w:tc>
          <w:tcPr>
            <w:tcW w:w="673" w:type="dxa"/>
            <w:vAlign w:val="center"/>
          </w:tcPr>
          <w:p>
            <w:pPr>
              <w:pStyle w:val="14"/>
              <w:snapToGrid w:val="0"/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2</w:t>
            </w:r>
          </w:p>
        </w:tc>
        <w:tc>
          <w:tcPr>
            <w:tcW w:w="720" w:type="dxa"/>
            <w:vAlign w:val="center"/>
          </w:tcPr>
          <w:p>
            <w:pPr>
              <w:pStyle w:val="14"/>
              <w:snapToGrid w:val="0"/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4</w:t>
            </w:r>
          </w:p>
        </w:tc>
        <w:tc>
          <w:tcPr>
            <w:tcW w:w="587" w:type="dxa"/>
            <w:vAlign w:val="center"/>
          </w:tcPr>
          <w:p>
            <w:pPr>
              <w:pStyle w:val="14"/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8</w:t>
            </w:r>
          </w:p>
        </w:tc>
        <w:tc>
          <w:tcPr>
            <w:tcW w:w="2083" w:type="dxa"/>
            <w:vAlign w:val="center"/>
          </w:tcPr>
          <w:p>
            <w:pPr>
              <w:pStyle w:val="14"/>
              <w:jc w:val="center"/>
              <w:rPr>
                <w:rFonts w:ascii="宋体" w:hAnsi="宋体" w:eastAsia="宋体" w:cs="宋体"/>
                <w:kern w:val="2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2"/>
                <w:sz w:val="18"/>
                <w:szCs w:val="18"/>
              </w:rPr>
              <w:t>校内外分散进行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5" w:hRule="atLeast"/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>
            <w:pPr>
              <w:pStyle w:val="14"/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j3350106</w:t>
            </w:r>
          </w:p>
        </w:tc>
        <w:tc>
          <w:tcPr>
            <w:tcW w:w="3467" w:type="dxa"/>
            <w:vAlign w:val="center"/>
          </w:tcPr>
          <w:p>
            <w:pPr>
              <w:spacing w:line="240" w:lineRule="exact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毕业设计</w:t>
            </w:r>
          </w:p>
          <w:p>
            <w:pPr>
              <w:spacing w:line="240" w:lineRule="exact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Graduation Project</w:t>
            </w:r>
          </w:p>
        </w:tc>
        <w:tc>
          <w:tcPr>
            <w:tcW w:w="673" w:type="dxa"/>
            <w:vAlign w:val="center"/>
          </w:tcPr>
          <w:p>
            <w:pPr>
              <w:pStyle w:val="14"/>
              <w:snapToGrid w:val="0"/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5</w:t>
            </w:r>
          </w:p>
        </w:tc>
        <w:tc>
          <w:tcPr>
            <w:tcW w:w="720" w:type="dxa"/>
            <w:vAlign w:val="center"/>
          </w:tcPr>
          <w:p>
            <w:pPr>
              <w:pStyle w:val="14"/>
              <w:snapToGrid w:val="0"/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10</w:t>
            </w:r>
          </w:p>
        </w:tc>
        <w:tc>
          <w:tcPr>
            <w:tcW w:w="587" w:type="dxa"/>
            <w:vAlign w:val="center"/>
          </w:tcPr>
          <w:p>
            <w:pPr>
              <w:pStyle w:val="14"/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8</w:t>
            </w:r>
          </w:p>
        </w:tc>
        <w:tc>
          <w:tcPr>
            <w:tcW w:w="2083" w:type="dxa"/>
            <w:vAlign w:val="center"/>
          </w:tcPr>
          <w:p>
            <w:pPr>
              <w:pStyle w:val="14"/>
              <w:jc w:val="center"/>
              <w:rPr>
                <w:rFonts w:ascii="宋体" w:hAnsi="宋体" w:eastAsia="宋体" w:cs="宋体"/>
                <w:kern w:val="2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2"/>
                <w:sz w:val="18"/>
                <w:szCs w:val="18"/>
              </w:rPr>
              <w:t>校内外分散进行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1" w:hRule="atLeast"/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j3350108</w:t>
            </w:r>
          </w:p>
        </w:tc>
        <w:tc>
          <w:tcPr>
            <w:tcW w:w="3467" w:type="dxa"/>
            <w:vAlign w:val="center"/>
          </w:tcPr>
          <w:p>
            <w:pPr>
              <w:spacing w:line="260" w:lineRule="exac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专业创新创业综合实践</w:t>
            </w:r>
          </w:p>
          <w:p>
            <w:pPr>
              <w:spacing w:line="260" w:lineRule="exac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Comprehensive Training of Innovation and Business Practice</w:t>
            </w:r>
          </w:p>
        </w:tc>
        <w:tc>
          <w:tcPr>
            <w:tcW w:w="673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</w:t>
            </w:r>
          </w:p>
        </w:tc>
        <w:tc>
          <w:tcPr>
            <w:tcW w:w="720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rFonts w:ascii="宋体" w:hAnsi="宋体" w:eastAsia="宋体" w:cs="宋体"/>
                <w:sz w:val="18"/>
                <w:szCs w:val="18"/>
                <w:highlight w:val="magent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6</w:t>
            </w:r>
          </w:p>
        </w:tc>
        <w:tc>
          <w:tcPr>
            <w:tcW w:w="587" w:type="dxa"/>
            <w:vAlign w:val="center"/>
          </w:tcPr>
          <w:p>
            <w:pPr>
              <w:ind w:left="-108" w:right="-108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1-7</w:t>
            </w:r>
          </w:p>
        </w:tc>
        <w:tc>
          <w:tcPr>
            <w:tcW w:w="2083" w:type="dxa"/>
            <w:vAlign w:val="center"/>
          </w:tcPr>
          <w:p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校内外分散进行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" w:hRule="atLeast"/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b/>
                <w:spacing w:val="8"/>
                <w:sz w:val="18"/>
                <w:szCs w:val="18"/>
              </w:rPr>
            </w:pPr>
          </w:p>
        </w:tc>
        <w:tc>
          <w:tcPr>
            <w:tcW w:w="4547" w:type="dxa"/>
            <w:gridSpan w:val="2"/>
            <w:vAlign w:val="center"/>
          </w:tcPr>
          <w:p>
            <w:pPr>
              <w:spacing w:before="60" w:after="60"/>
              <w:jc w:val="center"/>
              <w:rPr>
                <w:rFonts w:ascii="宋体" w:hAnsi="宋体" w:eastAsia="宋体" w:cs="宋体"/>
                <w:b/>
                <w:spacing w:val="8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spacing w:val="8"/>
                <w:sz w:val="18"/>
                <w:szCs w:val="18"/>
              </w:rPr>
              <w:t>小    计</w:t>
            </w:r>
          </w:p>
        </w:tc>
        <w:tc>
          <w:tcPr>
            <w:tcW w:w="673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rFonts w:ascii="宋体" w:hAnsi="宋体" w:eastAsia="宋体" w:cs="宋体"/>
                <w:b/>
                <w:bCs/>
                <w:spacing w:val="8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8"/>
                <w:sz w:val="18"/>
                <w:szCs w:val="18"/>
              </w:rPr>
              <w:t>22</w:t>
            </w:r>
          </w:p>
        </w:tc>
        <w:tc>
          <w:tcPr>
            <w:tcW w:w="720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rFonts w:ascii="宋体" w:hAnsi="宋体" w:eastAsia="宋体" w:cs="宋体"/>
                <w:b/>
                <w:bCs/>
                <w:spacing w:val="8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8"/>
                <w:sz w:val="18"/>
                <w:szCs w:val="18"/>
              </w:rPr>
              <w:t>32</w:t>
            </w:r>
          </w:p>
        </w:tc>
        <w:tc>
          <w:tcPr>
            <w:tcW w:w="587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rFonts w:ascii="宋体" w:hAnsi="宋体" w:eastAsia="宋体" w:cs="宋体"/>
                <w:spacing w:val="8"/>
                <w:sz w:val="18"/>
                <w:szCs w:val="18"/>
              </w:rPr>
            </w:pPr>
          </w:p>
        </w:tc>
        <w:tc>
          <w:tcPr>
            <w:tcW w:w="2083" w:type="dxa"/>
            <w:vAlign w:val="center"/>
          </w:tcPr>
          <w:p>
            <w:pPr>
              <w:spacing w:before="60" w:after="60"/>
              <w:jc w:val="center"/>
              <w:rPr>
                <w:rFonts w:ascii="宋体" w:hAnsi="宋体" w:eastAsia="宋体" w:cs="宋体"/>
                <w:spacing w:val="8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" w:hRule="atLeast"/>
          <w:jc w:val="center"/>
        </w:trPr>
        <w:tc>
          <w:tcPr>
            <w:tcW w:w="5447" w:type="dxa"/>
            <w:gridSpan w:val="3"/>
            <w:vAlign w:val="center"/>
          </w:tcPr>
          <w:p>
            <w:pPr>
              <w:spacing w:before="60" w:after="60"/>
              <w:jc w:val="center"/>
              <w:rPr>
                <w:rFonts w:ascii="宋体" w:hAnsi="宋体" w:eastAsia="宋体" w:cs="宋体"/>
                <w:b/>
                <w:spacing w:val="8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spacing w:val="8"/>
                <w:sz w:val="18"/>
                <w:szCs w:val="18"/>
              </w:rPr>
              <w:t>合        计</w:t>
            </w:r>
          </w:p>
        </w:tc>
        <w:tc>
          <w:tcPr>
            <w:tcW w:w="673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rFonts w:ascii="宋体" w:hAnsi="宋体" w:eastAsia="宋体" w:cs="宋体"/>
                <w:spacing w:val="8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8"/>
                <w:sz w:val="18"/>
                <w:szCs w:val="18"/>
              </w:rPr>
              <w:t>26</w:t>
            </w:r>
          </w:p>
        </w:tc>
        <w:tc>
          <w:tcPr>
            <w:tcW w:w="720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rFonts w:ascii="宋体" w:hAnsi="宋体" w:eastAsia="宋体" w:cs="宋体"/>
                <w:spacing w:val="8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8"/>
                <w:sz w:val="18"/>
                <w:szCs w:val="18"/>
              </w:rPr>
              <w:t>43</w:t>
            </w:r>
          </w:p>
        </w:tc>
        <w:tc>
          <w:tcPr>
            <w:tcW w:w="587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rFonts w:ascii="宋体" w:hAnsi="宋体" w:eastAsia="宋体" w:cs="宋体"/>
                <w:spacing w:val="8"/>
                <w:sz w:val="18"/>
                <w:szCs w:val="18"/>
              </w:rPr>
            </w:pPr>
          </w:p>
        </w:tc>
        <w:tc>
          <w:tcPr>
            <w:tcW w:w="2083" w:type="dxa"/>
            <w:vAlign w:val="center"/>
          </w:tcPr>
          <w:p>
            <w:pPr>
              <w:spacing w:before="60" w:after="60"/>
              <w:jc w:val="center"/>
              <w:rPr>
                <w:rFonts w:ascii="宋体" w:hAnsi="宋体" w:eastAsia="宋体" w:cs="宋体"/>
                <w:spacing w:val="8"/>
                <w:sz w:val="18"/>
                <w:szCs w:val="18"/>
              </w:rPr>
            </w:pPr>
          </w:p>
        </w:tc>
      </w:tr>
    </w:tbl>
    <w:p>
      <w:pPr>
        <w:spacing w:line="360" w:lineRule="exact"/>
        <w:jc w:val="center"/>
        <w:rPr>
          <w:rFonts w:ascii="宋体" w:hAnsi="宋体"/>
          <w:bCs/>
          <w:szCs w:val="21"/>
        </w:rPr>
      </w:pPr>
    </w:p>
    <w:p>
      <w:pPr>
        <w:spacing w:line="360" w:lineRule="exact"/>
        <w:ind w:firstLine="840" w:firstLineChars="400"/>
        <w:rPr>
          <w:rFonts w:ascii="宋体" w:hAnsi="宋体"/>
          <w:bCs/>
          <w:szCs w:val="21"/>
        </w:rPr>
      </w:pPr>
      <w:r>
        <w:rPr>
          <w:rFonts w:hint="eastAsia" w:ascii="宋体" w:hAnsi="宋体"/>
          <w:bCs/>
          <w:szCs w:val="21"/>
        </w:rPr>
        <w:t>执笔：熊正烨                               教学院长：师文庆</w:t>
      </w:r>
      <w:bookmarkStart w:id="9" w:name="_GoBack"/>
      <w:bookmarkEnd w:id="9"/>
    </w:p>
    <w:p>
      <w:pPr>
        <w:jc w:val="center"/>
      </w:pPr>
    </w:p>
    <w:sectPr>
      <w:footerReference r:id="rId3" w:type="default"/>
      <w:pgSz w:w="11906" w:h="16838"/>
      <w:pgMar w:top="1157" w:right="1406" w:bottom="1100" w:left="1406" w:header="851" w:footer="992" w:gutter="0"/>
      <w:pgNumType w:start="1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华文行楷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华文新魏">
    <w:altName w:val="宋体"/>
    <w:panose1 w:val="02010800040101010101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汉仪书宋二简">
    <w:altName w:val="SimSun-ExtB"/>
    <w:panose1 w:val="00000000000000000000"/>
    <w:charset w:val="86"/>
    <w:family w:val="modern"/>
    <w:pitch w:val="default"/>
    <w:sig w:usb0="00000000" w:usb1="00000000" w:usb2="00000012" w:usb3="00000000" w:csb0="00040000" w:csb1="00000000"/>
  </w:font>
  <w:font w:name="方正小标宋简体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SimSun-ExtB">
    <w:panose1 w:val="02010609060101010101"/>
    <w:charset w:val="86"/>
    <w:family w:val="auto"/>
    <w:pitch w:val="default"/>
    <w:sig w:usb0="00000001" w:usb1="02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5367402"/>
    </w:sdtPr>
    <w:sdtContent>
      <w:p>
        <w:pPr>
          <w:pStyle w:val="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60</w:t>
        </w:r>
        <w:r>
          <w:rPr>
            <w:lang w:val="zh-CN"/>
          </w:rPr>
          <w:fldChar w:fldCharType="end"/>
        </w:r>
      </w:p>
    </w:sdtContent>
  </w:sdt>
  <w:p>
    <w:pPr>
      <w:pStyle w:val="6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hideSpellingError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7D182877"/>
    <w:rsid w:val="00032E9F"/>
    <w:rsid w:val="00090F97"/>
    <w:rsid w:val="00120861"/>
    <w:rsid w:val="00183915"/>
    <w:rsid w:val="0042007C"/>
    <w:rsid w:val="00955DB9"/>
    <w:rsid w:val="00A24199"/>
    <w:rsid w:val="00DB753E"/>
    <w:rsid w:val="00EB2E3B"/>
    <w:rsid w:val="03BD543A"/>
    <w:rsid w:val="0AD9424B"/>
    <w:rsid w:val="0FE52BD4"/>
    <w:rsid w:val="3FE60AA5"/>
    <w:rsid w:val="41612244"/>
    <w:rsid w:val="50475DFE"/>
    <w:rsid w:val="57D762E9"/>
    <w:rsid w:val="593A13B5"/>
    <w:rsid w:val="68233947"/>
    <w:rsid w:val="72C832AF"/>
    <w:rsid w:val="7D1828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11">
    <w:name w:val="Default Paragraph Font"/>
    <w:unhideWhenUsed/>
    <w:uiPriority w:val="1"/>
  </w:style>
  <w:style w:type="table" w:default="1" w:styleId="13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Document Map"/>
    <w:basedOn w:val="1"/>
    <w:link w:val="15"/>
    <w:uiPriority w:val="0"/>
    <w:rPr>
      <w:rFonts w:ascii="宋体" w:eastAsia="宋体"/>
      <w:sz w:val="18"/>
      <w:szCs w:val="18"/>
    </w:rPr>
  </w:style>
  <w:style w:type="paragraph" w:styleId="4">
    <w:name w:val="Body Text Indent"/>
    <w:basedOn w:val="1"/>
    <w:qFormat/>
    <w:uiPriority w:val="0"/>
    <w:pPr>
      <w:adjustRightInd w:val="0"/>
      <w:spacing w:line="360" w:lineRule="atLeast"/>
      <w:ind w:firstLine="480"/>
      <w:textAlignment w:val="baseline"/>
    </w:pPr>
    <w:rPr>
      <w:kern w:val="0"/>
      <w:sz w:val="24"/>
      <w:szCs w:val="20"/>
    </w:rPr>
  </w:style>
  <w:style w:type="paragraph" w:styleId="5">
    <w:name w:val="Balloon Text"/>
    <w:basedOn w:val="1"/>
    <w:link w:val="17"/>
    <w:uiPriority w:val="0"/>
    <w:rPr>
      <w:sz w:val="18"/>
      <w:szCs w:val="18"/>
    </w:rPr>
  </w:style>
  <w:style w:type="paragraph" w:styleId="6">
    <w:name w:val="footer"/>
    <w:basedOn w:val="1"/>
    <w:link w:val="18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toc 1"/>
    <w:basedOn w:val="1"/>
    <w:next w:val="1"/>
    <w:uiPriority w:val="39"/>
  </w:style>
  <w:style w:type="paragraph" w:styleId="9">
    <w:name w:val="Subtitle"/>
    <w:basedOn w:val="1"/>
    <w:next w:val="1"/>
    <w:link w:val="16"/>
    <w:qFormat/>
    <w:uiPriority w:val="0"/>
    <w:pPr>
      <w:spacing w:before="240" w:after="60" w:line="312" w:lineRule="auto"/>
      <w:jc w:val="center"/>
      <w:outlineLvl w:val="1"/>
    </w:pPr>
    <w:rPr>
      <w:rFonts w:eastAsia="宋体" w:asciiTheme="majorHAnsi" w:hAnsiTheme="majorHAnsi" w:cstheme="majorBidi"/>
      <w:b/>
      <w:bCs/>
      <w:kern w:val="28"/>
      <w:sz w:val="32"/>
      <w:szCs w:val="32"/>
    </w:rPr>
  </w:style>
  <w:style w:type="paragraph" w:styleId="10">
    <w:name w:val="Normal (Web)"/>
    <w:basedOn w:val="1"/>
    <w:uiPriority w:val="0"/>
    <w:pPr>
      <w:widowControl/>
      <w:jc w:val="left"/>
    </w:pPr>
    <w:rPr>
      <w:rFonts w:ascii="宋体" w:hAnsi="宋体" w:cs="宋体"/>
      <w:kern w:val="0"/>
      <w:sz w:val="24"/>
    </w:rPr>
  </w:style>
  <w:style w:type="character" w:styleId="12">
    <w:name w:val="Hyperlink"/>
    <w:basedOn w:val="11"/>
    <w:unhideWhenUsed/>
    <w:uiPriority w:val="99"/>
    <w:rPr>
      <w:color w:val="0563C1" w:themeColor="hyperlink"/>
      <w:u w:val="single"/>
    </w:rPr>
  </w:style>
  <w:style w:type="paragraph" w:customStyle="1" w:styleId="14">
    <w:name w:val="Default"/>
    <w:basedOn w:val="1"/>
    <w:qFormat/>
    <w:uiPriority w:val="0"/>
    <w:pPr>
      <w:autoSpaceDE w:val="0"/>
      <w:autoSpaceDN w:val="0"/>
      <w:adjustRightInd w:val="0"/>
      <w:jc w:val="left"/>
    </w:pPr>
    <w:rPr>
      <w:rFonts w:ascii="黑体" w:eastAsia="黑体" w:cs="黑体"/>
      <w:color w:val="000000"/>
      <w:kern w:val="0"/>
      <w:sz w:val="24"/>
    </w:rPr>
  </w:style>
  <w:style w:type="character" w:customStyle="1" w:styleId="15">
    <w:name w:val="文档结构图 Char"/>
    <w:basedOn w:val="11"/>
    <w:link w:val="3"/>
    <w:uiPriority w:val="0"/>
    <w:rPr>
      <w:rFonts w:ascii="宋体" w:eastAsia="宋体"/>
      <w:kern w:val="2"/>
      <w:sz w:val="18"/>
      <w:szCs w:val="18"/>
    </w:rPr>
  </w:style>
  <w:style w:type="character" w:customStyle="1" w:styleId="16">
    <w:name w:val="副标题 Char"/>
    <w:basedOn w:val="11"/>
    <w:link w:val="9"/>
    <w:uiPriority w:val="0"/>
    <w:rPr>
      <w:rFonts w:eastAsia="宋体" w:asciiTheme="majorHAnsi" w:hAnsiTheme="majorHAnsi" w:cstheme="majorBidi"/>
      <w:b/>
      <w:bCs/>
      <w:kern w:val="28"/>
      <w:sz w:val="32"/>
      <w:szCs w:val="32"/>
    </w:rPr>
  </w:style>
  <w:style w:type="character" w:customStyle="1" w:styleId="17">
    <w:name w:val="批注框文本 Char"/>
    <w:basedOn w:val="11"/>
    <w:link w:val="5"/>
    <w:uiPriority w:val="0"/>
    <w:rPr>
      <w:kern w:val="2"/>
      <w:sz w:val="18"/>
      <w:szCs w:val="18"/>
    </w:rPr>
  </w:style>
  <w:style w:type="character" w:customStyle="1" w:styleId="18">
    <w:name w:val="页脚 Char"/>
    <w:basedOn w:val="11"/>
    <w:link w:val="6"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image" Target="media/image2.wmf"/><Relationship Id="rId5" Type="http://schemas.openxmlformats.org/officeDocument/2006/relationships/image" Target="media/image1.emf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44"/>
    <customShpInfo spid="_x0000_s1043"/>
    <customShpInfo spid="_x0000_s1042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5BBA82A-E1DF-4B39-A815-73B22D8B202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9525</Words>
  <Characters>54294</Characters>
  <Lines>452</Lines>
  <Paragraphs>127</Paragraphs>
  <TotalTime>0</TotalTime>
  <ScaleCrop>false</ScaleCrop>
  <LinksUpToDate>false</LinksUpToDate>
  <CharactersWithSpaces>63692</CharactersWithSpaces>
  <Application>WPS Office_10.1.0.6877_F1E327BC-269C-435d-A152-05C5408002CA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2017-10-18T07:51:00Z</dcterms:created>
  <dc:creator>Administrator</dc:creator>
  <cp:lastModifiedBy>Administrator</cp:lastModifiedBy>
  <cp:lastPrinted>2017-10-19T01:37:00Z</cp:lastPrinted>
  <dcterms:modified xsi:type="dcterms:W3CDTF">2017-11-08T07:34:40Z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2052-10.1.0.6877</vt:lpwstr>
  </property>
</Properties>
</file>