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关于推荐</w:t>
      </w:r>
      <w:r>
        <w:rPr>
          <w:rFonts w:hint="eastAsia"/>
          <w:b/>
          <w:sz w:val="28"/>
          <w:szCs w:val="28"/>
          <w:lang w:val="en-US" w:eastAsia="zh-CN"/>
        </w:rPr>
        <w:t>2019-2023年</w:t>
      </w:r>
      <w:r>
        <w:rPr>
          <w:rFonts w:hint="eastAsia"/>
          <w:b/>
          <w:sz w:val="28"/>
          <w:szCs w:val="28"/>
        </w:rPr>
        <w:t>广东省本科高校教学指导委员会委员的通知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2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各单位</w:t>
      </w:r>
      <w:r>
        <w:rPr>
          <w:rFonts w:hint="eastAsia" w:ascii="宋体" w:hAnsi="宋体"/>
          <w:sz w:val="24"/>
          <w:lang w:eastAsia="zh-CN"/>
        </w:rPr>
        <w:t>、部门</w:t>
      </w:r>
      <w:r>
        <w:rPr>
          <w:rFonts w:hint="eastAsia" w:ascii="宋体" w:hAnsi="宋体"/>
          <w:sz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根据《广东省教育厅关于推荐</w:t>
      </w:r>
      <w:r>
        <w:rPr>
          <w:rFonts w:hint="eastAsia" w:ascii="宋体" w:hAnsi="宋体"/>
          <w:sz w:val="24"/>
          <w:lang w:val="en-US" w:eastAsia="zh-CN"/>
        </w:rPr>
        <w:t>2019-2023年</w:t>
      </w:r>
      <w:r>
        <w:rPr>
          <w:rFonts w:hint="eastAsia" w:ascii="宋体" w:hAnsi="宋体"/>
          <w:sz w:val="24"/>
        </w:rPr>
        <w:t>广东省本科高校教学指导委员会的通知》（粤教高函</w:t>
      </w:r>
      <w:r>
        <w:rPr>
          <w:rFonts w:hint="eastAsia" w:ascii="宋体" w:hAnsi="宋体"/>
          <w:sz w:val="24"/>
          <w:lang w:val="en-US" w:eastAsia="zh-CN"/>
        </w:rPr>
        <w:t>[</w:t>
      </w:r>
      <w:r>
        <w:rPr>
          <w:rFonts w:hint="eastAsia" w:ascii="宋体" w:hAnsi="宋体"/>
          <w:sz w:val="24"/>
        </w:rPr>
        <w:t>201</w:t>
      </w:r>
      <w:r>
        <w:rPr>
          <w:rFonts w:hint="eastAsia" w:ascii="宋体" w:hAnsi="宋体"/>
          <w:sz w:val="24"/>
          <w:lang w:val="en-US" w:eastAsia="zh-CN"/>
        </w:rPr>
        <w:t>9]2</w:t>
      </w:r>
      <w:r>
        <w:rPr>
          <w:rFonts w:hint="eastAsia" w:ascii="宋体" w:hAnsi="宋体"/>
          <w:sz w:val="24"/>
        </w:rPr>
        <w:t>号，附件1），现组织</w:t>
      </w:r>
      <w:r>
        <w:rPr>
          <w:rFonts w:hint="eastAsia" w:ascii="宋体" w:hAnsi="宋体"/>
          <w:sz w:val="24"/>
          <w:lang w:eastAsia="zh-CN"/>
        </w:rPr>
        <w:t>我校</w:t>
      </w:r>
      <w:r>
        <w:rPr>
          <w:rFonts w:hint="eastAsia" w:ascii="宋体" w:hAnsi="宋体"/>
          <w:sz w:val="24"/>
          <w:lang w:val="en-US" w:eastAsia="zh-CN"/>
        </w:rPr>
        <w:t>2019-2023年</w:t>
      </w:r>
      <w:r>
        <w:rPr>
          <w:rFonts w:hint="eastAsia" w:ascii="宋体" w:hAnsi="宋体"/>
          <w:sz w:val="24"/>
        </w:rPr>
        <w:t>广东省本科高校教学指导委员会委员</w:t>
      </w:r>
      <w:r>
        <w:rPr>
          <w:rFonts w:hint="eastAsia" w:ascii="宋体" w:hAnsi="宋体"/>
          <w:sz w:val="24"/>
          <w:lang w:eastAsia="zh-CN"/>
        </w:rPr>
        <w:t>的推荐工作</w:t>
      </w:r>
      <w:r>
        <w:rPr>
          <w:rFonts w:hint="eastAsia" w:ascii="宋体" w:hAnsi="宋体"/>
          <w:sz w:val="24"/>
        </w:rPr>
        <w:t>。有关事项如下：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一、</w:t>
      </w:r>
      <w:r>
        <w:rPr>
          <w:rFonts w:hint="eastAsia" w:ascii="宋体" w:hAnsi="宋体"/>
          <w:sz w:val="24"/>
        </w:rPr>
        <w:t>以专业类为单位申报相关教指委委员。</w:t>
      </w:r>
      <w:r>
        <w:rPr>
          <w:rFonts w:hint="eastAsia" w:ascii="宋体" w:hAnsi="宋体"/>
          <w:sz w:val="24"/>
          <w:lang w:eastAsia="zh-CN"/>
        </w:rPr>
        <w:t>委员基本条件要符合“</w:t>
      </w:r>
      <w:r>
        <w:rPr>
          <w:rFonts w:hint="eastAsia" w:ascii="宋体" w:hAnsi="宋体"/>
          <w:sz w:val="24"/>
        </w:rPr>
        <w:t>粤教高函</w:t>
      </w:r>
      <w:r>
        <w:rPr>
          <w:rFonts w:hint="eastAsia" w:ascii="宋体" w:hAnsi="宋体"/>
          <w:sz w:val="24"/>
          <w:lang w:val="en-US" w:eastAsia="zh-CN"/>
        </w:rPr>
        <w:t>[</w:t>
      </w:r>
      <w:r>
        <w:rPr>
          <w:rFonts w:hint="eastAsia" w:ascii="宋体" w:hAnsi="宋体"/>
          <w:sz w:val="24"/>
        </w:rPr>
        <w:t>201</w:t>
      </w:r>
      <w:r>
        <w:rPr>
          <w:rFonts w:hint="eastAsia" w:ascii="宋体" w:hAnsi="宋体"/>
          <w:sz w:val="24"/>
          <w:lang w:val="en-US" w:eastAsia="zh-CN"/>
        </w:rPr>
        <w:t>9]2</w:t>
      </w:r>
      <w:r>
        <w:rPr>
          <w:rFonts w:hint="eastAsia" w:ascii="宋体" w:hAnsi="宋体"/>
          <w:sz w:val="24"/>
        </w:rPr>
        <w:t>号</w:t>
      </w:r>
      <w:r>
        <w:rPr>
          <w:rFonts w:hint="eastAsia" w:ascii="宋体" w:hAnsi="宋体"/>
          <w:sz w:val="24"/>
          <w:lang w:eastAsia="zh-CN"/>
        </w:rPr>
        <w:t>”要求，</w:t>
      </w:r>
      <w:r>
        <w:rPr>
          <w:rFonts w:ascii="宋体" w:hAnsi="宋体"/>
          <w:sz w:val="24"/>
        </w:rPr>
        <w:t>推荐</w:t>
      </w:r>
      <w:r>
        <w:rPr>
          <w:rFonts w:hint="eastAsia" w:ascii="宋体" w:hAnsi="宋体"/>
          <w:sz w:val="24"/>
          <w:lang w:eastAsia="zh-CN"/>
        </w:rPr>
        <w:t>同一</w:t>
      </w:r>
      <w:r>
        <w:rPr>
          <w:rFonts w:ascii="宋体" w:hAnsi="宋体"/>
          <w:sz w:val="24"/>
        </w:rPr>
        <w:t>教指委</w:t>
      </w:r>
      <w:r>
        <w:rPr>
          <w:rFonts w:hint="eastAsia" w:ascii="宋体" w:hAnsi="宋体"/>
          <w:sz w:val="24"/>
        </w:rPr>
        <w:t>的</w:t>
      </w:r>
      <w:r>
        <w:rPr>
          <w:rFonts w:ascii="宋体" w:hAnsi="宋体"/>
          <w:sz w:val="24"/>
        </w:rPr>
        <w:t>校内专家</w:t>
      </w:r>
      <w:r>
        <w:rPr>
          <w:rFonts w:hint="eastAsia" w:ascii="宋体" w:hAnsi="宋体"/>
          <w:sz w:val="24"/>
        </w:rPr>
        <w:t>不超过</w:t>
      </w:r>
      <w:r>
        <w:rPr>
          <w:rFonts w:ascii="宋体" w:hAnsi="宋体"/>
          <w:sz w:val="24"/>
        </w:rPr>
        <w:t>1人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</w:rPr>
        <w:t>各单位可推荐相关行业专家申报相关教指委委员，同一教指委不超过1人。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eastAsia="zh-CN"/>
        </w:rPr>
        <w:t>二</w:t>
      </w:r>
      <w:r>
        <w:rPr>
          <w:rFonts w:hint="eastAsia" w:ascii="宋体" w:hAnsi="宋体"/>
          <w:b/>
          <w:sz w:val="24"/>
        </w:rPr>
        <w:t>、</w:t>
      </w:r>
      <w:r>
        <w:rPr>
          <w:rFonts w:hint="eastAsia" w:ascii="宋体" w:hAnsi="宋体"/>
          <w:sz w:val="24"/>
        </w:rPr>
        <w:t>请各</w:t>
      </w:r>
      <w:r>
        <w:rPr>
          <w:rFonts w:hint="eastAsia" w:ascii="宋体" w:hAnsi="宋体"/>
          <w:sz w:val="24"/>
          <w:lang w:eastAsia="zh-CN"/>
        </w:rPr>
        <w:t>相关</w:t>
      </w:r>
      <w:r>
        <w:rPr>
          <w:rFonts w:hint="eastAsia" w:ascii="宋体" w:hAnsi="宋体"/>
          <w:sz w:val="24"/>
        </w:rPr>
        <w:t>单位做好</w:t>
      </w:r>
      <w:r>
        <w:rPr>
          <w:rFonts w:hint="eastAsia" w:ascii="宋体" w:hAnsi="宋体"/>
          <w:sz w:val="24"/>
          <w:lang w:eastAsia="zh-CN"/>
        </w:rPr>
        <w:t>委员</w:t>
      </w:r>
      <w:r>
        <w:rPr>
          <w:rFonts w:hint="eastAsia" w:ascii="宋体" w:hAnsi="宋体"/>
          <w:sz w:val="24"/>
        </w:rPr>
        <w:t>推荐工作，组织符合条件的人员填写《广东省高等学校教学指导委员会委员个人信息表》（附件5），单位审核汇总，填写《推荐本科高校教指委委员汇总表》（附件3）。申请承建、承担广东省高等学校</w:t>
      </w:r>
      <w:r>
        <w:rPr>
          <w:rFonts w:ascii="宋体" w:hAnsi="宋体"/>
          <w:sz w:val="24"/>
        </w:rPr>
        <w:t>本科专业类教指委</w:t>
      </w:r>
      <w:r>
        <w:rPr>
          <w:rFonts w:hint="eastAsia" w:ascii="宋体" w:hAnsi="宋体"/>
          <w:sz w:val="24"/>
        </w:rPr>
        <w:t>的，填写《广东省高等学校教学指导委员会主任委员单位申请表》（附件4）和《申请承建本科高校教指委汇总表》（附件2）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三</w:t>
      </w:r>
      <w:r>
        <w:rPr>
          <w:rFonts w:hint="eastAsia" w:ascii="宋体" w:hAnsi="宋体"/>
          <w:sz w:val="24"/>
        </w:rPr>
        <w:t>、各单位准备好以上相关材料（</w:t>
      </w:r>
      <w:r>
        <w:rPr>
          <w:rFonts w:hint="eastAsia" w:ascii="宋体" w:hAnsi="宋体"/>
          <w:sz w:val="24"/>
          <w:lang w:eastAsia="zh-CN"/>
        </w:rPr>
        <w:t>纸质稿</w:t>
      </w:r>
      <w:r>
        <w:rPr>
          <w:rFonts w:hint="eastAsia" w:ascii="宋体" w:hAnsi="宋体"/>
          <w:sz w:val="24"/>
        </w:rPr>
        <w:t>1式1份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单位负责人签字、加盖单位公章），于201</w:t>
      </w: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>16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sz w:val="24"/>
          <w:lang w:eastAsia="zh-CN"/>
        </w:rPr>
        <w:t>前</w:t>
      </w:r>
      <w:r>
        <w:rPr>
          <w:rFonts w:hint="eastAsia" w:ascii="宋体" w:hAnsi="宋体"/>
          <w:sz w:val="24"/>
        </w:rPr>
        <w:t>报送教务处高教室（行政楼303），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HYPERLINK "mailto:</w:instrText>
      </w:r>
      <w:r>
        <w:rPr>
          <w:rFonts w:hint="eastAsia" w:ascii="宋体" w:hAnsi="宋体"/>
          <w:sz w:val="24"/>
        </w:rPr>
        <w:instrText xml:space="preserve">电子版材料发送jwcgjs@126.com</w:instrText>
      </w:r>
      <w:r>
        <w:rPr>
          <w:rFonts w:ascii="宋体" w:hAnsi="宋体"/>
          <w:sz w:val="24"/>
        </w:rPr>
        <w:instrText xml:space="preserve">" </w:instrText>
      </w:r>
      <w:r>
        <w:rPr>
          <w:rFonts w:ascii="宋体" w:hAnsi="宋体"/>
          <w:sz w:val="24"/>
        </w:rPr>
        <w:fldChar w:fldCharType="separate"/>
      </w:r>
      <w:r>
        <w:rPr>
          <w:rStyle w:val="3"/>
          <w:rFonts w:hint="eastAsia" w:ascii="宋体" w:hAnsi="宋体"/>
          <w:sz w:val="24"/>
        </w:rPr>
        <w:t>电子版材料发送jwcgjs@126.com</w: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。工作联系人：乔</w:t>
      </w:r>
      <w:r>
        <w:rPr>
          <w:rFonts w:hint="eastAsia" w:ascii="宋体" w:hAnsi="宋体"/>
          <w:sz w:val="24"/>
          <w:lang w:eastAsia="zh-CN"/>
        </w:rPr>
        <w:t>玉香</w:t>
      </w:r>
      <w:r>
        <w:rPr>
          <w:rFonts w:hint="eastAsia" w:ascii="宋体" w:hAnsi="宋体"/>
          <w:sz w:val="24"/>
        </w:rPr>
        <w:t>，办公电话：2383029。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880" w:firstLineChars="245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 务 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400" w:firstLineChars="225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201</w:t>
      </w: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年1月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附件</w:t>
      </w:r>
      <w:r>
        <w:rPr>
          <w:rFonts w:hint="eastAsia" w:ascii="宋体" w:hAnsi="宋体"/>
          <w:sz w:val="24"/>
          <w:lang w:val="en-US" w:eastAsia="zh-CN"/>
        </w:rPr>
        <w:t>1：</w:t>
      </w:r>
      <w:r>
        <w:rPr>
          <w:rFonts w:hint="eastAsia" w:ascii="宋体" w:hAnsi="宋体"/>
          <w:sz w:val="24"/>
        </w:rPr>
        <w:t>《广东省教育厅关于推荐</w:t>
      </w:r>
      <w:r>
        <w:rPr>
          <w:rFonts w:hint="eastAsia" w:ascii="宋体" w:hAnsi="宋体"/>
          <w:sz w:val="24"/>
          <w:lang w:val="en-US" w:eastAsia="zh-CN"/>
        </w:rPr>
        <w:t>2019-2023年</w:t>
      </w:r>
      <w:r>
        <w:rPr>
          <w:rFonts w:hint="eastAsia" w:ascii="宋体" w:hAnsi="宋体"/>
          <w:sz w:val="24"/>
        </w:rPr>
        <w:t>广东省本科高校教学指导委员会的通知》（粤教高函</w:t>
      </w:r>
      <w:r>
        <w:rPr>
          <w:rFonts w:hint="eastAsia" w:ascii="宋体" w:hAnsi="宋体"/>
          <w:sz w:val="24"/>
          <w:lang w:val="en-US" w:eastAsia="zh-CN"/>
        </w:rPr>
        <w:t>[</w:t>
      </w:r>
      <w:r>
        <w:rPr>
          <w:rFonts w:hint="eastAsia" w:ascii="宋体" w:hAnsi="宋体"/>
          <w:sz w:val="24"/>
        </w:rPr>
        <w:t>201</w:t>
      </w:r>
      <w:r>
        <w:rPr>
          <w:rFonts w:hint="eastAsia" w:ascii="宋体" w:hAnsi="宋体"/>
          <w:sz w:val="24"/>
          <w:lang w:val="en-US" w:eastAsia="zh-CN"/>
        </w:rPr>
        <w:t>9]2</w:t>
      </w:r>
      <w:r>
        <w:rPr>
          <w:rFonts w:hint="eastAsia" w:ascii="宋体" w:hAnsi="宋体"/>
          <w:sz w:val="24"/>
        </w:rPr>
        <w:t>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附件</w:t>
      </w:r>
      <w:r>
        <w:rPr>
          <w:rFonts w:hint="eastAsia" w:ascii="宋体" w:hAnsi="宋体"/>
          <w:sz w:val="24"/>
          <w:lang w:val="en-US" w:eastAsia="zh-CN"/>
        </w:rPr>
        <w:t>2：</w:t>
      </w:r>
      <w:r>
        <w:rPr>
          <w:rFonts w:hint="eastAsia" w:ascii="宋体" w:hAnsi="宋体"/>
          <w:sz w:val="24"/>
        </w:rPr>
        <w:t>申请承建本科高校教指委汇总表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附件</w:t>
      </w:r>
      <w:r>
        <w:rPr>
          <w:rFonts w:hint="eastAsia" w:ascii="宋体" w:hAnsi="宋体"/>
          <w:sz w:val="24"/>
          <w:lang w:val="en-US" w:eastAsia="zh-CN"/>
        </w:rPr>
        <w:t>3：</w:t>
      </w:r>
      <w:r>
        <w:rPr>
          <w:rFonts w:hint="eastAsia" w:ascii="宋体" w:hAnsi="宋体"/>
          <w:sz w:val="24"/>
        </w:rPr>
        <w:t>推荐本科高校教指委委员汇总表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附件</w:t>
      </w:r>
      <w:r>
        <w:rPr>
          <w:rFonts w:hint="eastAsia" w:ascii="宋体" w:hAnsi="宋体"/>
          <w:sz w:val="24"/>
          <w:lang w:val="en-US" w:eastAsia="zh-CN"/>
        </w:rPr>
        <w:t>4：</w:t>
      </w:r>
      <w:r>
        <w:rPr>
          <w:rFonts w:hint="eastAsia" w:ascii="宋体" w:hAnsi="宋体"/>
          <w:sz w:val="24"/>
        </w:rPr>
        <w:t>广东省高等学校教学指导委员会主任委员单位申请表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附件</w:t>
      </w:r>
      <w:r>
        <w:rPr>
          <w:rFonts w:hint="eastAsia" w:ascii="宋体" w:hAnsi="宋体"/>
          <w:sz w:val="24"/>
          <w:lang w:val="en-US" w:eastAsia="zh-CN"/>
        </w:rPr>
        <w:t>5：</w:t>
      </w:r>
      <w:r>
        <w:rPr>
          <w:rFonts w:hint="eastAsia" w:ascii="宋体" w:hAnsi="宋体"/>
          <w:sz w:val="24"/>
        </w:rPr>
        <w:t>广东省高等学校教学指导委员会委员个人信息表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66CC8"/>
    <w:rsid w:val="1B966CC8"/>
    <w:rsid w:val="1DE651B8"/>
    <w:rsid w:val="26040A4A"/>
    <w:rsid w:val="281707FE"/>
    <w:rsid w:val="2E717D1C"/>
    <w:rsid w:val="79A2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2019-01-09T03:23:00Z</dcterms:created>
  <dc:creator>Administrator</dc:creator>
  <cp:lastModifiedBy>Administrator</cp:lastModifiedBy>
  <dcterms:modified xsi:type="dcterms:W3CDTF">2019-01-10T00:33:38Z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