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hAnsi="宋体" w:eastAsia="宋体" w:cs="宋体"/>
        </w:rPr>
      </w:pPr>
      <w:bookmarkStart w:id="0" w:name="_Toc496194227"/>
      <w:bookmarkStart w:id="1" w:name="_Toc495843684"/>
      <w:r>
        <w:rPr>
          <w:rFonts w:ascii="宋体" w:hAnsi="宋体" w:eastAsia="宋体" w:cs="宋体"/>
        </w:rPr>
        <w:t>环境科学专业人才培养方案</w:t>
      </w:r>
      <w:bookmarkEnd w:id="0"/>
      <w:bookmarkEnd w:id="1"/>
    </w:p>
    <w:p>
      <w:pPr>
        <w:spacing w:line="460" w:lineRule="exact"/>
        <w:jc w:val="center"/>
        <w:rPr>
          <w:b/>
          <w:color w:val="000000"/>
          <w:sz w:val="24"/>
        </w:rPr>
      </w:pPr>
    </w:p>
    <w:p>
      <w:pPr>
        <w:spacing w:line="460" w:lineRule="exact"/>
        <w:jc w:val="center"/>
        <w:rPr>
          <w:b/>
          <w:color w:val="000000"/>
          <w:sz w:val="24"/>
        </w:rPr>
      </w:pPr>
      <w:r>
        <w:rPr>
          <w:rFonts w:hAnsi="宋体"/>
          <w:b/>
          <w:color w:val="000000"/>
          <w:sz w:val="24"/>
        </w:rPr>
        <w:t>专业代码：</w:t>
      </w:r>
      <w:r>
        <w:rPr>
          <w:b/>
          <w:color w:val="000000"/>
          <w:kern w:val="0"/>
          <w:sz w:val="24"/>
        </w:rPr>
        <w:t>082503</w:t>
      </w:r>
      <w:r>
        <w:rPr>
          <w:b/>
          <w:color w:val="000000"/>
          <w:sz w:val="24"/>
        </w:rPr>
        <w:t xml:space="preserve">      </w:t>
      </w:r>
      <w:r>
        <w:rPr>
          <w:rFonts w:hAnsi="宋体"/>
          <w:b/>
          <w:color w:val="000000"/>
          <w:sz w:val="24"/>
        </w:rPr>
        <w:t>学科门类：工学</w:t>
      </w:r>
      <w:r>
        <w:rPr>
          <w:b/>
          <w:color w:val="000000"/>
          <w:sz w:val="24"/>
        </w:rPr>
        <w:t xml:space="preserve">      </w:t>
      </w:r>
      <w:r>
        <w:rPr>
          <w:rFonts w:hAnsi="宋体"/>
          <w:b/>
          <w:color w:val="000000"/>
          <w:sz w:val="24"/>
        </w:rPr>
        <w:t>授予学位：理学学士</w:t>
      </w:r>
    </w:p>
    <w:p>
      <w:pPr>
        <w:pStyle w:val="6"/>
        <w:spacing w:beforeLines="20"/>
        <w:ind w:firstLine="411" w:firstLineChars="195"/>
        <w:jc w:val="both"/>
        <w:rPr>
          <w:rFonts w:ascii="Times New Roman" w:cs="Times New Roman"/>
          <w:b/>
          <w:color w:val="000000"/>
          <w:sz w:val="21"/>
          <w:szCs w:val="21"/>
        </w:rPr>
      </w:pPr>
    </w:p>
    <w:p>
      <w:pPr>
        <w:spacing w:line="380" w:lineRule="exact"/>
        <w:ind w:firstLine="422" w:firstLineChars="200"/>
        <w:rPr>
          <w:rFonts w:ascii="Times New Roman" w:hAnsi="Times New Roman" w:cs="Times New Roman"/>
          <w:b/>
          <w:color w:val="000000"/>
          <w:szCs w:val="21"/>
        </w:rPr>
      </w:pPr>
      <w:r>
        <w:rPr>
          <w:rFonts w:ascii="Times New Roman" w:cs="Times New Roman"/>
          <w:b/>
          <w:color w:val="000000"/>
          <w:szCs w:val="21"/>
        </w:rPr>
        <w:t>一、</w:t>
      </w:r>
      <w:r>
        <w:rPr>
          <w:rFonts w:hint="eastAsia" w:ascii="Times New Roman" w:cs="Times New Roman"/>
          <w:b/>
          <w:color w:val="000000"/>
          <w:szCs w:val="21"/>
        </w:rPr>
        <w:t>专业</w:t>
      </w:r>
      <w:r>
        <w:rPr>
          <w:rFonts w:ascii="Times New Roman" w:cs="Times New Roman"/>
          <w:b/>
          <w:color w:val="000000"/>
          <w:szCs w:val="21"/>
        </w:rPr>
        <w:t>培养目标</w:t>
      </w:r>
    </w:p>
    <w:p>
      <w:pPr>
        <w:pStyle w:val="6"/>
        <w:spacing w:beforeLines="20" w:line="380" w:lineRule="exact"/>
        <w:ind w:firstLine="409" w:firstLineChars="195"/>
        <w:jc w:val="both"/>
        <w:rPr>
          <w:rFonts w:ascii="Times New Roman" w:hAnsi="Times New Roman" w:cs="Times New Roman"/>
          <w:color w:val="000000"/>
          <w:sz w:val="21"/>
          <w:szCs w:val="21"/>
        </w:rPr>
      </w:pPr>
      <w:r>
        <w:rPr>
          <w:rFonts w:hint="eastAsia" w:ascii="Times New Roman" w:cs="Times New Roman"/>
          <w:color w:val="000000"/>
          <w:sz w:val="21"/>
          <w:szCs w:val="21"/>
        </w:rPr>
        <w:t>本专业</w:t>
      </w:r>
      <w:r>
        <w:rPr>
          <w:rFonts w:ascii="Times New Roman" w:cs="Times New Roman"/>
          <w:color w:val="000000"/>
          <w:sz w:val="21"/>
          <w:szCs w:val="21"/>
        </w:rPr>
        <w:t>面向环境保护、治理及规划相关领域</w:t>
      </w:r>
      <w:r>
        <w:rPr>
          <w:rFonts w:hint="eastAsia" w:ascii="Times New Roman" w:cs="Times New Roman"/>
          <w:color w:val="000000"/>
          <w:sz w:val="21"/>
          <w:szCs w:val="21"/>
        </w:rPr>
        <w:t>的需求，围绕</w:t>
      </w:r>
      <w:r>
        <w:rPr>
          <w:rFonts w:ascii="Times New Roman" w:cs="Times New Roman"/>
          <w:color w:val="000000"/>
          <w:sz w:val="21"/>
          <w:szCs w:val="21"/>
        </w:rPr>
        <w:t>基础研究、应用研究和环境管理</w:t>
      </w:r>
      <w:r>
        <w:rPr>
          <w:rFonts w:hint="eastAsia" w:ascii="Times New Roman" w:cs="Times New Roman"/>
          <w:color w:val="000000"/>
          <w:sz w:val="21"/>
          <w:szCs w:val="21"/>
        </w:rPr>
        <w:t>能力的相关需要，</w:t>
      </w:r>
      <w:r>
        <w:rPr>
          <w:rFonts w:ascii="Times New Roman" w:cs="Times New Roman"/>
          <w:color w:val="000000"/>
          <w:sz w:val="21"/>
          <w:szCs w:val="21"/>
        </w:rPr>
        <w:t>培养具备环境科学的基本理论、基本知识和基本技能，能在科研机构、高等学校、环境保护局和环境科研所等国家行政机关或事业单位及能源、化工等企业从事科研、教学、环境保护和环境管理等工作的</w:t>
      </w:r>
      <w:r>
        <w:rPr>
          <w:rFonts w:hint="eastAsia" w:ascii="Times New Roman" w:cs="Times New Roman"/>
          <w:color w:val="000000"/>
          <w:sz w:val="21"/>
          <w:szCs w:val="21"/>
        </w:rPr>
        <w:t>高素质复合型</w:t>
      </w:r>
      <w:r>
        <w:rPr>
          <w:rFonts w:ascii="Times New Roman" w:cs="Times New Roman"/>
          <w:color w:val="000000"/>
          <w:sz w:val="21"/>
          <w:szCs w:val="21"/>
        </w:rPr>
        <w:t>人才。</w:t>
      </w:r>
    </w:p>
    <w:p>
      <w:pPr>
        <w:spacing w:line="380" w:lineRule="exact"/>
        <w:ind w:firstLine="422" w:firstLineChars="200"/>
        <w:rPr>
          <w:rFonts w:ascii="Times New Roman" w:hAnsi="Times New Roman" w:cs="Times New Roman"/>
          <w:b/>
          <w:color w:val="000000"/>
          <w:szCs w:val="21"/>
        </w:rPr>
      </w:pPr>
      <w:r>
        <w:rPr>
          <w:rFonts w:ascii="Times New Roman" w:cs="Times New Roman"/>
          <w:b/>
          <w:color w:val="000000"/>
          <w:szCs w:val="21"/>
        </w:rPr>
        <w:t>二、</w:t>
      </w:r>
      <w:r>
        <w:rPr>
          <w:rFonts w:hint="eastAsia" w:ascii="Times New Roman" w:cs="Times New Roman"/>
          <w:b/>
          <w:color w:val="000000"/>
          <w:szCs w:val="21"/>
        </w:rPr>
        <w:t>毕业要求</w:t>
      </w:r>
    </w:p>
    <w:p>
      <w:pPr>
        <w:pStyle w:val="6"/>
        <w:spacing w:beforeLines="20" w:line="380" w:lineRule="exact"/>
        <w:ind w:firstLine="409" w:firstLineChars="195"/>
        <w:jc w:val="both"/>
        <w:rPr>
          <w:rFonts w:ascii="Times New Roman" w:cs="Times New Roman"/>
          <w:color w:val="000000"/>
          <w:sz w:val="21"/>
          <w:szCs w:val="21"/>
        </w:rPr>
      </w:pPr>
      <w:r>
        <w:rPr>
          <w:rFonts w:ascii="Times New Roman" w:cs="Times New Roman"/>
          <w:color w:val="000000"/>
          <w:sz w:val="21"/>
          <w:szCs w:val="21"/>
        </w:rPr>
        <w:t>毕业生应获得以下几方面的知识和能力：</w:t>
      </w:r>
    </w:p>
    <w:p>
      <w:pPr>
        <w:pStyle w:val="6"/>
        <w:spacing w:beforeLines="20" w:line="380" w:lineRule="exact"/>
        <w:ind w:firstLine="409" w:firstLineChars="195"/>
        <w:jc w:val="both"/>
        <w:rPr>
          <w:rFonts w:ascii="Times New Roman" w:cs="Times New Roman"/>
          <w:color w:val="000000"/>
          <w:sz w:val="21"/>
          <w:szCs w:val="21"/>
        </w:rPr>
      </w:pPr>
      <w:r>
        <w:rPr>
          <w:rFonts w:ascii="Times New Roman" w:cs="Times New Roman"/>
          <w:color w:val="000000"/>
          <w:sz w:val="21"/>
          <w:szCs w:val="21"/>
        </w:rPr>
        <w:t>1</w:t>
      </w:r>
      <w:r>
        <w:rPr>
          <w:rFonts w:hint="eastAsia" w:ascii="Times New Roman" w:cs="Times New Roman"/>
          <w:color w:val="000000"/>
          <w:sz w:val="21"/>
          <w:szCs w:val="21"/>
        </w:rPr>
        <w:t>.</w:t>
      </w:r>
      <w:r>
        <w:rPr>
          <w:rFonts w:ascii="Times New Roman" w:cs="Times New Roman"/>
          <w:color w:val="000000"/>
          <w:sz w:val="21"/>
          <w:szCs w:val="21"/>
        </w:rPr>
        <w:t>具有良好的思想道德修养和较高的政治理论水平，具有以环境事业为己任，为环保事业献身的使命感和责任感。</w:t>
      </w:r>
    </w:p>
    <w:p>
      <w:pPr>
        <w:pStyle w:val="6"/>
        <w:spacing w:beforeLines="20" w:line="380" w:lineRule="exact"/>
        <w:ind w:firstLine="409" w:firstLineChars="195"/>
        <w:jc w:val="both"/>
        <w:rPr>
          <w:rFonts w:ascii="Times New Roman" w:hAnsi="Times New Roman" w:cs="Times New Roman"/>
          <w:color w:val="000000"/>
          <w:sz w:val="21"/>
          <w:szCs w:val="21"/>
        </w:rPr>
      </w:pPr>
      <w:r>
        <w:rPr>
          <w:rFonts w:hint="eastAsia" w:ascii="Times New Roman" w:cs="Times New Roman"/>
          <w:color w:val="000000"/>
          <w:sz w:val="21"/>
          <w:szCs w:val="21"/>
        </w:rPr>
        <w:t>2.</w:t>
      </w:r>
      <w:r>
        <w:rPr>
          <w:rFonts w:ascii="Times New Roman" w:cs="Times New Roman"/>
          <w:color w:val="000000"/>
          <w:sz w:val="21"/>
          <w:szCs w:val="21"/>
        </w:rPr>
        <w:t>握数学</w:t>
      </w:r>
      <w:r>
        <w:rPr>
          <w:rFonts w:hint="eastAsia" w:ascii="Times New Roman" w:cs="Times New Roman"/>
          <w:color w:val="000000"/>
          <w:sz w:val="21"/>
          <w:szCs w:val="21"/>
        </w:rPr>
        <w:t>、</w:t>
      </w:r>
      <w:r>
        <w:rPr>
          <w:rFonts w:ascii="Times New Roman" w:cs="Times New Roman"/>
          <w:color w:val="000000"/>
          <w:sz w:val="21"/>
          <w:szCs w:val="21"/>
        </w:rPr>
        <w:t>化学</w:t>
      </w:r>
      <w:r>
        <w:rPr>
          <w:rFonts w:hint="eastAsia" w:ascii="Times New Roman" w:cs="Times New Roman"/>
          <w:color w:val="000000"/>
          <w:sz w:val="21"/>
          <w:szCs w:val="21"/>
        </w:rPr>
        <w:t>、外语</w:t>
      </w:r>
      <w:r>
        <w:rPr>
          <w:rFonts w:ascii="Times New Roman" w:cs="Times New Roman"/>
          <w:color w:val="000000"/>
          <w:sz w:val="21"/>
          <w:szCs w:val="21"/>
        </w:rPr>
        <w:t>等方面的基本理论和基本知识；</w:t>
      </w:r>
    </w:p>
    <w:p>
      <w:pPr>
        <w:pStyle w:val="6"/>
        <w:spacing w:beforeLines="20" w:line="380" w:lineRule="exact"/>
        <w:ind w:firstLine="409" w:firstLineChars="195"/>
        <w:jc w:val="both"/>
        <w:rPr>
          <w:rFonts w:ascii="Times New Roman" w:hAnsi="Times New Roman" w:cs="Times New Roman"/>
          <w:color w:val="000000"/>
          <w:sz w:val="21"/>
          <w:szCs w:val="21"/>
        </w:rPr>
      </w:pPr>
      <w:r>
        <w:rPr>
          <w:rFonts w:hint="eastAsia" w:ascii="Times New Roman" w:hAnsi="Times New Roman" w:cs="Times New Roman"/>
          <w:color w:val="000000"/>
          <w:sz w:val="21"/>
          <w:szCs w:val="21"/>
        </w:rPr>
        <w:t>3</w:t>
      </w:r>
      <w:r>
        <w:rPr>
          <w:rFonts w:hint="eastAsia" w:ascii="Times New Roman" w:cs="Times New Roman"/>
          <w:color w:val="000000"/>
          <w:sz w:val="21"/>
          <w:szCs w:val="21"/>
        </w:rPr>
        <w:t>.</w:t>
      </w:r>
      <w:r>
        <w:rPr>
          <w:rFonts w:ascii="Times New Roman" w:cs="Times New Roman"/>
          <w:color w:val="000000"/>
          <w:sz w:val="21"/>
          <w:szCs w:val="21"/>
        </w:rPr>
        <w:t>掌握环境科学与管理的基本理论、基本知识和基本技能</w:t>
      </w:r>
      <w:r>
        <w:rPr>
          <w:rFonts w:hint="eastAsia" w:ascii="Times New Roman" w:cs="Times New Roman"/>
          <w:color w:val="000000"/>
          <w:sz w:val="21"/>
          <w:szCs w:val="21"/>
        </w:rPr>
        <w:t>，</w:t>
      </w:r>
      <w:r>
        <w:rPr>
          <w:rFonts w:ascii="Times New Roman" w:cs="Times New Roman"/>
          <w:color w:val="000000"/>
          <w:sz w:val="21"/>
          <w:szCs w:val="21"/>
        </w:rPr>
        <w:t>了解相近专业的一般原理和知识</w:t>
      </w:r>
      <w:r>
        <w:rPr>
          <w:rFonts w:hint="eastAsia" w:ascii="Times New Roman" w:cs="Times New Roman"/>
          <w:color w:val="000000"/>
          <w:sz w:val="21"/>
          <w:szCs w:val="21"/>
        </w:rPr>
        <w:t>，</w:t>
      </w:r>
      <w:r>
        <w:rPr>
          <w:rFonts w:ascii="Times New Roman" w:cs="Times New Roman"/>
          <w:color w:val="000000"/>
          <w:sz w:val="21"/>
          <w:szCs w:val="21"/>
        </w:rPr>
        <w:t>熟悉国家环境保护、自然资源合理利用、可持续发展、知识产权等有关政策和法规；</w:t>
      </w:r>
    </w:p>
    <w:p>
      <w:pPr>
        <w:pStyle w:val="6"/>
        <w:spacing w:beforeLines="20" w:line="380" w:lineRule="exact"/>
        <w:ind w:firstLine="409" w:firstLineChars="195"/>
        <w:jc w:val="both"/>
        <w:rPr>
          <w:rFonts w:ascii="Times New Roman" w:cs="Times New Roman"/>
          <w:color w:val="000000"/>
          <w:sz w:val="21"/>
          <w:szCs w:val="21"/>
        </w:rPr>
      </w:pPr>
      <w:r>
        <w:rPr>
          <w:rFonts w:hint="eastAsia" w:ascii="Times New Roman" w:hAnsi="Times New Roman" w:cs="Times New Roman"/>
          <w:color w:val="000000"/>
          <w:sz w:val="21"/>
          <w:szCs w:val="21"/>
        </w:rPr>
        <w:t>4</w:t>
      </w:r>
      <w:r>
        <w:rPr>
          <w:rFonts w:hint="eastAsia" w:ascii="Times New Roman" w:cs="Times New Roman"/>
          <w:color w:val="000000"/>
          <w:sz w:val="21"/>
          <w:szCs w:val="21"/>
        </w:rPr>
        <w:t>.具备良好的科学素养及一定的教学、科研、开发和管理能力。</w:t>
      </w:r>
    </w:p>
    <w:p>
      <w:pPr>
        <w:pStyle w:val="6"/>
        <w:spacing w:beforeLines="20" w:line="380" w:lineRule="exact"/>
        <w:ind w:firstLine="409" w:firstLineChars="195"/>
        <w:jc w:val="both"/>
        <w:rPr>
          <w:rFonts w:ascii="Times New Roman" w:hAnsi="Times New Roman" w:cs="Times New Roman"/>
          <w:color w:val="000000"/>
          <w:sz w:val="21"/>
          <w:szCs w:val="21"/>
        </w:rPr>
      </w:pPr>
      <w:r>
        <w:rPr>
          <w:rFonts w:hint="eastAsia" w:ascii="Times New Roman" w:cs="Times New Roman"/>
          <w:color w:val="000000"/>
          <w:sz w:val="21"/>
          <w:szCs w:val="21"/>
        </w:rPr>
        <w:t>5.具备环境监测与环境影响评价的方法以及进行环境规划与管理的能力。</w:t>
      </w:r>
    </w:p>
    <w:p>
      <w:pPr>
        <w:pStyle w:val="6"/>
        <w:spacing w:beforeLines="20" w:line="380" w:lineRule="exact"/>
        <w:ind w:firstLine="409" w:firstLineChars="195"/>
        <w:jc w:val="both"/>
        <w:rPr>
          <w:rFonts w:ascii="Times New Roman" w:cs="Times New Roman"/>
          <w:color w:val="000000"/>
          <w:sz w:val="21"/>
          <w:szCs w:val="21"/>
        </w:rPr>
      </w:pPr>
      <w:r>
        <w:rPr>
          <w:rFonts w:hint="eastAsia" w:ascii="Times New Roman" w:hAnsi="Times New Roman" w:cs="Times New Roman"/>
          <w:color w:val="000000"/>
          <w:sz w:val="21"/>
          <w:szCs w:val="21"/>
        </w:rPr>
        <w:t>6</w:t>
      </w:r>
      <w:r>
        <w:rPr>
          <w:rFonts w:hint="eastAsia" w:ascii="Times New Roman" w:cs="Times New Roman"/>
          <w:color w:val="000000"/>
          <w:sz w:val="21"/>
          <w:szCs w:val="21"/>
        </w:rPr>
        <w:t>.具备良好的语言、文字表达能力，具有良好的沟通和人际交往能力，具备团队合作意识</w:t>
      </w:r>
      <w:r>
        <w:rPr>
          <w:rFonts w:ascii="Times New Roman" w:cs="Times New Roman"/>
          <w:color w:val="000000"/>
          <w:sz w:val="21"/>
          <w:szCs w:val="21"/>
        </w:rPr>
        <w:t>；</w:t>
      </w:r>
    </w:p>
    <w:p>
      <w:pPr>
        <w:pStyle w:val="6"/>
        <w:spacing w:beforeLines="20" w:line="380" w:lineRule="exact"/>
        <w:ind w:firstLine="409" w:firstLineChars="195"/>
        <w:jc w:val="both"/>
        <w:rPr>
          <w:rFonts w:ascii="Times New Roman" w:cs="Times New Roman"/>
          <w:color w:val="000000"/>
          <w:sz w:val="21"/>
          <w:szCs w:val="21"/>
        </w:rPr>
      </w:pPr>
      <w:r>
        <w:rPr>
          <w:rFonts w:hint="eastAsia" w:ascii="Times New Roman" w:hAnsi="Times New Roman" w:cs="Times New Roman"/>
          <w:color w:val="000000"/>
          <w:sz w:val="21"/>
          <w:szCs w:val="21"/>
        </w:rPr>
        <w:t>7.</w:t>
      </w:r>
      <w:r>
        <w:rPr>
          <w:rFonts w:hint="eastAsia" w:ascii="Times New Roman" w:cs="Times New Roman"/>
          <w:color w:val="000000"/>
          <w:sz w:val="21"/>
          <w:szCs w:val="21"/>
        </w:rPr>
        <w:t>了</w:t>
      </w:r>
      <w:r>
        <w:rPr>
          <w:rFonts w:ascii="Times New Roman" w:cs="Times New Roman"/>
          <w:color w:val="000000"/>
          <w:sz w:val="21"/>
          <w:szCs w:val="21"/>
        </w:rPr>
        <w:t>解环境科学</w:t>
      </w:r>
      <w:r>
        <w:rPr>
          <w:rFonts w:hint="eastAsia" w:ascii="Times New Roman" w:cs="Times New Roman"/>
          <w:color w:val="000000"/>
          <w:sz w:val="21"/>
          <w:szCs w:val="21"/>
        </w:rPr>
        <w:t>领域</w:t>
      </w:r>
      <w:r>
        <w:rPr>
          <w:rFonts w:ascii="Times New Roman" w:cs="Times New Roman"/>
          <w:color w:val="000000"/>
          <w:sz w:val="21"/>
          <w:szCs w:val="21"/>
        </w:rPr>
        <w:t>的理论前沿、应用前景和最新发展动态，以及环保产业的发展状况</w:t>
      </w:r>
      <w:r>
        <w:rPr>
          <w:rFonts w:hint="eastAsia" w:ascii="Times New Roman" w:cs="Times New Roman"/>
          <w:color w:val="000000"/>
          <w:sz w:val="21"/>
          <w:szCs w:val="21"/>
        </w:rPr>
        <w:t>，了解本专业的就业和创业前景。</w:t>
      </w:r>
    </w:p>
    <w:p>
      <w:pPr>
        <w:pStyle w:val="6"/>
        <w:spacing w:beforeLines="20" w:line="380" w:lineRule="exact"/>
        <w:ind w:firstLine="409" w:firstLineChars="195"/>
        <w:jc w:val="both"/>
        <w:rPr>
          <w:rFonts w:ascii="Times New Roman" w:hAnsi="Times New Roman" w:cs="Times New Roman"/>
          <w:color w:val="000000"/>
          <w:sz w:val="21"/>
          <w:szCs w:val="21"/>
        </w:rPr>
      </w:pPr>
      <w:r>
        <w:rPr>
          <w:rFonts w:hint="eastAsia" w:ascii="Times New Roman" w:hAnsi="Times New Roman" w:cs="Times New Roman"/>
          <w:color w:val="000000"/>
          <w:sz w:val="21"/>
          <w:szCs w:val="21"/>
        </w:rPr>
        <w:t>8.具备扎实的文、理、工、管等领域的背景知识，具有可持续发展理念以及研究问题的国际化视野。</w:t>
      </w:r>
    </w:p>
    <w:p>
      <w:pPr>
        <w:pStyle w:val="6"/>
        <w:spacing w:beforeLines="20" w:line="380" w:lineRule="exact"/>
        <w:ind w:firstLine="409" w:firstLineChars="195"/>
        <w:jc w:val="both"/>
        <w:rPr>
          <w:rFonts w:ascii="Times New Roman" w:hAnsi="Times New Roman" w:cs="Times New Roman"/>
          <w:color w:val="000000"/>
          <w:sz w:val="21"/>
          <w:szCs w:val="21"/>
        </w:rPr>
      </w:pPr>
      <w:r>
        <w:rPr>
          <w:rFonts w:hint="eastAsia" w:ascii="Times New Roman" w:hAnsi="Times New Roman" w:cs="Times New Roman"/>
          <w:color w:val="000000"/>
          <w:sz w:val="21"/>
          <w:szCs w:val="21"/>
        </w:rPr>
        <w:t>9.具备健康的体魄，有良好的体育锻炼和卫生习惯，达到国家规定的体育合格标准和心理健康标准，具有良好的生活和工作作风。</w:t>
      </w:r>
    </w:p>
    <w:p>
      <w:pPr>
        <w:pStyle w:val="6"/>
        <w:spacing w:beforeLines="20" w:line="380" w:lineRule="exact"/>
        <w:ind w:firstLine="409" w:firstLineChars="195"/>
        <w:jc w:val="both"/>
        <w:rPr>
          <w:rFonts w:ascii="Times New Roman" w:cs="Times New Roman"/>
          <w:color w:val="000000"/>
          <w:sz w:val="21"/>
          <w:szCs w:val="21"/>
        </w:rPr>
      </w:pPr>
      <w:r>
        <w:rPr>
          <w:rFonts w:hint="eastAsia" w:ascii="Times New Roman" w:hAnsi="Times New Roman" w:cs="Times New Roman"/>
          <w:color w:val="000000"/>
          <w:sz w:val="21"/>
          <w:szCs w:val="21"/>
        </w:rPr>
        <w:t xml:space="preserve">10.具有较强的创新创业意识和精神，具备较强的自主学习能力和实践应用能力，熟悉科研创新方法，具有一定的学术创新能力和实验设计能力。 </w:t>
      </w:r>
      <w:r>
        <w:rPr>
          <w:rFonts w:ascii="Times New Roman" w:cs="Times New Roman"/>
          <w:color w:val="000000"/>
          <w:sz w:val="21"/>
          <w:szCs w:val="21"/>
        </w:rPr>
        <w:t>掌握资料查询、文献检索及运用现代信息技术获取相关信息的基本方法；具有一定的归纳、整理、分析实验结果，撰写论文，参与学术交流的能力。</w:t>
      </w:r>
    </w:p>
    <w:p>
      <w:pPr>
        <w:spacing w:line="380" w:lineRule="exact"/>
        <w:ind w:firstLine="422" w:firstLineChars="200"/>
        <w:rPr>
          <w:b/>
          <w:color w:val="000000"/>
        </w:rPr>
      </w:pPr>
      <w:r>
        <w:rPr>
          <w:rFonts w:hint="eastAsia"/>
          <w:b/>
          <w:color w:val="000000"/>
        </w:rPr>
        <w:t>三、培养目标（标准）、毕业要求与课程体系关系表</w:t>
      </w:r>
    </w:p>
    <w:p>
      <w:pPr>
        <w:spacing w:line="380" w:lineRule="exact"/>
        <w:ind w:firstLine="420" w:firstLineChars="200"/>
        <w:rPr>
          <w:rFonts w:hint="eastAsia"/>
          <w:bCs/>
        </w:rPr>
      </w:pPr>
      <w:r>
        <w:rPr>
          <w:rFonts w:hint="eastAsia"/>
          <w:kern w:val="0"/>
          <w:szCs w:val="20"/>
        </w:rPr>
        <w:t>毕业要求是课程体系构建的依据，课程体系是达成毕业要求的支撑，通过毕业要求的逐级分解，将相关要求落实于每一课程（模块、环节等）。环境科学专业</w:t>
      </w:r>
      <w:r>
        <w:rPr>
          <w:rFonts w:hint="eastAsia"/>
          <w:bCs/>
        </w:rPr>
        <w:t>培养目标（标准）、毕业要求与课程体系关系表如下：</w:t>
      </w:r>
    </w:p>
    <w:p>
      <w:pPr>
        <w:spacing w:line="380" w:lineRule="exact"/>
        <w:ind w:firstLine="420" w:firstLineChars="200"/>
        <w:rPr>
          <w:rFonts w:hint="eastAsia"/>
          <w:bCs/>
        </w:rPr>
      </w:pPr>
      <w:r>
        <w:rPr>
          <w:rFonts w:hint="eastAsia"/>
          <w:bCs/>
        </w:rPr>
        <w:br w:type="page"/>
      </w:r>
    </w:p>
    <w:p>
      <w:pPr>
        <w:spacing w:line="380" w:lineRule="exact"/>
        <w:ind w:firstLine="420" w:firstLineChars="200"/>
        <w:rPr>
          <w:rFonts w:hint="eastAsia"/>
          <w:bCs/>
        </w:rPr>
      </w:pPr>
      <w:bookmarkStart w:id="2" w:name="_GoBack"/>
      <w:bookmarkEnd w:id="2"/>
    </w:p>
    <w:tbl>
      <w:tblPr>
        <w:tblStyle w:val="8"/>
        <w:tblW w:w="8664" w:type="dxa"/>
        <w:jc w:val="center"/>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
      <w:tblGrid>
        <w:gridCol w:w="1554"/>
        <w:gridCol w:w="2490"/>
        <w:gridCol w:w="2379"/>
        <w:gridCol w:w="2241"/>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403" w:hRule="atLeast"/>
          <w:tblHeader/>
          <w:tblCellSpacing w:w="0" w:type="dxa"/>
          <w:jc w:val="center"/>
        </w:trPr>
        <w:tc>
          <w:tcPr>
            <w:tcW w:w="1554" w:type="dxa"/>
            <w:tcBorders>
              <w:tl2br w:val="nil"/>
              <w:tr2bl w:val="nil"/>
            </w:tcBorders>
            <w:vAlign w:val="center"/>
          </w:tcPr>
          <w:p>
            <w:pPr>
              <w:tabs>
                <w:tab w:val="left" w:pos="747"/>
              </w:tabs>
              <w:spacing w:line="280" w:lineRule="exact"/>
              <w:jc w:val="center"/>
              <w:rPr>
                <w:rFonts w:hint="eastAsia" w:ascii="宋体" w:hAnsi="宋体" w:cs="黑体"/>
                <w:b/>
                <w:color w:val="000000"/>
                <w:szCs w:val="21"/>
              </w:rPr>
            </w:pPr>
            <w:r>
              <w:rPr>
                <w:rFonts w:hint="eastAsia" w:ascii="宋体" w:hAnsi="宋体" w:cs="黑体"/>
                <w:b/>
                <w:color w:val="000000"/>
                <w:szCs w:val="21"/>
              </w:rPr>
              <w:t>培养目标</w:t>
            </w:r>
          </w:p>
          <w:p>
            <w:pPr>
              <w:tabs>
                <w:tab w:val="left" w:pos="747"/>
              </w:tabs>
              <w:spacing w:line="280" w:lineRule="exact"/>
              <w:jc w:val="center"/>
              <w:rPr>
                <w:rFonts w:ascii="宋体" w:hAnsi="宋体"/>
                <w:b/>
                <w:color w:val="000000"/>
                <w:szCs w:val="21"/>
              </w:rPr>
            </w:pPr>
            <w:r>
              <w:rPr>
                <w:rFonts w:hint="eastAsia" w:ascii="宋体" w:hAnsi="宋体" w:cs="黑体"/>
                <w:b/>
                <w:color w:val="000000"/>
                <w:szCs w:val="21"/>
              </w:rPr>
              <w:t>（标准）</w:t>
            </w:r>
          </w:p>
        </w:tc>
        <w:tc>
          <w:tcPr>
            <w:tcW w:w="2490" w:type="dxa"/>
            <w:tcBorders>
              <w:tl2br w:val="nil"/>
              <w:tr2bl w:val="nil"/>
            </w:tcBorders>
            <w:vAlign w:val="center"/>
          </w:tcPr>
          <w:p>
            <w:pPr>
              <w:tabs>
                <w:tab w:val="left" w:pos="747"/>
              </w:tabs>
              <w:spacing w:line="280" w:lineRule="exact"/>
              <w:jc w:val="center"/>
              <w:rPr>
                <w:rFonts w:ascii="宋体" w:hAnsi="宋体"/>
                <w:b/>
                <w:color w:val="000000"/>
                <w:szCs w:val="21"/>
              </w:rPr>
            </w:pPr>
            <w:r>
              <w:rPr>
                <w:rFonts w:hint="eastAsia" w:ascii="宋体" w:hAnsi="宋体" w:cs="黑体"/>
                <w:b/>
                <w:color w:val="000000"/>
                <w:szCs w:val="21"/>
              </w:rPr>
              <w:t>毕业要求</w:t>
            </w:r>
          </w:p>
        </w:tc>
        <w:tc>
          <w:tcPr>
            <w:tcW w:w="2379" w:type="dxa"/>
            <w:tcBorders>
              <w:tl2br w:val="nil"/>
              <w:tr2bl w:val="nil"/>
            </w:tcBorders>
            <w:vAlign w:val="center"/>
          </w:tcPr>
          <w:p>
            <w:pPr>
              <w:tabs>
                <w:tab w:val="left" w:pos="747"/>
              </w:tabs>
              <w:spacing w:line="280" w:lineRule="exact"/>
              <w:jc w:val="center"/>
              <w:rPr>
                <w:rFonts w:ascii="宋体" w:hAnsi="宋体"/>
                <w:b/>
                <w:color w:val="000000"/>
                <w:szCs w:val="21"/>
              </w:rPr>
            </w:pPr>
            <w:r>
              <w:rPr>
                <w:rFonts w:hint="eastAsia" w:ascii="宋体" w:hAnsi="宋体" w:cs="黑体"/>
                <w:b/>
                <w:color w:val="000000"/>
                <w:szCs w:val="21"/>
              </w:rPr>
              <w:t>指标点</w:t>
            </w:r>
          </w:p>
        </w:tc>
        <w:tc>
          <w:tcPr>
            <w:tcW w:w="2241" w:type="dxa"/>
            <w:tcBorders>
              <w:tl2br w:val="nil"/>
              <w:tr2bl w:val="nil"/>
            </w:tcBorders>
            <w:vAlign w:val="center"/>
          </w:tcPr>
          <w:p>
            <w:pPr>
              <w:tabs>
                <w:tab w:val="left" w:pos="747"/>
              </w:tabs>
              <w:spacing w:line="280" w:lineRule="exact"/>
              <w:jc w:val="center"/>
              <w:rPr>
                <w:rFonts w:ascii="宋体" w:hAnsi="宋体"/>
                <w:b/>
                <w:color w:val="000000"/>
                <w:szCs w:val="21"/>
              </w:rPr>
            </w:pPr>
            <w:r>
              <w:rPr>
                <w:rFonts w:hint="eastAsia" w:ascii="宋体" w:hAnsi="宋体" w:cs="黑体"/>
                <w:b/>
                <w:color w:val="000000"/>
                <w:szCs w:val="21"/>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770" w:hRule="exact"/>
          <w:tblCellSpacing w:w="0" w:type="dxa"/>
          <w:jc w:val="center"/>
        </w:trPr>
        <w:tc>
          <w:tcPr>
            <w:tcW w:w="1554" w:type="dxa"/>
            <w:vMerge w:val="restart"/>
            <w:tcBorders>
              <w:tl2br w:val="nil"/>
              <w:tr2bl w:val="nil"/>
            </w:tcBorders>
            <w:vAlign w:val="center"/>
          </w:tcPr>
          <w:p>
            <w:pPr>
              <w:pStyle w:val="6"/>
              <w:spacing w:beforeLines="20" w:line="380" w:lineRule="exact"/>
              <w:ind w:firstLine="409" w:firstLineChars="195"/>
              <w:jc w:val="both"/>
              <w:rPr>
                <w:b/>
                <w:bCs/>
                <w:color w:val="000000"/>
                <w:szCs w:val="21"/>
              </w:rPr>
            </w:pPr>
            <w:r>
              <w:rPr>
                <w:rFonts w:cs="Times New Roman"/>
                <w:color w:val="000000"/>
                <w:sz w:val="21"/>
                <w:szCs w:val="21"/>
              </w:rPr>
              <w:t>培养具备环境科学的基本理论、基本知识和基本技能，能在科研机构、高等学校、环境保护局和环境科研所等国家行政机关或事业单位及能源、化工等企业从事科研、教学、环境保护和环境管理等工作的高级专门人才。</w:t>
            </w:r>
          </w:p>
        </w:tc>
        <w:tc>
          <w:tcPr>
            <w:tcW w:w="2490" w:type="dxa"/>
            <w:vMerge w:val="restart"/>
            <w:tcBorders>
              <w:tl2br w:val="nil"/>
              <w:tr2bl w:val="nil"/>
            </w:tcBorders>
            <w:vAlign w:val="center"/>
          </w:tcPr>
          <w:p>
            <w:pPr>
              <w:tabs>
                <w:tab w:val="left" w:pos="747"/>
              </w:tabs>
              <w:jc w:val="left"/>
              <w:rPr>
                <w:rFonts w:ascii="宋体" w:hAnsi="宋体"/>
                <w:color w:val="000000"/>
                <w:szCs w:val="21"/>
              </w:rPr>
            </w:pPr>
            <w:r>
              <w:rPr>
                <w:rFonts w:hint="eastAsia" w:ascii="宋体" w:hAnsi="宋体" w:cs="仿宋_GB2312"/>
                <w:b/>
                <w:bCs/>
                <w:color w:val="000000"/>
                <w:szCs w:val="21"/>
              </w:rPr>
              <w:t>毕业要求</w:t>
            </w:r>
            <w:r>
              <w:rPr>
                <w:rFonts w:ascii="宋体" w:hAnsi="宋体" w:cs="仿宋_GB2312"/>
                <w:b/>
                <w:bCs/>
                <w:color w:val="000000"/>
                <w:szCs w:val="21"/>
              </w:rPr>
              <w:t>1</w:t>
            </w:r>
            <w:r>
              <w:rPr>
                <w:rFonts w:hint="eastAsia" w:ascii="宋体" w:hAnsi="宋体" w:cs="仿宋_GB2312"/>
                <w:b/>
                <w:bCs/>
                <w:color w:val="000000"/>
                <w:szCs w:val="21"/>
              </w:rPr>
              <w:t>：</w:t>
            </w:r>
            <w:r>
              <w:rPr>
                <w:rFonts w:ascii="宋体" w:hAnsi="宋体"/>
                <w:color w:val="000000"/>
                <w:kern w:val="0"/>
                <w:szCs w:val="21"/>
              </w:rPr>
              <w:t>具有良好的思想道德修养和较高的政治理论水平，具有以环境事业为己任，为环保事业献身的使命感和责任感。</w:t>
            </w:r>
          </w:p>
        </w:tc>
        <w:tc>
          <w:tcPr>
            <w:tcW w:w="2379" w:type="dxa"/>
            <w:tcBorders>
              <w:tl2br w:val="nil"/>
              <w:tr2bl w:val="nil"/>
            </w:tcBorders>
            <w:vAlign w:val="center"/>
          </w:tcPr>
          <w:p>
            <w:pPr>
              <w:tabs>
                <w:tab w:val="left" w:pos="747"/>
              </w:tabs>
              <w:ind w:firstLine="105" w:firstLineChars="50"/>
              <w:rPr>
                <w:rFonts w:ascii="宋体" w:hAnsi="宋体" w:cs="仿宋_GB2312"/>
                <w:color w:val="000000"/>
                <w:szCs w:val="21"/>
              </w:rPr>
            </w:pPr>
            <w:r>
              <w:rPr>
                <w:rFonts w:ascii="宋体" w:hAnsi="宋体" w:cs="仿宋_GB2312"/>
                <w:color w:val="000000"/>
                <w:szCs w:val="21"/>
              </w:rPr>
              <w:t>1-1</w:t>
            </w:r>
            <w:r>
              <w:rPr>
                <w:rFonts w:hint="eastAsia" w:ascii="宋体" w:hAnsi="宋体" w:cs="仿宋_GB2312"/>
                <w:color w:val="000000"/>
                <w:szCs w:val="21"/>
              </w:rPr>
              <w:t>：思想道德修养</w:t>
            </w:r>
          </w:p>
        </w:tc>
        <w:tc>
          <w:tcPr>
            <w:tcW w:w="2241" w:type="dxa"/>
            <w:tcBorders>
              <w:tl2br w:val="nil"/>
              <w:tr2bl w:val="nil"/>
            </w:tcBorders>
            <w:vAlign w:val="center"/>
          </w:tcPr>
          <w:p>
            <w:pPr>
              <w:tabs>
                <w:tab w:val="left" w:pos="747"/>
              </w:tabs>
              <w:rPr>
                <w:rFonts w:ascii="宋体" w:hAnsi="宋体"/>
                <w:color w:val="000000"/>
                <w:szCs w:val="21"/>
              </w:rPr>
            </w:pPr>
            <w:r>
              <w:rPr>
                <w:rFonts w:hint="eastAsia" w:ascii="宋体" w:hAnsi="宋体"/>
                <w:color w:val="000000"/>
                <w:szCs w:val="21"/>
              </w:rPr>
              <w:t>思想道德修养与法律基础，课堂教学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1229" w:hRule="exact"/>
          <w:tblCellSpacing w:w="0" w:type="dxa"/>
          <w:jc w:val="center"/>
        </w:trPr>
        <w:tc>
          <w:tcPr>
            <w:tcW w:w="1554" w:type="dxa"/>
            <w:vMerge w:val="continue"/>
            <w:tcBorders>
              <w:tl2br w:val="nil"/>
              <w:tr2bl w:val="nil"/>
            </w:tcBorders>
            <w:vAlign w:val="center"/>
          </w:tcPr>
          <w:p>
            <w:pPr>
              <w:tabs>
                <w:tab w:val="left" w:pos="747"/>
              </w:tabs>
              <w:rPr>
                <w:rFonts w:ascii="宋体" w:hAnsi="宋体"/>
                <w:color w:val="000000"/>
                <w:szCs w:val="21"/>
              </w:rPr>
            </w:pPr>
          </w:p>
        </w:tc>
        <w:tc>
          <w:tcPr>
            <w:tcW w:w="2490" w:type="dxa"/>
            <w:vMerge w:val="continue"/>
            <w:tcBorders>
              <w:tl2br w:val="nil"/>
              <w:tr2bl w:val="nil"/>
            </w:tcBorders>
            <w:vAlign w:val="center"/>
          </w:tcPr>
          <w:p>
            <w:pPr>
              <w:tabs>
                <w:tab w:val="left" w:pos="747"/>
              </w:tabs>
              <w:jc w:val="left"/>
              <w:rPr>
                <w:rFonts w:ascii="宋体" w:hAnsi="宋体"/>
                <w:color w:val="000000"/>
                <w:szCs w:val="21"/>
              </w:rPr>
            </w:pPr>
          </w:p>
        </w:tc>
        <w:tc>
          <w:tcPr>
            <w:tcW w:w="2379" w:type="dxa"/>
            <w:tcBorders>
              <w:tl2br w:val="nil"/>
              <w:tr2bl w:val="nil"/>
            </w:tcBorders>
            <w:vAlign w:val="center"/>
          </w:tcPr>
          <w:p>
            <w:pPr>
              <w:tabs>
                <w:tab w:val="left" w:pos="747"/>
              </w:tabs>
              <w:ind w:firstLine="105" w:firstLineChars="50"/>
              <w:rPr>
                <w:rFonts w:ascii="宋体" w:hAnsi="宋体" w:cs="仿宋_GB2312"/>
                <w:color w:val="000000"/>
                <w:szCs w:val="21"/>
              </w:rPr>
            </w:pPr>
            <w:r>
              <w:rPr>
                <w:rFonts w:ascii="宋体" w:hAnsi="宋体" w:cs="仿宋_GB2312"/>
                <w:color w:val="000000"/>
                <w:szCs w:val="21"/>
              </w:rPr>
              <w:t xml:space="preserve">1-2 </w:t>
            </w:r>
            <w:r>
              <w:rPr>
                <w:rFonts w:hint="eastAsia" w:ascii="宋体" w:hAnsi="宋体" w:cs="仿宋_GB2312"/>
                <w:color w:val="000000"/>
                <w:szCs w:val="21"/>
              </w:rPr>
              <w:t>：政治理论水平</w:t>
            </w:r>
          </w:p>
        </w:tc>
        <w:tc>
          <w:tcPr>
            <w:tcW w:w="2241" w:type="dxa"/>
            <w:tcBorders>
              <w:tl2br w:val="nil"/>
              <w:tr2bl w:val="nil"/>
            </w:tcBorders>
            <w:vAlign w:val="center"/>
          </w:tcPr>
          <w:p>
            <w:pPr>
              <w:tabs>
                <w:tab w:val="left" w:pos="747"/>
              </w:tabs>
              <w:rPr>
                <w:rFonts w:ascii="宋体" w:hAnsi="宋体"/>
                <w:color w:val="000000"/>
                <w:szCs w:val="21"/>
              </w:rPr>
            </w:pPr>
            <w:r>
              <w:rPr>
                <w:rFonts w:hint="eastAsia" w:ascii="宋体" w:hAnsi="宋体"/>
                <w:color w:val="000000"/>
                <w:szCs w:val="21"/>
              </w:rPr>
              <w:t>马克思主义基本原理，毛泽东思想和中国特色社会主义理论体系概论，课堂教学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993" w:hRule="exact"/>
          <w:tblCellSpacing w:w="0" w:type="dxa"/>
          <w:jc w:val="center"/>
        </w:trPr>
        <w:tc>
          <w:tcPr>
            <w:tcW w:w="1554" w:type="dxa"/>
            <w:vMerge w:val="continue"/>
            <w:tcBorders>
              <w:tl2br w:val="nil"/>
              <w:tr2bl w:val="nil"/>
            </w:tcBorders>
            <w:vAlign w:val="center"/>
          </w:tcPr>
          <w:p>
            <w:pPr>
              <w:tabs>
                <w:tab w:val="left" w:pos="747"/>
              </w:tabs>
              <w:rPr>
                <w:rFonts w:ascii="宋体" w:hAnsi="宋体"/>
                <w:color w:val="000000"/>
                <w:szCs w:val="21"/>
              </w:rPr>
            </w:pPr>
          </w:p>
        </w:tc>
        <w:tc>
          <w:tcPr>
            <w:tcW w:w="2490" w:type="dxa"/>
            <w:vMerge w:val="continue"/>
            <w:tcBorders>
              <w:tl2br w:val="nil"/>
              <w:tr2bl w:val="nil"/>
            </w:tcBorders>
            <w:vAlign w:val="center"/>
          </w:tcPr>
          <w:p>
            <w:pPr>
              <w:tabs>
                <w:tab w:val="left" w:pos="747"/>
              </w:tabs>
              <w:jc w:val="left"/>
              <w:rPr>
                <w:rFonts w:ascii="宋体" w:hAnsi="宋体"/>
                <w:color w:val="000000"/>
                <w:szCs w:val="21"/>
              </w:rPr>
            </w:pPr>
          </w:p>
        </w:tc>
        <w:tc>
          <w:tcPr>
            <w:tcW w:w="2379" w:type="dxa"/>
            <w:tcBorders>
              <w:tl2br w:val="nil"/>
              <w:tr2bl w:val="nil"/>
            </w:tcBorders>
            <w:vAlign w:val="center"/>
          </w:tcPr>
          <w:p>
            <w:pPr>
              <w:tabs>
                <w:tab w:val="left" w:pos="747"/>
              </w:tabs>
              <w:ind w:firstLine="105" w:firstLineChars="50"/>
              <w:rPr>
                <w:rFonts w:ascii="宋体" w:hAnsi="宋体" w:cs="仿宋_GB2312"/>
                <w:color w:val="000000"/>
                <w:szCs w:val="21"/>
              </w:rPr>
            </w:pPr>
            <w:r>
              <w:rPr>
                <w:rFonts w:ascii="宋体" w:hAnsi="宋体" w:cs="仿宋_GB2312"/>
                <w:color w:val="000000"/>
                <w:szCs w:val="21"/>
              </w:rPr>
              <w:t xml:space="preserve">1-3 </w:t>
            </w:r>
            <w:r>
              <w:rPr>
                <w:rFonts w:hint="eastAsia" w:ascii="宋体" w:hAnsi="宋体" w:cs="仿宋_GB2312"/>
                <w:color w:val="000000"/>
                <w:szCs w:val="21"/>
              </w:rPr>
              <w:t>：使命感和责任感</w:t>
            </w:r>
          </w:p>
        </w:tc>
        <w:tc>
          <w:tcPr>
            <w:tcW w:w="2241" w:type="dxa"/>
            <w:tcBorders>
              <w:tl2br w:val="nil"/>
              <w:tr2bl w:val="nil"/>
            </w:tcBorders>
            <w:vAlign w:val="center"/>
          </w:tcPr>
          <w:p>
            <w:pPr>
              <w:tabs>
                <w:tab w:val="left" w:pos="747"/>
              </w:tabs>
              <w:rPr>
                <w:rFonts w:ascii="宋体" w:hAnsi="宋体"/>
                <w:color w:val="000000"/>
                <w:szCs w:val="21"/>
              </w:rPr>
            </w:pPr>
            <w:r>
              <w:rPr>
                <w:rFonts w:hint="eastAsia" w:ascii="宋体" w:hAnsi="宋体"/>
                <w:color w:val="000000"/>
                <w:szCs w:val="21"/>
              </w:rPr>
              <w:t>中国近代史纲要、形势与政策教育，青年学生健康教育，课堂教学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684" w:hRule="exact"/>
          <w:tblCellSpacing w:w="0" w:type="dxa"/>
          <w:jc w:val="center"/>
        </w:trPr>
        <w:tc>
          <w:tcPr>
            <w:tcW w:w="1554" w:type="dxa"/>
            <w:vMerge w:val="continue"/>
            <w:tcBorders>
              <w:tl2br w:val="nil"/>
              <w:tr2bl w:val="nil"/>
            </w:tcBorders>
            <w:vAlign w:val="center"/>
          </w:tcPr>
          <w:p>
            <w:pPr>
              <w:tabs>
                <w:tab w:val="left" w:pos="747"/>
              </w:tabs>
              <w:jc w:val="center"/>
              <w:rPr>
                <w:rFonts w:ascii="宋体" w:hAnsi="宋体"/>
                <w:color w:val="000000"/>
                <w:szCs w:val="21"/>
              </w:rPr>
            </w:pPr>
          </w:p>
        </w:tc>
        <w:tc>
          <w:tcPr>
            <w:tcW w:w="2490" w:type="dxa"/>
            <w:vMerge w:val="restart"/>
            <w:tcBorders>
              <w:tl2br w:val="nil"/>
              <w:tr2bl w:val="nil"/>
            </w:tcBorders>
            <w:vAlign w:val="center"/>
          </w:tcPr>
          <w:p>
            <w:pPr>
              <w:pStyle w:val="6"/>
              <w:spacing w:beforeLines="20"/>
              <w:rPr>
                <w:color w:val="000000"/>
                <w:sz w:val="21"/>
                <w:szCs w:val="21"/>
              </w:rPr>
            </w:pPr>
            <w:r>
              <w:rPr>
                <w:rFonts w:hint="eastAsia" w:cs="仿宋_GB2312"/>
                <w:b/>
                <w:bCs/>
                <w:color w:val="000000"/>
                <w:sz w:val="21"/>
                <w:szCs w:val="21"/>
              </w:rPr>
              <w:t>毕业要求</w:t>
            </w:r>
            <w:r>
              <w:rPr>
                <w:rFonts w:cs="仿宋_GB2312"/>
                <w:b/>
                <w:bCs/>
                <w:color w:val="000000"/>
                <w:sz w:val="21"/>
                <w:szCs w:val="21"/>
              </w:rPr>
              <w:t>2</w:t>
            </w:r>
            <w:r>
              <w:rPr>
                <w:rFonts w:hint="eastAsia" w:cs="仿宋_GB2312"/>
                <w:b/>
                <w:bCs/>
                <w:color w:val="000000"/>
                <w:sz w:val="21"/>
                <w:szCs w:val="21"/>
              </w:rPr>
              <w:t>：</w:t>
            </w:r>
            <w:r>
              <w:rPr>
                <w:rFonts w:cs="Times New Roman"/>
                <w:color w:val="000000"/>
                <w:sz w:val="21"/>
                <w:szCs w:val="21"/>
              </w:rPr>
              <w:t>握数学</w:t>
            </w:r>
            <w:r>
              <w:rPr>
                <w:rFonts w:hint="eastAsia" w:cs="Times New Roman"/>
                <w:color w:val="000000"/>
                <w:sz w:val="21"/>
                <w:szCs w:val="21"/>
              </w:rPr>
              <w:t>、</w:t>
            </w:r>
            <w:r>
              <w:rPr>
                <w:rFonts w:cs="Times New Roman"/>
                <w:color w:val="000000"/>
                <w:sz w:val="21"/>
                <w:szCs w:val="21"/>
              </w:rPr>
              <w:t>化学</w:t>
            </w:r>
            <w:r>
              <w:rPr>
                <w:rFonts w:hint="eastAsia" w:cs="Times New Roman"/>
                <w:color w:val="000000"/>
                <w:sz w:val="21"/>
                <w:szCs w:val="21"/>
              </w:rPr>
              <w:t>、外语</w:t>
            </w:r>
            <w:r>
              <w:rPr>
                <w:rFonts w:cs="Times New Roman"/>
                <w:color w:val="000000"/>
                <w:sz w:val="21"/>
                <w:szCs w:val="21"/>
              </w:rPr>
              <w:t>等方面的基本理论和基本知识；</w:t>
            </w:r>
          </w:p>
        </w:tc>
        <w:tc>
          <w:tcPr>
            <w:tcW w:w="2379" w:type="dxa"/>
            <w:tcBorders>
              <w:tl2br w:val="nil"/>
              <w:tr2bl w:val="nil"/>
            </w:tcBorders>
            <w:vAlign w:val="center"/>
          </w:tcPr>
          <w:p>
            <w:pPr>
              <w:tabs>
                <w:tab w:val="left" w:pos="747"/>
              </w:tabs>
              <w:ind w:firstLine="105" w:firstLineChars="50"/>
              <w:rPr>
                <w:rFonts w:ascii="宋体" w:hAnsi="宋体" w:cs="仿宋_GB2312"/>
                <w:color w:val="000000"/>
                <w:szCs w:val="21"/>
              </w:rPr>
            </w:pPr>
            <w:r>
              <w:rPr>
                <w:rFonts w:ascii="宋体" w:hAnsi="宋体" w:cs="仿宋_GB2312"/>
                <w:color w:val="000000"/>
                <w:szCs w:val="21"/>
              </w:rPr>
              <w:t>2-1</w:t>
            </w:r>
            <w:r>
              <w:rPr>
                <w:rFonts w:hint="eastAsia" w:ascii="宋体" w:hAnsi="宋体" w:cs="仿宋_GB2312"/>
                <w:color w:val="000000"/>
                <w:szCs w:val="21"/>
              </w:rPr>
              <w:t>：基本理论</w:t>
            </w:r>
          </w:p>
        </w:tc>
        <w:tc>
          <w:tcPr>
            <w:tcW w:w="2241" w:type="dxa"/>
            <w:tcBorders>
              <w:tl2br w:val="nil"/>
              <w:tr2bl w:val="nil"/>
            </w:tcBorders>
            <w:vAlign w:val="center"/>
          </w:tcPr>
          <w:p>
            <w:pPr>
              <w:tabs>
                <w:tab w:val="left" w:pos="747"/>
              </w:tabs>
              <w:rPr>
                <w:rFonts w:ascii="宋体" w:hAnsi="宋体"/>
                <w:color w:val="000000"/>
                <w:szCs w:val="21"/>
              </w:rPr>
            </w:pPr>
            <w:r>
              <w:rPr>
                <w:rFonts w:hint="eastAsia" w:ascii="宋体" w:hAnsi="宋体"/>
                <w:color w:val="000000"/>
                <w:szCs w:val="21"/>
              </w:rPr>
              <w:t>高等数学、线性代数等，课堂教学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883" w:hRule="exact"/>
          <w:tblCellSpacing w:w="0" w:type="dxa"/>
          <w:jc w:val="center"/>
        </w:trPr>
        <w:tc>
          <w:tcPr>
            <w:tcW w:w="1554" w:type="dxa"/>
            <w:vMerge w:val="continue"/>
            <w:tcBorders>
              <w:tl2br w:val="nil"/>
              <w:tr2bl w:val="nil"/>
            </w:tcBorders>
            <w:vAlign w:val="center"/>
          </w:tcPr>
          <w:p>
            <w:pPr>
              <w:tabs>
                <w:tab w:val="left" w:pos="747"/>
              </w:tabs>
              <w:rPr>
                <w:rFonts w:ascii="宋体" w:hAnsi="宋体"/>
                <w:b/>
                <w:bCs/>
                <w:color w:val="000000"/>
                <w:szCs w:val="21"/>
              </w:rPr>
            </w:pPr>
          </w:p>
        </w:tc>
        <w:tc>
          <w:tcPr>
            <w:tcW w:w="2490" w:type="dxa"/>
            <w:vMerge w:val="continue"/>
            <w:tcBorders>
              <w:tl2br w:val="nil"/>
              <w:tr2bl w:val="nil"/>
            </w:tcBorders>
            <w:vAlign w:val="center"/>
          </w:tcPr>
          <w:p>
            <w:pPr>
              <w:tabs>
                <w:tab w:val="left" w:pos="747"/>
              </w:tabs>
              <w:jc w:val="left"/>
              <w:rPr>
                <w:rFonts w:ascii="宋体" w:hAnsi="宋体"/>
                <w:b/>
                <w:bCs/>
                <w:color w:val="000000"/>
                <w:szCs w:val="21"/>
              </w:rPr>
            </w:pPr>
          </w:p>
        </w:tc>
        <w:tc>
          <w:tcPr>
            <w:tcW w:w="2379" w:type="dxa"/>
            <w:tcBorders>
              <w:tl2br w:val="nil"/>
              <w:tr2bl w:val="nil"/>
            </w:tcBorders>
            <w:vAlign w:val="center"/>
          </w:tcPr>
          <w:p>
            <w:pPr>
              <w:tabs>
                <w:tab w:val="left" w:pos="747"/>
              </w:tabs>
              <w:ind w:firstLine="105" w:firstLineChars="50"/>
              <w:rPr>
                <w:rFonts w:ascii="宋体" w:hAnsi="宋体" w:cs="仿宋_GB2312"/>
                <w:color w:val="000000"/>
                <w:szCs w:val="21"/>
              </w:rPr>
            </w:pPr>
            <w:r>
              <w:rPr>
                <w:rFonts w:ascii="宋体" w:hAnsi="宋体" w:cs="仿宋_GB2312"/>
                <w:color w:val="000000"/>
                <w:szCs w:val="21"/>
              </w:rPr>
              <w:t>2-2</w:t>
            </w:r>
            <w:r>
              <w:rPr>
                <w:rFonts w:hint="eastAsia" w:ascii="宋体" w:hAnsi="宋体" w:cs="仿宋_GB2312"/>
                <w:color w:val="000000"/>
                <w:szCs w:val="21"/>
              </w:rPr>
              <w:t>：基本知识</w:t>
            </w:r>
          </w:p>
        </w:tc>
        <w:tc>
          <w:tcPr>
            <w:tcW w:w="2241" w:type="dxa"/>
            <w:tcBorders>
              <w:tl2br w:val="nil"/>
              <w:tr2bl w:val="nil"/>
            </w:tcBorders>
            <w:vAlign w:val="center"/>
          </w:tcPr>
          <w:p>
            <w:pPr>
              <w:tabs>
                <w:tab w:val="left" w:pos="747"/>
              </w:tabs>
              <w:rPr>
                <w:rFonts w:ascii="宋体" w:hAnsi="宋体"/>
                <w:color w:val="000000"/>
                <w:szCs w:val="21"/>
              </w:rPr>
            </w:pPr>
            <w:r>
              <w:rPr>
                <w:rFonts w:hint="eastAsia" w:ascii="宋体" w:hAnsi="宋体"/>
                <w:color w:val="000000"/>
                <w:szCs w:val="21"/>
              </w:rPr>
              <w:t>有机化学、无机化学、化境化学等，课堂教学及实验教学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1253" w:hRule="exact"/>
          <w:tblCellSpacing w:w="0" w:type="dxa"/>
          <w:jc w:val="center"/>
        </w:trPr>
        <w:tc>
          <w:tcPr>
            <w:tcW w:w="1554" w:type="dxa"/>
            <w:vMerge w:val="continue"/>
            <w:tcBorders>
              <w:tl2br w:val="nil"/>
              <w:tr2bl w:val="nil"/>
            </w:tcBorders>
            <w:vAlign w:val="center"/>
          </w:tcPr>
          <w:p>
            <w:pPr>
              <w:tabs>
                <w:tab w:val="left" w:pos="747"/>
              </w:tabs>
              <w:rPr>
                <w:rFonts w:ascii="宋体" w:hAnsi="宋体"/>
                <w:b/>
                <w:bCs/>
                <w:color w:val="000000"/>
                <w:szCs w:val="21"/>
              </w:rPr>
            </w:pPr>
          </w:p>
        </w:tc>
        <w:tc>
          <w:tcPr>
            <w:tcW w:w="2490" w:type="dxa"/>
            <w:vMerge w:val="restart"/>
            <w:tcBorders>
              <w:tl2br w:val="nil"/>
              <w:tr2bl w:val="nil"/>
            </w:tcBorders>
            <w:vAlign w:val="center"/>
          </w:tcPr>
          <w:p>
            <w:pPr>
              <w:tabs>
                <w:tab w:val="left" w:pos="747"/>
              </w:tabs>
              <w:jc w:val="left"/>
              <w:rPr>
                <w:rFonts w:ascii="宋体" w:hAnsi="宋体"/>
                <w:b/>
                <w:bCs/>
                <w:color w:val="000000"/>
                <w:szCs w:val="21"/>
              </w:rPr>
            </w:pPr>
            <w:r>
              <w:rPr>
                <w:rFonts w:hint="eastAsia" w:ascii="宋体" w:hAnsi="宋体"/>
                <w:b/>
                <w:bCs/>
                <w:color w:val="000000"/>
                <w:szCs w:val="21"/>
              </w:rPr>
              <w:t>毕业要求3：</w:t>
            </w:r>
            <w:r>
              <w:rPr>
                <w:rFonts w:ascii="宋体" w:hAnsi="宋体"/>
                <w:color w:val="000000"/>
                <w:szCs w:val="21"/>
              </w:rPr>
              <w:t>掌握环境科学与管理的基本理论、基本知识和基本技能</w:t>
            </w:r>
            <w:r>
              <w:rPr>
                <w:rFonts w:hint="eastAsia" w:ascii="宋体" w:hAnsi="宋体"/>
                <w:color w:val="000000"/>
                <w:szCs w:val="21"/>
              </w:rPr>
              <w:t>，</w:t>
            </w:r>
            <w:r>
              <w:rPr>
                <w:rFonts w:ascii="宋体" w:hAnsi="宋体"/>
                <w:color w:val="000000"/>
                <w:szCs w:val="21"/>
              </w:rPr>
              <w:t>了解相近专业的一般原理和知识</w:t>
            </w:r>
            <w:r>
              <w:rPr>
                <w:rFonts w:hint="eastAsia" w:ascii="宋体" w:hAnsi="宋体"/>
                <w:color w:val="000000"/>
                <w:szCs w:val="21"/>
              </w:rPr>
              <w:t>，</w:t>
            </w:r>
            <w:r>
              <w:rPr>
                <w:rFonts w:ascii="宋体" w:hAnsi="宋体"/>
                <w:color w:val="000000"/>
                <w:szCs w:val="21"/>
              </w:rPr>
              <w:t>熟悉国家环境保护、自然资源合理利用、可持续发展、知识产权等有关政策和法规；</w:t>
            </w:r>
          </w:p>
        </w:tc>
        <w:tc>
          <w:tcPr>
            <w:tcW w:w="2379" w:type="dxa"/>
            <w:tcBorders>
              <w:tl2br w:val="nil"/>
              <w:tr2bl w:val="nil"/>
            </w:tcBorders>
            <w:vAlign w:val="center"/>
          </w:tcPr>
          <w:p>
            <w:pPr>
              <w:tabs>
                <w:tab w:val="left" w:pos="747"/>
              </w:tabs>
              <w:rPr>
                <w:rFonts w:ascii="宋体" w:hAnsi="宋体" w:cs="仿宋_GB2312"/>
                <w:color w:val="000000"/>
                <w:szCs w:val="21"/>
              </w:rPr>
            </w:pPr>
            <w:r>
              <w:rPr>
                <w:rFonts w:hint="eastAsia" w:ascii="宋体" w:hAnsi="宋体" w:cs="仿宋_GB2312"/>
                <w:color w:val="000000"/>
                <w:szCs w:val="21"/>
              </w:rPr>
              <w:t>3-1：环境科学与管理基本理论</w:t>
            </w:r>
          </w:p>
        </w:tc>
        <w:tc>
          <w:tcPr>
            <w:tcW w:w="2241" w:type="dxa"/>
            <w:tcBorders>
              <w:tl2br w:val="nil"/>
              <w:tr2bl w:val="nil"/>
            </w:tcBorders>
            <w:vAlign w:val="center"/>
          </w:tcPr>
          <w:p>
            <w:pPr>
              <w:tabs>
                <w:tab w:val="left" w:pos="747"/>
              </w:tabs>
              <w:rPr>
                <w:rFonts w:ascii="宋体" w:hAnsi="宋体"/>
                <w:color w:val="000000"/>
                <w:szCs w:val="21"/>
              </w:rPr>
            </w:pPr>
            <w:r>
              <w:rPr>
                <w:rFonts w:hint="eastAsia" w:ascii="宋体" w:hAnsi="宋体"/>
                <w:color w:val="000000"/>
                <w:szCs w:val="21"/>
              </w:rPr>
              <w:t>环境土壤学、环境生态学、环境生物学、环境毒理学等，课堂教学与实践教学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1304" w:hRule="exact"/>
          <w:tblCellSpacing w:w="0" w:type="dxa"/>
          <w:jc w:val="center"/>
        </w:trPr>
        <w:tc>
          <w:tcPr>
            <w:tcW w:w="1554" w:type="dxa"/>
            <w:vMerge w:val="continue"/>
            <w:tcBorders>
              <w:tl2br w:val="nil"/>
              <w:tr2bl w:val="nil"/>
            </w:tcBorders>
            <w:vAlign w:val="center"/>
          </w:tcPr>
          <w:p>
            <w:pPr>
              <w:tabs>
                <w:tab w:val="left" w:pos="747"/>
              </w:tabs>
              <w:rPr>
                <w:rFonts w:ascii="宋体" w:hAnsi="宋体"/>
                <w:b/>
                <w:bCs/>
                <w:color w:val="000000"/>
                <w:szCs w:val="21"/>
              </w:rPr>
            </w:pPr>
          </w:p>
        </w:tc>
        <w:tc>
          <w:tcPr>
            <w:tcW w:w="2490" w:type="dxa"/>
            <w:vMerge w:val="continue"/>
            <w:tcBorders>
              <w:tl2br w:val="nil"/>
              <w:tr2bl w:val="nil"/>
            </w:tcBorders>
            <w:vAlign w:val="center"/>
          </w:tcPr>
          <w:p>
            <w:pPr>
              <w:tabs>
                <w:tab w:val="left" w:pos="747"/>
              </w:tabs>
              <w:jc w:val="left"/>
              <w:rPr>
                <w:rFonts w:ascii="宋体" w:hAnsi="宋体"/>
                <w:b/>
                <w:bCs/>
                <w:color w:val="000000"/>
                <w:szCs w:val="21"/>
              </w:rPr>
            </w:pPr>
          </w:p>
        </w:tc>
        <w:tc>
          <w:tcPr>
            <w:tcW w:w="2379" w:type="dxa"/>
            <w:tcBorders>
              <w:tl2br w:val="nil"/>
              <w:tr2bl w:val="nil"/>
            </w:tcBorders>
            <w:vAlign w:val="center"/>
          </w:tcPr>
          <w:p>
            <w:pPr>
              <w:tabs>
                <w:tab w:val="left" w:pos="747"/>
              </w:tabs>
              <w:ind w:firstLine="105" w:firstLineChars="50"/>
              <w:rPr>
                <w:rFonts w:ascii="宋体" w:hAnsi="宋体" w:cs="仿宋_GB2312"/>
                <w:color w:val="000000"/>
                <w:szCs w:val="21"/>
              </w:rPr>
            </w:pPr>
            <w:r>
              <w:rPr>
                <w:rFonts w:hint="eastAsia" w:ascii="宋体" w:hAnsi="宋体" w:cs="仿宋_GB2312"/>
                <w:color w:val="000000"/>
                <w:szCs w:val="21"/>
              </w:rPr>
              <w:t>3-2：</w:t>
            </w:r>
            <w:r>
              <w:rPr>
                <w:rFonts w:ascii="宋体" w:hAnsi="宋体"/>
                <w:color w:val="000000"/>
                <w:szCs w:val="21"/>
              </w:rPr>
              <w:t>国家环境保护、自然资源合理利用、可持续发展、知识产权等有关政策和法规</w:t>
            </w:r>
          </w:p>
        </w:tc>
        <w:tc>
          <w:tcPr>
            <w:tcW w:w="2241" w:type="dxa"/>
            <w:tcBorders>
              <w:tl2br w:val="nil"/>
              <w:tr2bl w:val="nil"/>
            </w:tcBorders>
            <w:vAlign w:val="center"/>
          </w:tcPr>
          <w:p>
            <w:pPr>
              <w:tabs>
                <w:tab w:val="left" w:pos="747"/>
              </w:tabs>
              <w:rPr>
                <w:rFonts w:ascii="宋体" w:hAnsi="宋体"/>
                <w:color w:val="000000"/>
                <w:szCs w:val="21"/>
              </w:rPr>
            </w:pPr>
            <w:r>
              <w:rPr>
                <w:rFonts w:hint="eastAsia" w:ascii="宋体" w:hAnsi="宋体"/>
                <w:color w:val="000000"/>
                <w:szCs w:val="21"/>
              </w:rPr>
              <w:t>环境法学等，课堂教学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859" w:hRule="exact"/>
          <w:tblCellSpacing w:w="0" w:type="dxa"/>
          <w:jc w:val="center"/>
        </w:trPr>
        <w:tc>
          <w:tcPr>
            <w:tcW w:w="1554" w:type="dxa"/>
            <w:vMerge w:val="continue"/>
            <w:tcBorders>
              <w:tl2br w:val="nil"/>
              <w:tr2bl w:val="nil"/>
            </w:tcBorders>
            <w:vAlign w:val="center"/>
          </w:tcPr>
          <w:p>
            <w:pPr>
              <w:tabs>
                <w:tab w:val="left" w:pos="747"/>
              </w:tabs>
              <w:rPr>
                <w:rFonts w:ascii="宋体" w:hAnsi="宋体"/>
                <w:b/>
                <w:bCs/>
                <w:color w:val="000000"/>
                <w:szCs w:val="21"/>
              </w:rPr>
            </w:pPr>
          </w:p>
        </w:tc>
        <w:tc>
          <w:tcPr>
            <w:tcW w:w="2490" w:type="dxa"/>
            <w:vMerge w:val="restart"/>
            <w:tcBorders>
              <w:tl2br w:val="nil"/>
              <w:tr2bl w:val="nil"/>
            </w:tcBorders>
            <w:vAlign w:val="center"/>
          </w:tcPr>
          <w:p>
            <w:pPr>
              <w:tabs>
                <w:tab w:val="left" w:pos="747"/>
              </w:tabs>
              <w:jc w:val="left"/>
              <w:rPr>
                <w:rFonts w:ascii="宋体" w:hAnsi="宋体"/>
                <w:b/>
                <w:bCs/>
                <w:color w:val="000000"/>
                <w:szCs w:val="21"/>
              </w:rPr>
            </w:pPr>
            <w:r>
              <w:rPr>
                <w:rFonts w:hint="eastAsia"/>
                <w:b/>
                <w:bCs/>
                <w:color w:val="000000"/>
                <w:szCs w:val="21"/>
              </w:rPr>
              <w:t>毕业要求4：</w:t>
            </w:r>
            <w:r>
              <w:rPr>
                <w:rFonts w:hint="eastAsia"/>
                <w:color w:val="000000"/>
                <w:szCs w:val="21"/>
              </w:rPr>
              <w:t>具备良好的科学素养及一定的教学、科研、开发和管理能力。</w:t>
            </w:r>
          </w:p>
        </w:tc>
        <w:tc>
          <w:tcPr>
            <w:tcW w:w="2379" w:type="dxa"/>
            <w:tcBorders>
              <w:tl2br w:val="nil"/>
              <w:tr2bl w:val="nil"/>
            </w:tcBorders>
            <w:vAlign w:val="center"/>
          </w:tcPr>
          <w:p>
            <w:pPr>
              <w:tabs>
                <w:tab w:val="left" w:pos="747"/>
              </w:tabs>
              <w:ind w:firstLine="105" w:firstLineChars="50"/>
              <w:rPr>
                <w:rFonts w:ascii="宋体" w:hAnsi="宋体" w:cs="仿宋_GB2312"/>
                <w:color w:val="000000"/>
                <w:szCs w:val="21"/>
              </w:rPr>
            </w:pPr>
            <w:r>
              <w:rPr>
                <w:rFonts w:hint="eastAsia" w:ascii="宋体" w:hAnsi="宋体" w:cs="仿宋_GB2312"/>
                <w:color w:val="000000"/>
                <w:szCs w:val="21"/>
              </w:rPr>
              <w:t>4-1：教学、科研开发能力</w:t>
            </w:r>
          </w:p>
        </w:tc>
        <w:tc>
          <w:tcPr>
            <w:tcW w:w="2241" w:type="dxa"/>
            <w:tcBorders>
              <w:tl2br w:val="nil"/>
              <w:tr2bl w:val="nil"/>
            </w:tcBorders>
            <w:vAlign w:val="center"/>
          </w:tcPr>
          <w:p>
            <w:pPr>
              <w:tabs>
                <w:tab w:val="left" w:pos="747"/>
              </w:tabs>
              <w:rPr>
                <w:rFonts w:ascii="宋体" w:hAnsi="宋体"/>
                <w:color w:val="000000"/>
                <w:szCs w:val="21"/>
              </w:rPr>
            </w:pPr>
            <w:r>
              <w:rPr>
                <w:rFonts w:hint="eastAsia" w:ascii="宋体" w:hAnsi="宋体"/>
                <w:color w:val="000000"/>
                <w:szCs w:val="21"/>
              </w:rPr>
              <w:t>环境分析仪器原理，课堂教学和实践教学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572" w:hRule="exact"/>
          <w:tblCellSpacing w:w="0" w:type="dxa"/>
          <w:jc w:val="center"/>
        </w:trPr>
        <w:tc>
          <w:tcPr>
            <w:tcW w:w="1554" w:type="dxa"/>
            <w:vMerge w:val="continue"/>
            <w:tcBorders>
              <w:tl2br w:val="nil"/>
              <w:tr2bl w:val="nil"/>
            </w:tcBorders>
            <w:vAlign w:val="center"/>
          </w:tcPr>
          <w:p>
            <w:pPr>
              <w:tabs>
                <w:tab w:val="left" w:pos="747"/>
              </w:tabs>
              <w:rPr>
                <w:rFonts w:ascii="宋体" w:hAnsi="宋体"/>
                <w:b/>
                <w:bCs/>
                <w:color w:val="000000"/>
                <w:szCs w:val="21"/>
              </w:rPr>
            </w:pPr>
          </w:p>
        </w:tc>
        <w:tc>
          <w:tcPr>
            <w:tcW w:w="2490" w:type="dxa"/>
            <w:vMerge w:val="continue"/>
            <w:tcBorders>
              <w:tl2br w:val="nil"/>
              <w:tr2bl w:val="nil"/>
            </w:tcBorders>
            <w:vAlign w:val="center"/>
          </w:tcPr>
          <w:p>
            <w:pPr>
              <w:tabs>
                <w:tab w:val="left" w:pos="747"/>
              </w:tabs>
              <w:jc w:val="left"/>
              <w:rPr>
                <w:rFonts w:ascii="宋体" w:hAnsi="宋体"/>
                <w:b/>
                <w:bCs/>
                <w:color w:val="000000"/>
                <w:szCs w:val="21"/>
              </w:rPr>
            </w:pPr>
          </w:p>
        </w:tc>
        <w:tc>
          <w:tcPr>
            <w:tcW w:w="2379" w:type="dxa"/>
            <w:tcBorders>
              <w:tl2br w:val="nil"/>
              <w:tr2bl w:val="nil"/>
            </w:tcBorders>
            <w:vAlign w:val="center"/>
          </w:tcPr>
          <w:p>
            <w:pPr>
              <w:tabs>
                <w:tab w:val="left" w:pos="747"/>
              </w:tabs>
              <w:ind w:firstLine="105" w:firstLineChars="50"/>
              <w:rPr>
                <w:rFonts w:ascii="宋体" w:hAnsi="宋体" w:cs="仿宋_GB2312"/>
                <w:color w:val="000000"/>
                <w:szCs w:val="21"/>
              </w:rPr>
            </w:pPr>
            <w:r>
              <w:rPr>
                <w:rFonts w:hint="eastAsia" w:ascii="宋体" w:hAnsi="宋体" w:cs="仿宋_GB2312"/>
                <w:color w:val="000000"/>
                <w:szCs w:val="21"/>
              </w:rPr>
              <w:t>4-2：管理能力</w:t>
            </w:r>
          </w:p>
        </w:tc>
        <w:tc>
          <w:tcPr>
            <w:tcW w:w="2241" w:type="dxa"/>
            <w:tcBorders>
              <w:tl2br w:val="nil"/>
              <w:tr2bl w:val="nil"/>
            </w:tcBorders>
            <w:vAlign w:val="center"/>
          </w:tcPr>
          <w:p>
            <w:pPr>
              <w:tabs>
                <w:tab w:val="left" w:pos="747"/>
              </w:tabs>
              <w:rPr>
                <w:rFonts w:ascii="宋体" w:hAnsi="宋体"/>
                <w:color w:val="000000"/>
                <w:szCs w:val="21"/>
              </w:rPr>
            </w:pPr>
            <w:r>
              <w:rPr>
                <w:rFonts w:hint="eastAsia" w:ascii="宋体" w:hAnsi="宋体"/>
                <w:color w:val="000000"/>
                <w:szCs w:val="21"/>
              </w:rPr>
              <w:t>环境管理学等，课堂教学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643" w:hRule="exact"/>
          <w:tblCellSpacing w:w="0" w:type="dxa"/>
          <w:jc w:val="center"/>
        </w:trPr>
        <w:tc>
          <w:tcPr>
            <w:tcW w:w="1554" w:type="dxa"/>
            <w:vMerge w:val="continue"/>
            <w:tcBorders>
              <w:tl2br w:val="nil"/>
              <w:tr2bl w:val="nil"/>
            </w:tcBorders>
            <w:vAlign w:val="center"/>
          </w:tcPr>
          <w:p>
            <w:pPr>
              <w:tabs>
                <w:tab w:val="left" w:pos="747"/>
              </w:tabs>
              <w:rPr>
                <w:rFonts w:ascii="宋体" w:hAnsi="宋体"/>
                <w:b/>
                <w:bCs/>
                <w:color w:val="000000"/>
                <w:szCs w:val="21"/>
              </w:rPr>
            </w:pPr>
          </w:p>
        </w:tc>
        <w:tc>
          <w:tcPr>
            <w:tcW w:w="2490" w:type="dxa"/>
            <w:vMerge w:val="restart"/>
            <w:tcBorders>
              <w:tl2br w:val="nil"/>
              <w:tr2bl w:val="nil"/>
            </w:tcBorders>
            <w:vAlign w:val="center"/>
          </w:tcPr>
          <w:p>
            <w:pPr>
              <w:tabs>
                <w:tab w:val="left" w:pos="747"/>
              </w:tabs>
              <w:jc w:val="left"/>
              <w:rPr>
                <w:rFonts w:ascii="宋体" w:hAnsi="宋体"/>
                <w:b/>
                <w:bCs/>
                <w:color w:val="000000"/>
                <w:szCs w:val="21"/>
              </w:rPr>
            </w:pPr>
            <w:r>
              <w:rPr>
                <w:rFonts w:hint="eastAsia"/>
                <w:b/>
                <w:bCs/>
                <w:color w:val="000000"/>
                <w:szCs w:val="21"/>
              </w:rPr>
              <w:t>毕业要求5：</w:t>
            </w:r>
            <w:r>
              <w:rPr>
                <w:rFonts w:hint="eastAsia"/>
                <w:color w:val="000000"/>
                <w:szCs w:val="21"/>
              </w:rPr>
              <w:t>具备环境监测与环境影响评价的方法以及进行环境规划与管理的能力。</w:t>
            </w:r>
          </w:p>
        </w:tc>
        <w:tc>
          <w:tcPr>
            <w:tcW w:w="2379" w:type="dxa"/>
            <w:tcBorders>
              <w:tl2br w:val="nil"/>
              <w:tr2bl w:val="nil"/>
            </w:tcBorders>
            <w:vAlign w:val="center"/>
          </w:tcPr>
          <w:p>
            <w:pPr>
              <w:tabs>
                <w:tab w:val="left" w:pos="747"/>
              </w:tabs>
              <w:ind w:firstLine="105" w:firstLineChars="50"/>
              <w:rPr>
                <w:rFonts w:ascii="宋体" w:hAnsi="宋体" w:cs="仿宋_GB2312"/>
                <w:color w:val="000000"/>
                <w:szCs w:val="21"/>
              </w:rPr>
            </w:pPr>
            <w:r>
              <w:rPr>
                <w:rFonts w:hint="eastAsia" w:ascii="宋体" w:hAnsi="宋体" w:cs="仿宋_GB2312"/>
                <w:color w:val="000000"/>
                <w:szCs w:val="21"/>
              </w:rPr>
              <w:t>5-1:掌握环境监测与环境影响评价方法</w:t>
            </w:r>
          </w:p>
        </w:tc>
        <w:tc>
          <w:tcPr>
            <w:tcW w:w="2241" w:type="dxa"/>
            <w:tcBorders>
              <w:tl2br w:val="nil"/>
              <w:tr2bl w:val="nil"/>
            </w:tcBorders>
            <w:vAlign w:val="center"/>
          </w:tcPr>
          <w:p>
            <w:pPr>
              <w:tabs>
                <w:tab w:val="left" w:pos="747"/>
              </w:tabs>
              <w:rPr>
                <w:rFonts w:ascii="宋体" w:hAnsi="宋体"/>
                <w:color w:val="000000"/>
                <w:szCs w:val="21"/>
              </w:rPr>
            </w:pPr>
            <w:r>
              <w:rPr>
                <w:rFonts w:hint="eastAsia" w:ascii="宋体" w:hAnsi="宋体"/>
                <w:color w:val="000000"/>
                <w:szCs w:val="21"/>
              </w:rPr>
              <w:t>环境影响评价、环境监测等，课堂教学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773" w:hRule="exact"/>
          <w:tblCellSpacing w:w="0" w:type="dxa"/>
          <w:jc w:val="center"/>
        </w:trPr>
        <w:tc>
          <w:tcPr>
            <w:tcW w:w="1554" w:type="dxa"/>
            <w:vMerge w:val="continue"/>
            <w:tcBorders>
              <w:tl2br w:val="nil"/>
              <w:tr2bl w:val="nil"/>
            </w:tcBorders>
            <w:vAlign w:val="center"/>
          </w:tcPr>
          <w:p>
            <w:pPr>
              <w:tabs>
                <w:tab w:val="left" w:pos="747"/>
              </w:tabs>
              <w:rPr>
                <w:rFonts w:ascii="宋体" w:hAnsi="宋体"/>
                <w:b/>
                <w:bCs/>
                <w:color w:val="000000"/>
                <w:szCs w:val="21"/>
              </w:rPr>
            </w:pPr>
          </w:p>
        </w:tc>
        <w:tc>
          <w:tcPr>
            <w:tcW w:w="2490" w:type="dxa"/>
            <w:vMerge w:val="continue"/>
            <w:tcBorders>
              <w:tl2br w:val="nil"/>
              <w:tr2bl w:val="nil"/>
            </w:tcBorders>
            <w:vAlign w:val="center"/>
          </w:tcPr>
          <w:p>
            <w:pPr>
              <w:tabs>
                <w:tab w:val="left" w:pos="747"/>
              </w:tabs>
              <w:rPr>
                <w:rFonts w:ascii="宋体" w:hAnsi="宋体"/>
                <w:b/>
                <w:bCs/>
                <w:color w:val="000000"/>
                <w:szCs w:val="21"/>
              </w:rPr>
            </w:pPr>
          </w:p>
        </w:tc>
        <w:tc>
          <w:tcPr>
            <w:tcW w:w="2379" w:type="dxa"/>
            <w:tcBorders>
              <w:tl2br w:val="nil"/>
              <w:tr2bl w:val="nil"/>
            </w:tcBorders>
            <w:vAlign w:val="center"/>
          </w:tcPr>
          <w:p>
            <w:pPr>
              <w:tabs>
                <w:tab w:val="left" w:pos="747"/>
              </w:tabs>
              <w:ind w:firstLine="105" w:firstLineChars="50"/>
              <w:rPr>
                <w:rFonts w:ascii="宋体" w:hAnsi="宋体" w:cs="仿宋_GB2312"/>
                <w:color w:val="000000"/>
                <w:szCs w:val="21"/>
              </w:rPr>
            </w:pPr>
            <w:r>
              <w:rPr>
                <w:rFonts w:hint="eastAsia" w:ascii="宋体" w:hAnsi="宋体" w:cs="仿宋_GB2312"/>
                <w:color w:val="000000"/>
                <w:szCs w:val="21"/>
              </w:rPr>
              <w:t>5-2：具备环境规划与管理能力</w:t>
            </w:r>
          </w:p>
        </w:tc>
        <w:tc>
          <w:tcPr>
            <w:tcW w:w="2241" w:type="dxa"/>
            <w:tcBorders>
              <w:tl2br w:val="nil"/>
              <w:tr2bl w:val="nil"/>
            </w:tcBorders>
            <w:vAlign w:val="center"/>
          </w:tcPr>
          <w:p>
            <w:pPr>
              <w:tabs>
                <w:tab w:val="left" w:pos="747"/>
              </w:tabs>
              <w:rPr>
                <w:rFonts w:ascii="宋体" w:hAnsi="宋体"/>
                <w:color w:val="000000"/>
                <w:szCs w:val="21"/>
              </w:rPr>
            </w:pPr>
            <w:r>
              <w:rPr>
                <w:rFonts w:hint="eastAsia" w:ascii="宋体" w:hAnsi="宋体"/>
                <w:color w:val="000000"/>
                <w:szCs w:val="21"/>
              </w:rPr>
              <w:t>环境规划学，课堂教学和实践教学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904" w:hRule="exact"/>
          <w:tblCellSpacing w:w="0" w:type="dxa"/>
          <w:jc w:val="center"/>
        </w:trPr>
        <w:tc>
          <w:tcPr>
            <w:tcW w:w="1554" w:type="dxa"/>
            <w:vMerge w:val="continue"/>
            <w:tcBorders>
              <w:tl2br w:val="nil"/>
              <w:tr2bl w:val="nil"/>
            </w:tcBorders>
            <w:vAlign w:val="center"/>
          </w:tcPr>
          <w:p>
            <w:pPr>
              <w:tabs>
                <w:tab w:val="left" w:pos="747"/>
              </w:tabs>
              <w:rPr>
                <w:rFonts w:ascii="宋体" w:hAnsi="宋体"/>
                <w:b/>
                <w:bCs/>
                <w:color w:val="000000"/>
                <w:szCs w:val="21"/>
              </w:rPr>
            </w:pPr>
          </w:p>
        </w:tc>
        <w:tc>
          <w:tcPr>
            <w:tcW w:w="2490" w:type="dxa"/>
            <w:vMerge w:val="restart"/>
            <w:tcBorders>
              <w:tl2br w:val="nil"/>
              <w:tr2bl w:val="nil"/>
            </w:tcBorders>
            <w:vAlign w:val="center"/>
          </w:tcPr>
          <w:p>
            <w:pPr>
              <w:tabs>
                <w:tab w:val="left" w:pos="747"/>
              </w:tabs>
              <w:jc w:val="left"/>
              <w:rPr>
                <w:b/>
                <w:bCs/>
                <w:color w:val="000000"/>
                <w:szCs w:val="21"/>
              </w:rPr>
            </w:pPr>
            <w:r>
              <w:rPr>
                <w:rFonts w:hint="eastAsia"/>
                <w:b/>
                <w:bCs/>
                <w:color w:val="000000"/>
                <w:szCs w:val="21"/>
              </w:rPr>
              <w:t>毕业要求6：</w:t>
            </w:r>
            <w:r>
              <w:rPr>
                <w:rFonts w:hint="eastAsia"/>
                <w:color w:val="000000"/>
                <w:szCs w:val="21"/>
              </w:rPr>
              <w:t>具备良好的语言、文字表达能力，具有良好的沟通和人际交往能力，具备团队合作意识</w:t>
            </w:r>
            <w:r>
              <w:rPr>
                <w:color w:val="000000"/>
                <w:szCs w:val="21"/>
              </w:rPr>
              <w:t>；</w:t>
            </w:r>
          </w:p>
        </w:tc>
        <w:tc>
          <w:tcPr>
            <w:tcW w:w="2379" w:type="dxa"/>
            <w:tcBorders>
              <w:tl2br w:val="nil"/>
              <w:tr2bl w:val="nil"/>
            </w:tcBorders>
            <w:vAlign w:val="center"/>
          </w:tcPr>
          <w:p>
            <w:pPr>
              <w:tabs>
                <w:tab w:val="left" w:pos="747"/>
              </w:tabs>
              <w:ind w:firstLine="105" w:firstLineChars="50"/>
              <w:rPr>
                <w:rFonts w:ascii="宋体" w:hAnsi="宋体" w:cs="仿宋_GB2312"/>
                <w:color w:val="000000"/>
                <w:szCs w:val="21"/>
              </w:rPr>
            </w:pPr>
            <w:r>
              <w:rPr>
                <w:rFonts w:hint="eastAsia" w:ascii="宋体" w:hAnsi="宋体" w:cs="仿宋_GB2312"/>
                <w:color w:val="000000"/>
                <w:szCs w:val="21"/>
              </w:rPr>
              <w:t>6-1:具备良好的语言、文字表达力</w:t>
            </w:r>
          </w:p>
        </w:tc>
        <w:tc>
          <w:tcPr>
            <w:tcW w:w="2241" w:type="dxa"/>
            <w:tcBorders>
              <w:tl2br w:val="nil"/>
              <w:tr2bl w:val="nil"/>
            </w:tcBorders>
            <w:vAlign w:val="center"/>
          </w:tcPr>
          <w:p>
            <w:pPr>
              <w:tabs>
                <w:tab w:val="left" w:pos="747"/>
              </w:tabs>
              <w:rPr>
                <w:rFonts w:ascii="宋体" w:hAnsi="宋体"/>
                <w:color w:val="000000"/>
                <w:szCs w:val="21"/>
              </w:rPr>
            </w:pPr>
            <w:r>
              <w:rPr>
                <w:rFonts w:hint="eastAsia" w:ascii="宋体" w:hAnsi="宋体"/>
                <w:color w:val="000000"/>
                <w:szCs w:val="21"/>
              </w:rPr>
              <w:t>大学外语读写、大学外语听说等，课堂教学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1125" w:hRule="exact"/>
          <w:tblCellSpacing w:w="0" w:type="dxa"/>
          <w:jc w:val="center"/>
        </w:trPr>
        <w:tc>
          <w:tcPr>
            <w:tcW w:w="1554" w:type="dxa"/>
            <w:vMerge w:val="continue"/>
            <w:tcBorders>
              <w:tl2br w:val="nil"/>
              <w:tr2bl w:val="nil"/>
            </w:tcBorders>
            <w:vAlign w:val="center"/>
          </w:tcPr>
          <w:p>
            <w:pPr>
              <w:tabs>
                <w:tab w:val="left" w:pos="747"/>
              </w:tabs>
              <w:rPr>
                <w:rFonts w:ascii="宋体" w:hAnsi="宋体"/>
                <w:b/>
                <w:bCs/>
                <w:color w:val="000000"/>
                <w:szCs w:val="21"/>
              </w:rPr>
            </w:pPr>
          </w:p>
        </w:tc>
        <w:tc>
          <w:tcPr>
            <w:tcW w:w="2490" w:type="dxa"/>
            <w:vMerge w:val="continue"/>
            <w:tcBorders>
              <w:tl2br w:val="nil"/>
              <w:tr2bl w:val="nil"/>
            </w:tcBorders>
            <w:vAlign w:val="center"/>
          </w:tcPr>
          <w:p>
            <w:pPr>
              <w:tabs>
                <w:tab w:val="left" w:pos="747"/>
              </w:tabs>
              <w:jc w:val="left"/>
              <w:rPr>
                <w:b/>
                <w:bCs/>
                <w:color w:val="000000"/>
                <w:szCs w:val="21"/>
              </w:rPr>
            </w:pPr>
          </w:p>
        </w:tc>
        <w:tc>
          <w:tcPr>
            <w:tcW w:w="2379" w:type="dxa"/>
            <w:tcBorders>
              <w:tl2br w:val="nil"/>
              <w:tr2bl w:val="nil"/>
            </w:tcBorders>
            <w:vAlign w:val="center"/>
          </w:tcPr>
          <w:p>
            <w:pPr>
              <w:tabs>
                <w:tab w:val="left" w:pos="747"/>
              </w:tabs>
              <w:ind w:firstLine="105" w:firstLineChars="50"/>
              <w:rPr>
                <w:rFonts w:ascii="宋体" w:hAnsi="宋体" w:cs="仿宋_GB2312"/>
                <w:color w:val="000000"/>
                <w:szCs w:val="21"/>
              </w:rPr>
            </w:pPr>
            <w:r>
              <w:rPr>
                <w:rFonts w:hint="eastAsia" w:ascii="宋体" w:hAnsi="宋体" w:cs="仿宋_GB2312"/>
                <w:color w:val="000000"/>
                <w:szCs w:val="21"/>
              </w:rPr>
              <w:t>6-2：具有良好的沟通和交往能力，具备团队合作意识</w:t>
            </w:r>
          </w:p>
        </w:tc>
        <w:tc>
          <w:tcPr>
            <w:tcW w:w="2241" w:type="dxa"/>
            <w:tcBorders>
              <w:tl2br w:val="nil"/>
              <w:tr2bl w:val="nil"/>
            </w:tcBorders>
            <w:vAlign w:val="center"/>
          </w:tcPr>
          <w:p>
            <w:pPr>
              <w:tabs>
                <w:tab w:val="left" w:pos="747"/>
              </w:tabs>
              <w:rPr>
                <w:rFonts w:ascii="宋体" w:hAnsi="宋体"/>
                <w:color w:val="000000"/>
                <w:szCs w:val="21"/>
              </w:rPr>
            </w:pPr>
            <w:r>
              <w:rPr>
                <w:rFonts w:hint="eastAsia" w:ascii="宋体" w:hAnsi="宋体"/>
                <w:color w:val="000000"/>
                <w:szCs w:val="21"/>
              </w:rPr>
              <w:t>军事理论，课堂教学和实践教学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1901" w:hRule="exact"/>
          <w:tblCellSpacing w:w="0" w:type="dxa"/>
          <w:jc w:val="center"/>
        </w:trPr>
        <w:tc>
          <w:tcPr>
            <w:tcW w:w="1554" w:type="dxa"/>
            <w:vMerge w:val="continue"/>
            <w:tcBorders>
              <w:tl2br w:val="nil"/>
              <w:tr2bl w:val="nil"/>
            </w:tcBorders>
            <w:vAlign w:val="center"/>
          </w:tcPr>
          <w:p>
            <w:pPr>
              <w:tabs>
                <w:tab w:val="left" w:pos="747"/>
              </w:tabs>
              <w:rPr>
                <w:rFonts w:ascii="宋体" w:hAnsi="宋体"/>
                <w:b/>
                <w:bCs/>
                <w:color w:val="000000"/>
                <w:szCs w:val="21"/>
              </w:rPr>
            </w:pPr>
          </w:p>
        </w:tc>
        <w:tc>
          <w:tcPr>
            <w:tcW w:w="2490" w:type="dxa"/>
            <w:vMerge w:val="restart"/>
            <w:tcBorders>
              <w:tl2br w:val="nil"/>
              <w:tr2bl w:val="nil"/>
            </w:tcBorders>
            <w:vAlign w:val="center"/>
          </w:tcPr>
          <w:p>
            <w:pPr>
              <w:tabs>
                <w:tab w:val="left" w:pos="747"/>
              </w:tabs>
              <w:jc w:val="left"/>
              <w:rPr>
                <w:b/>
                <w:bCs/>
                <w:color w:val="000000"/>
                <w:szCs w:val="21"/>
              </w:rPr>
            </w:pPr>
            <w:r>
              <w:rPr>
                <w:rFonts w:hint="eastAsia"/>
                <w:b/>
                <w:bCs/>
                <w:color w:val="000000"/>
                <w:szCs w:val="21"/>
              </w:rPr>
              <w:t>毕业要求7：</w:t>
            </w:r>
            <w:r>
              <w:rPr>
                <w:rFonts w:hint="eastAsia"/>
                <w:color w:val="000000"/>
                <w:szCs w:val="21"/>
              </w:rPr>
              <w:t>了</w:t>
            </w:r>
            <w:r>
              <w:rPr>
                <w:color w:val="000000"/>
                <w:szCs w:val="21"/>
              </w:rPr>
              <w:t>解环境科学</w:t>
            </w:r>
            <w:r>
              <w:rPr>
                <w:rFonts w:hint="eastAsia"/>
                <w:color w:val="000000"/>
                <w:szCs w:val="21"/>
              </w:rPr>
              <w:t>领域</w:t>
            </w:r>
            <w:r>
              <w:rPr>
                <w:color w:val="000000"/>
                <w:szCs w:val="21"/>
              </w:rPr>
              <w:t>的理论前沿、应用前景和最新发展动态，以及环保产业的发展状况</w:t>
            </w:r>
            <w:r>
              <w:rPr>
                <w:rFonts w:hint="eastAsia"/>
                <w:color w:val="000000"/>
                <w:szCs w:val="21"/>
              </w:rPr>
              <w:t>，了解本专业的就业和创业前景。</w:t>
            </w:r>
          </w:p>
        </w:tc>
        <w:tc>
          <w:tcPr>
            <w:tcW w:w="2379" w:type="dxa"/>
            <w:tcBorders>
              <w:tl2br w:val="nil"/>
              <w:tr2bl w:val="nil"/>
            </w:tcBorders>
            <w:vAlign w:val="center"/>
          </w:tcPr>
          <w:p>
            <w:pPr>
              <w:tabs>
                <w:tab w:val="left" w:pos="747"/>
              </w:tabs>
              <w:ind w:firstLine="105" w:firstLineChars="50"/>
              <w:rPr>
                <w:rFonts w:ascii="宋体" w:hAnsi="宋体" w:cs="仿宋_GB2312"/>
                <w:color w:val="000000"/>
                <w:szCs w:val="21"/>
              </w:rPr>
            </w:pPr>
            <w:r>
              <w:rPr>
                <w:rFonts w:hint="eastAsia" w:ascii="宋体" w:hAnsi="宋体" w:cs="仿宋_GB2312"/>
                <w:color w:val="000000"/>
                <w:szCs w:val="21"/>
              </w:rPr>
              <w:t>7-1：了解理论前沿、应用前景和动态</w:t>
            </w:r>
          </w:p>
        </w:tc>
        <w:tc>
          <w:tcPr>
            <w:tcW w:w="2241" w:type="dxa"/>
            <w:tcBorders>
              <w:tl2br w:val="nil"/>
              <w:tr2bl w:val="nil"/>
            </w:tcBorders>
            <w:vAlign w:val="center"/>
          </w:tcPr>
          <w:p>
            <w:pPr>
              <w:tabs>
                <w:tab w:val="left" w:pos="747"/>
              </w:tabs>
              <w:rPr>
                <w:rFonts w:ascii="宋体" w:hAnsi="宋体"/>
                <w:color w:val="000000"/>
                <w:szCs w:val="21"/>
              </w:rPr>
            </w:pPr>
            <w:r>
              <w:rPr>
                <w:rFonts w:hint="eastAsia" w:ascii="宋体" w:hAnsi="宋体"/>
                <w:color w:val="000000"/>
                <w:szCs w:val="21"/>
              </w:rPr>
              <w:t>气象学、地质地貌学等课程，课堂教学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974" w:hRule="exact"/>
          <w:tblCellSpacing w:w="0" w:type="dxa"/>
          <w:jc w:val="center"/>
        </w:trPr>
        <w:tc>
          <w:tcPr>
            <w:tcW w:w="1554" w:type="dxa"/>
            <w:vMerge w:val="continue"/>
            <w:tcBorders>
              <w:tl2br w:val="nil"/>
              <w:tr2bl w:val="nil"/>
            </w:tcBorders>
            <w:vAlign w:val="center"/>
          </w:tcPr>
          <w:p>
            <w:pPr>
              <w:tabs>
                <w:tab w:val="left" w:pos="747"/>
              </w:tabs>
              <w:rPr>
                <w:rFonts w:ascii="宋体" w:hAnsi="宋体"/>
                <w:b/>
                <w:bCs/>
                <w:color w:val="000000"/>
                <w:szCs w:val="21"/>
              </w:rPr>
            </w:pPr>
          </w:p>
        </w:tc>
        <w:tc>
          <w:tcPr>
            <w:tcW w:w="2490" w:type="dxa"/>
            <w:vMerge w:val="continue"/>
            <w:tcBorders>
              <w:tl2br w:val="nil"/>
              <w:tr2bl w:val="nil"/>
            </w:tcBorders>
            <w:vAlign w:val="center"/>
          </w:tcPr>
          <w:p>
            <w:pPr>
              <w:tabs>
                <w:tab w:val="left" w:pos="747"/>
              </w:tabs>
              <w:rPr>
                <w:rFonts w:ascii="宋体" w:hAnsi="宋体"/>
                <w:b/>
                <w:bCs/>
                <w:color w:val="000000"/>
                <w:szCs w:val="21"/>
              </w:rPr>
            </w:pPr>
          </w:p>
        </w:tc>
        <w:tc>
          <w:tcPr>
            <w:tcW w:w="2379" w:type="dxa"/>
            <w:tcBorders>
              <w:tl2br w:val="nil"/>
              <w:tr2bl w:val="nil"/>
            </w:tcBorders>
            <w:vAlign w:val="center"/>
          </w:tcPr>
          <w:p>
            <w:pPr>
              <w:tabs>
                <w:tab w:val="left" w:pos="747"/>
              </w:tabs>
              <w:ind w:firstLine="105" w:firstLineChars="50"/>
              <w:rPr>
                <w:rFonts w:ascii="宋体" w:hAnsi="宋体" w:cs="仿宋_GB2312"/>
                <w:color w:val="000000"/>
                <w:szCs w:val="21"/>
              </w:rPr>
            </w:pPr>
            <w:r>
              <w:rPr>
                <w:rFonts w:hint="eastAsia" w:ascii="宋体" w:hAnsi="宋体" w:cs="仿宋_GB2312"/>
                <w:color w:val="000000"/>
                <w:szCs w:val="21"/>
              </w:rPr>
              <w:t>7-2:：了解专业就业和创业前景</w:t>
            </w:r>
          </w:p>
        </w:tc>
        <w:tc>
          <w:tcPr>
            <w:tcW w:w="2241" w:type="dxa"/>
            <w:tcBorders>
              <w:tl2br w:val="nil"/>
              <w:tr2bl w:val="nil"/>
            </w:tcBorders>
            <w:vAlign w:val="center"/>
          </w:tcPr>
          <w:p>
            <w:pPr>
              <w:tabs>
                <w:tab w:val="left" w:pos="747"/>
              </w:tabs>
              <w:rPr>
                <w:rFonts w:ascii="宋体" w:hAnsi="宋体"/>
                <w:color w:val="000000"/>
                <w:szCs w:val="21"/>
              </w:rPr>
            </w:pPr>
            <w:r>
              <w:rPr>
                <w:rFonts w:hint="eastAsia" w:ascii="宋体" w:hAnsi="宋体"/>
                <w:color w:val="000000"/>
                <w:szCs w:val="21"/>
              </w:rPr>
              <w:t>大学生职业发展与就业指导，课堂教学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988" w:hRule="exact"/>
          <w:tblCellSpacing w:w="0" w:type="dxa"/>
          <w:jc w:val="center"/>
        </w:trPr>
        <w:tc>
          <w:tcPr>
            <w:tcW w:w="1554" w:type="dxa"/>
            <w:vMerge w:val="continue"/>
            <w:tcBorders>
              <w:tl2br w:val="nil"/>
              <w:tr2bl w:val="nil"/>
            </w:tcBorders>
            <w:vAlign w:val="center"/>
          </w:tcPr>
          <w:p>
            <w:pPr>
              <w:tabs>
                <w:tab w:val="left" w:pos="747"/>
              </w:tabs>
              <w:rPr>
                <w:rFonts w:ascii="宋体" w:hAnsi="宋体"/>
                <w:b/>
                <w:bCs/>
                <w:color w:val="000000"/>
                <w:szCs w:val="21"/>
              </w:rPr>
            </w:pPr>
          </w:p>
        </w:tc>
        <w:tc>
          <w:tcPr>
            <w:tcW w:w="2490" w:type="dxa"/>
            <w:vMerge w:val="restart"/>
            <w:tcBorders>
              <w:tl2br w:val="nil"/>
              <w:tr2bl w:val="nil"/>
            </w:tcBorders>
            <w:vAlign w:val="center"/>
          </w:tcPr>
          <w:p>
            <w:pPr>
              <w:pStyle w:val="6"/>
              <w:spacing w:beforeLines="20"/>
              <w:jc w:val="both"/>
              <w:rPr>
                <w:rFonts w:cs="Times New Roman"/>
                <w:color w:val="000000"/>
                <w:sz w:val="21"/>
                <w:szCs w:val="21"/>
              </w:rPr>
            </w:pPr>
            <w:r>
              <w:rPr>
                <w:rFonts w:hint="eastAsia"/>
                <w:b/>
                <w:bCs/>
                <w:color w:val="000000"/>
                <w:sz w:val="21"/>
                <w:szCs w:val="21"/>
              </w:rPr>
              <w:t>毕业要求8：</w:t>
            </w:r>
            <w:r>
              <w:rPr>
                <w:rFonts w:hint="eastAsia"/>
                <w:color w:val="000000"/>
                <w:sz w:val="21"/>
                <w:szCs w:val="21"/>
              </w:rPr>
              <w:t>具备扎实的文、理、工、管等领域的背景知识，具有可持续发展理念以及研究问题的国际化视野。</w:t>
            </w:r>
          </w:p>
        </w:tc>
        <w:tc>
          <w:tcPr>
            <w:tcW w:w="2379" w:type="dxa"/>
            <w:tcBorders>
              <w:tl2br w:val="nil"/>
              <w:tr2bl w:val="nil"/>
            </w:tcBorders>
            <w:vAlign w:val="center"/>
          </w:tcPr>
          <w:p>
            <w:pPr>
              <w:tabs>
                <w:tab w:val="left" w:pos="747"/>
              </w:tabs>
              <w:ind w:firstLine="105" w:firstLineChars="50"/>
              <w:rPr>
                <w:rFonts w:ascii="宋体" w:hAnsi="宋体" w:cs="仿宋_GB2312"/>
                <w:color w:val="000000"/>
                <w:szCs w:val="21"/>
              </w:rPr>
            </w:pPr>
            <w:r>
              <w:rPr>
                <w:rFonts w:hint="eastAsia" w:ascii="宋体" w:hAnsi="宋体" w:cs="仿宋_GB2312"/>
                <w:color w:val="000000"/>
                <w:szCs w:val="21"/>
              </w:rPr>
              <w:t>8-1：具备综合的背景知识</w:t>
            </w:r>
          </w:p>
        </w:tc>
        <w:tc>
          <w:tcPr>
            <w:tcW w:w="2241" w:type="dxa"/>
            <w:tcBorders>
              <w:tl2br w:val="nil"/>
              <w:tr2bl w:val="nil"/>
            </w:tcBorders>
            <w:vAlign w:val="center"/>
          </w:tcPr>
          <w:p>
            <w:pPr>
              <w:tabs>
                <w:tab w:val="left" w:pos="747"/>
              </w:tabs>
              <w:rPr>
                <w:rFonts w:ascii="宋体" w:hAnsi="宋体"/>
                <w:color w:val="000000"/>
                <w:szCs w:val="21"/>
              </w:rPr>
            </w:pPr>
            <w:r>
              <w:rPr>
                <w:rFonts w:hint="eastAsia" w:ascii="宋体" w:hAnsi="宋体"/>
                <w:color w:val="000000"/>
                <w:szCs w:val="21"/>
              </w:rPr>
              <w:t>水资源学、景观生态学等课程，课堂教学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960" w:hRule="exact"/>
          <w:tblCellSpacing w:w="0" w:type="dxa"/>
          <w:jc w:val="center"/>
        </w:trPr>
        <w:tc>
          <w:tcPr>
            <w:tcW w:w="1554" w:type="dxa"/>
            <w:vMerge w:val="continue"/>
            <w:tcBorders>
              <w:tl2br w:val="nil"/>
              <w:tr2bl w:val="nil"/>
            </w:tcBorders>
            <w:vAlign w:val="center"/>
          </w:tcPr>
          <w:p>
            <w:pPr>
              <w:tabs>
                <w:tab w:val="left" w:pos="747"/>
              </w:tabs>
              <w:rPr>
                <w:rFonts w:ascii="宋体" w:hAnsi="宋体"/>
                <w:b/>
                <w:bCs/>
                <w:color w:val="000000"/>
                <w:szCs w:val="21"/>
              </w:rPr>
            </w:pPr>
          </w:p>
        </w:tc>
        <w:tc>
          <w:tcPr>
            <w:tcW w:w="2490" w:type="dxa"/>
            <w:vMerge w:val="continue"/>
            <w:tcBorders>
              <w:tl2br w:val="nil"/>
              <w:tr2bl w:val="nil"/>
            </w:tcBorders>
            <w:vAlign w:val="center"/>
          </w:tcPr>
          <w:p>
            <w:pPr>
              <w:tabs>
                <w:tab w:val="left" w:pos="747"/>
              </w:tabs>
              <w:rPr>
                <w:rFonts w:ascii="宋体" w:hAnsi="宋体"/>
                <w:b/>
                <w:bCs/>
                <w:color w:val="000000"/>
                <w:szCs w:val="21"/>
              </w:rPr>
            </w:pPr>
          </w:p>
        </w:tc>
        <w:tc>
          <w:tcPr>
            <w:tcW w:w="2379" w:type="dxa"/>
            <w:tcBorders>
              <w:tl2br w:val="nil"/>
              <w:tr2bl w:val="nil"/>
            </w:tcBorders>
            <w:vAlign w:val="center"/>
          </w:tcPr>
          <w:p>
            <w:pPr>
              <w:tabs>
                <w:tab w:val="left" w:pos="747"/>
              </w:tabs>
              <w:ind w:firstLine="105" w:firstLineChars="50"/>
              <w:rPr>
                <w:rFonts w:ascii="宋体" w:hAnsi="宋体" w:cs="仿宋_GB2312"/>
                <w:color w:val="000000"/>
                <w:szCs w:val="21"/>
              </w:rPr>
            </w:pPr>
            <w:r>
              <w:rPr>
                <w:rFonts w:hint="eastAsia" w:ascii="宋体" w:hAnsi="宋体" w:cs="仿宋_GB2312"/>
                <w:color w:val="000000"/>
                <w:szCs w:val="21"/>
              </w:rPr>
              <w:t>8-2：具备可持续发展丽娘和国际化视野</w:t>
            </w:r>
          </w:p>
        </w:tc>
        <w:tc>
          <w:tcPr>
            <w:tcW w:w="2241" w:type="dxa"/>
            <w:tcBorders>
              <w:tl2br w:val="nil"/>
              <w:tr2bl w:val="nil"/>
            </w:tcBorders>
            <w:vAlign w:val="center"/>
          </w:tcPr>
          <w:p>
            <w:pPr>
              <w:tabs>
                <w:tab w:val="left" w:pos="747"/>
              </w:tabs>
              <w:rPr>
                <w:rFonts w:ascii="宋体" w:hAnsi="宋体"/>
                <w:color w:val="000000"/>
                <w:szCs w:val="21"/>
              </w:rPr>
            </w:pPr>
            <w:r>
              <w:rPr>
                <w:rFonts w:hint="eastAsia" w:ascii="宋体" w:hAnsi="宋体"/>
                <w:color w:val="000000"/>
                <w:szCs w:val="21"/>
              </w:rPr>
              <w:t>环境科学专业导论等，课堂教学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1697" w:hRule="exact"/>
          <w:tblCellSpacing w:w="0" w:type="dxa"/>
          <w:jc w:val="center"/>
        </w:trPr>
        <w:tc>
          <w:tcPr>
            <w:tcW w:w="1554" w:type="dxa"/>
            <w:vMerge w:val="continue"/>
            <w:tcBorders>
              <w:tl2br w:val="nil"/>
              <w:tr2bl w:val="nil"/>
            </w:tcBorders>
            <w:vAlign w:val="center"/>
          </w:tcPr>
          <w:p>
            <w:pPr>
              <w:tabs>
                <w:tab w:val="left" w:pos="747"/>
              </w:tabs>
              <w:rPr>
                <w:rFonts w:ascii="宋体" w:hAnsi="宋体"/>
                <w:b/>
                <w:bCs/>
                <w:color w:val="000000"/>
                <w:szCs w:val="21"/>
              </w:rPr>
            </w:pPr>
          </w:p>
        </w:tc>
        <w:tc>
          <w:tcPr>
            <w:tcW w:w="2490" w:type="dxa"/>
            <w:vMerge w:val="restart"/>
            <w:tcBorders>
              <w:tl2br w:val="nil"/>
              <w:tr2bl w:val="nil"/>
            </w:tcBorders>
            <w:vAlign w:val="center"/>
          </w:tcPr>
          <w:p>
            <w:pPr>
              <w:pStyle w:val="6"/>
              <w:spacing w:beforeLines="20"/>
              <w:jc w:val="both"/>
              <w:rPr>
                <w:rFonts w:cs="Times New Roman"/>
                <w:color w:val="000000"/>
                <w:sz w:val="21"/>
                <w:szCs w:val="21"/>
              </w:rPr>
            </w:pPr>
            <w:r>
              <w:rPr>
                <w:rFonts w:hint="eastAsia"/>
                <w:b/>
                <w:bCs/>
                <w:color w:val="000000"/>
                <w:sz w:val="21"/>
                <w:szCs w:val="21"/>
              </w:rPr>
              <w:t>毕业要求9：</w:t>
            </w:r>
            <w:r>
              <w:rPr>
                <w:rFonts w:hint="eastAsia"/>
                <w:color w:val="000000"/>
                <w:sz w:val="21"/>
                <w:szCs w:val="21"/>
              </w:rPr>
              <w:t>具备健康的体魄，有良好的体育锻炼习惯和卫生习惯，达到国家规定的体育合格标准和心理健康标准，</w:t>
            </w:r>
          </w:p>
        </w:tc>
        <w:tc>
          <w:tcPr>
            <w:tcW w:w="2379" w:type="dxa"/>
            <w:tcBorders>
              <w:tl2br w:val="nil"/>
              <w:tr2bl w:val="nil"/>
            </w:tcBorders>
            <w:vAlign w:val="center"/>
          </w:tcPr>
          <w:p>
            <w:pPr>
              <w:tabs>
                <w:tab w:val="left" w:pos="747"/>
              </w:tabs>
              <w:ind w:firstLine="105" w:firstLineChars="50"/>
              <w:rPr>
                <w:rFonts w:ascii="宋体" w:hAnsi="宋体" w:cs="仿宋_GB2312"/>
                <w:color w:val="000000"/>
                <w:szCs w:val="21"/>
              </w:rPr>
            </w:pPr>
            <w:r>
              <w:rPr>
                <w:rFonts w:hint="eastAsia" w:ascii="宋体" w:hAnsi="宋体" w:cs="仿宋_GB2312"/>
                <w:color w:val="000000"/>
                <w:szCs w:val="21"/>
              </w:rPr>
              <w:t>9-1:具有健康的体魄，</w:t>
            </w:r>
            <w:r>
              <w:rPr>
                <w:rFonts w:hint="eastAsia" w:ascii="宋体" w:hAnsi="宋体"/>
                <w:color w:val="000000"/>
                <w:szCs w:val="21"/>
              </w:rPr>
              <w:t>有良好的体育锻炼习惯和卫生习惯，</w:t>
            </w:r>
            <w:r>
              <w:rPr>
                <w:rFonts w:hint="eastAsia" w:ascii="宋体" w:hAnsi="宋体"/>
                <w:color w:val="000000"/>
                <w:kern w:val="0"/>
                <w:szCs w:val="21"/>
              </w:rPr>
              <w:t>达到国家规定的体育合格标准和心理健康标准</w:t>
            </w:r>
          </w:p>
        </w:tc>
        <w:tc>
          <w:tcPr>
            <w:tcW w:w="2241" w:type="dxa"/>
            <w:tcBorders>
              <w:tl2br w:val="nil"/>
              <w:tr2bl w:val="nil"/>
            </w:tcBorders>
            <w:vAlign w:val="center"/>
          </w:tcPr>
          <w:p>
            <w:pPr>
              <w:tabs>
                <w:tab w:val="left" w:pos="747"/>
              </w:tabs>
              <w:rPr>
                <w:rFonts w:ascii="宋体" w:hAnsi="宋体"/>
                <w:color w:val="000000"/>
                <w:szCs w:val="21"/>
              </w:rPr>
            </w:pPr>
            <w:r>
              <w:rPr>
                <w:rFonts w:hint="eastAsia" w:ascii="宋体" w:hAnsi="宋体"/>
                <w:color w:val="000000"/>
                <w:szCs w:val="21"/>
              </w:rPr>
              <w:t>体育，课堂与实践教学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805" w:hRule="exact"/>
          <w:tblCellSpacing w:w="0" w:type="dxa"/>
          <w:jc w:val="center"/>
        </w:trPr>
        <w:tc>
          <w:tcPr>
            <w:tcW w:w="1554" w:type="dxa"/>
            <w:vMerge w:val="continue"/>
            <w:tcBorders>
              <w:tl2br w:val="nil"/>
              <w:tr2bl w:val="nil"/>
            </w:tcBorders>
            <w:vAlign w:val="center"/>
          </w:tcPr>
          <w:p>
            <w:pPr>
              <w:tabs>
                <w:tab w:val="left" w:pos="747"/>
              </w:tabs>
              <w:rPr>
                <w:rFonts w:ascii="宋体" w:hAnsi="宋体"/>
                <w:b/>
                <w:bCs/>
                <w:color w:val="000000"/>
                <w:szCs w:val="21"/>
              </w:rPr>
            </w:pPr>
          </w:p>
        </w:tc>
        <w:tc>
          <w:tcPr>
            <w:tcW w:w="2490" w:type="dxa"/>
            <w:vMerge w:val="continue"/>
            <w:tcBorders>
              <w:tl2br w:val="nil"/>
              <w:tr2bl w:val="nil"/>
            </w:tcBorders>
            <w:vAlign w:val="center"/>
          </w:tcPr>
          <w:p>
            <w:pPr>
              <w:tabs>
                <w:tab w:val="left" w:pos="747"/>
              </w:tabs>
              <w:rPr>
                <w:rFonts w:ascii="宋体" w:hAnsi="宋体"/>
                <w:b/>
                <w:bCs/>
                <w:color w:val="000000"/>
                <w:szCs w:val="21"/>
              </w:rPr>
            </w:pPr>
          </w:p>
        </w:tc>
        <w:tc>
          <w:tcPr>
            <w:tcW w:w="2379" w:type="dxa"/>
            <w:tcBorders>
              <w:tl2br w:val="nil"/>
              <w:tr2bl w:val="nil"/>
            </w:tcBorders>
            <w:vAlign w:val="center"/>
          </w:tcPr>
          <w:p>
            <w:pPr>
              <w:tabs>
                <w:tab w:val="left" w:pos="747"/>
              </w:tabs>
              <w:ind w:firstLine="105" w:firstLineChars="50"/>
              <w:rPr>
                <w:rFonts w:ascii="宋体" w:hAnsi="宋体" w:cs="仿宋_GB2312"/>
                <w:color w:val="000000"/>
                <w:szCs w:val="21"/>
              </w:rPr>
            </w:pPr>
            <w:r>
              <w:rPr>
                <w:rFonts w:hint="eastAsia" w:ascii="宋体" w:hAnsi="宋体" w:cs="仿宋_GB2312"/>
                <w:color w:val="000000"/>
                <w:szCs w:val="21"/>
              </w:rPr>
              <w:t>9-2：</w:t>
            </w:r>
            <w:r>
              <w:rPr>
                <w:rFonts w:hint="eastAsia" w:ascii="宋体" w:hAnsi="宋体"/>
                <w:color w:val="000000"/>
                <w:kern w:val="0"/>
                <w:szCs w:val="21"/>
              </w:rPr>
              <w:t>具有良好的生活和工作作风</w:t>
            </w:r>
          </w:p>
        </w:tc>
        <w:tc>
          <w:tcPr>
            <w:tcW w:w="2241" w:type="dxa"/>
            <w:tcBorders>
              <w:tl2br w:val="nil"/>
              <w:tr2bl w:val="nil"/>
            </w:tcBorders>
            <w:vAlign w:val="center"/>
          </w:tcPr>
          <w:p>
            <w:pPr>
              <w:tabs>
                <w:tab w:val="left" w:pos="747"/>
              </w:tabs>
              <w:rPr>
                <w:rFonts w:ascii="宋体" w:hAnsi="宋体"/>
                <w:color w:val="000000"/>
                <w:szCs w:val="21"/>
              </w:rPr>
            </w:pPr>
            <w:r>
              <w:rPr>
                <w:rFonts w:hint="eastAsia" w:ascii="宋体" w:hAnsi="宋体"/>
                <w:color w:val="000000"/>
                <w:szCs w:val="21"/>
              </w:rPr>
              <w:t>大学生心理健康教育，课堂教学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1019" w:hRule="exact"/>
          <w:tblCellSpacing w:w="0" w:type="dxa"/>
          <w:jc w:val="center"/>
        </w:trPr>
        <w:tc>
          <w:tcPr>
            <w:tcW w:w="1554" w:type="dxa"/>
            <w:vMerge w:val="continue"/>
            <w:tcBorders>
              <w:tl2br w:val="nil"/>
              <w:tr2bl w:val="nil"/>
            </w:tcBorders>
            <w:vAlign w:val="center"/>
          </w:tcPr>
          <w:p>
            <w:pPr>
              <w:tabs>
                <w:tab w:val="left" w:pos="747"/>
              </w:tabs>
              <w:rPr>
                <w:rFonts w:ascii="宋体" w:hAnsi="宋体"/>
                <w:b/>
                <w:bCs/>
                <w:color w:val="000000"/>
                <w:szCs w:val="21"/>
              </w:rPr>
            </w:pPr>
          </w:p>
        </w:tc>
        <w:tc>
          <w:tcPr>
            <w:tcW w:w="2490" w:type="dxa"/>
            <w:vMerge w:val="restart"/>
            <w:tcBorders>
              <w:tl2br w:val="nil"/>
              <w:tr2bl w:val="nil"/>
            </w:tcBorders>
            <w:vAlign w:val="center"/>
          </w:tcPr>
          <w:p>
            <w:pPr>
              <w:pStyle w:val="6"/>
              <w:spacing w:beforeLines="20"/>
              <w:jc w:val="both"/>
              <w:rPr>
                <w:rFonts w:cs="Times New Roman"/>
                <w:color w:val="000000"/>
                <w:sz w:val="21"/>
                <w:szCs w:val="21"/>
              </w:rPr>
            </w:pPr>
            <w:r>
              <w:rPr>
                <w:rFonts w:hint="eastAsia"/>
                <w:b/>
                <w:bCs/>
                <w:color w:val="000000"/>
                <w:sz w:val="21"/>
                <w:szCs w:val="21"/>
              </w:rPr>
              <w:t>毕业要求10：</w:t>
            </w:r>
            <w:r>
              <w:rPr>
                <w:rFonts w:hint="eastAsia"/>
                <w:color w:val="000000"/>
                <w:sz w:val="21"/>
                <w:szCs w:val="21"/>
              </w:rPr>
              <w:t xml:space="preserve">具有较强的创新创业意识和精神，具备较强的自主学习能力和实践应用能力，熟悉科研创新方法，具有一定的学术创新能力和实验设计能力。 </w:t>
            </w:r>
            <w:r>
              <w:rPr>
                <w:color w:val="000000"/>
                <w:sz w:val="21"/>
                <w:szCs w:val="21"/>
              </w:rPr>
              <w:t>掌握资料查询、文献检索及运用现代信息技术获取相关信息的基本方法；具有一定的归纳、整理、分析实验结果，撰写论文，参与学术交流的能力。</w:t>
            </w:r>
          </w:p>
        </w:tc>
        <w:tc>
          <w:tcPr>
            <w:tcW w:w="2379" w:type="dxa"/>
            <w:tcBorders>
              <w:tl2br w:val="nil"/>
              <w:tr2bl w:val="nil"/>
            </w:tcBorders>
            <w:vAlign w:val="center"/>
          </w:tcPr>
          <w:p>
            <w:pPr>
              <w:tabs>
                <w:tab w:val="left" w:pos="747"/>
              </w:tabs>
              <w:ind w:firstLine="105" w:firstLineChars="50"/>
              <w:rPr>
                <w:rFonts w:ascii="宋体" w:hAnsi="宋体" w:cs="仿宋_GB2312"/>
                <w:color w:val="000000"/>
                <w:szCs w:val="21"/>
              </w:rPr>
            </w:pPr>
            <w:r>
              <w:rPr>
                <w:rFonts w:hint="eastAsia" w:ascii="宋体" w:hAnsi="宋体" w:cs="仿宋_GB2312"/>
                <w:color w:val="000000"/>
                <w:szCs w:val="21"/>
              </w:rPr>
              <w:t>10-1:具有较强的创新创业意识</w:t>
            </w:r>
          </w:p>
        </w:tc>
        <w:tc>
          <w:tcPr>
            <w:tcW w:w="2241" w:type="dxa"/>
            <w:tcBorders>
              <w:tl2br w:val="nil"/>
              <w:tr2bl w:val="nil"/>
            </w:tcBorders>
            <w:vAlign w:val="center"/>
          </w:tcPr>
          <w:p>
            <w:pPr>
              <w:tabs>
                <w:tab w:val="left" w:pos="747"/>
              </w:tabs>
              <w:rPr>
                <w:rFonts w:ascii="宋体" w:hAnsi="宋体"/>
                <w:color w:val="000000"/>
                <w:szCs w:val="21"/>
              </w:rPr>
            </w:pPr>
            <w:r>
              <w:rPr>
                <w:rFonts w:hint="eastAsia" w:ascii="宋体" w:hAnsi="宋体"/>
                <w:color w:val="000000"/>
                <w:szCs w:val="21"/>
              </w:rPr>
              <w:t>大学生职业发展与就业指导，创新创业教育，课堂教学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1111" w:hRule="exact"/>
          <w:tblCellSpacing w:w="0" w:type="dxa"/>
          <w:jc w:val="center"/>
        </w:trPr>
        <w:tc>
          <w:tcPr>
            <w:tcW w:w="1554" w:type="dxa"/>
            <w:vMerge w:val="continue"/>
            <w:tcBorders>
              <w:tl2br w:val="nil"/>
              <w:tr2bl w:val="nil"/>
            </w:tcBorders>
            <w:vAlign w:val="center"/>
          </w:tcPr>
          <w:p>
            <w:pPr>
              <w:tabs>
                <w:tab w:val="left" w:pos="747"/>
              </w:tabs>
              <w:rPr>
                <w:rFonts w:ascii="宋体" w:hAnsi="宋体"/>
                <w:b/>
                <w:bCs/>
                <w:color w:val="000000"/>
                <w:szCs w:val="21"/>
              </w:rPr>
            </w:pPr>
          </w:p>
        </w:tc>
        <w:tc>
          <w:tcPr>
            <w:tcW w:w="2490" w:type="dxa"/>
            <w:vMerge w:val="continue"/>
            <w:tcBorders>
              <w:tl2br w:val="nil"/>
              <w:tr2bl w:val="nil"/>
            </w:tcBorders>
            <w:vAlign w:val="center"/>
          </w:tcPr>
          <w:p>
            <w:pPr>
              <w:tabs>
                <w:tab w:val="left" w:pos="747"/>
              </w:tabs>
              <w:rPr>
                <w:rFonts w:ascii="宋体" w:hAnsi="宋体"/>
                <w:b/>
                <w:bCs/>
                <w:color w:val="000000"/>
                <w:szCs w:val="21"/>
              </w:rPr>
            </w:pPr>
          </w:p>
        </w:tc>
        <w:tc>
          <w:tcPr>
            <w:tcW w:w="2379" w:type="dxa"/>
            <w:tcBorders>
              <w:tl2br w:val="nil"/>
              <w:tr2bl w:val="nil"/>
            </w:tcBorders>
            <w:vAlign w:val="center"/>
          </w:tcPr>
          <w:p>
            <w:pPr>
              <w:tabs>
                <w:tab w:val="left" w:pos="747"/>
              </w:tabs>
              <w:ind w:firstLine="105" w:firstLineChars="50"/>
              <w:rPr>
                <w:rFonts w:ascii="宋体" w:hAnsi="宋体" w:cs="仿宋_GB2312"/>
                <w:color w:val="000000"/>
                <w:szCs w:val="21"/>
              </w:rPr>
            </w:pPr>
            <w:r>
              <w:rPr>
                <w:rFonts w:hint="eastAsia" w:ascii="宋体" w:hAnsi="宋体" w:cs="仿宋_GB2312"/>
                <w:color w:val="000000"/>
                <w:szCs w:val="21"/>
              </w:rPr>
              <w:t>10-2:具有一定的学术创新能力和实验设计能力</w:t>
            </w:r>
          </w:p>
        </w:tc>
        <w:tc>
          <w:tcPr>
            <w:tcW w:w="2241" w:type="dxa"/>
            <w:tcBorders>
              <w:tl2br w:val="nil"/>
              <w:tr2bl w:val="nil"/>
            </w:tcBorders>
            <w:vAlign w:val="center"/>
          </w:tcPr>
          <w:p>
            <w:pPr>
              <w:tabs>
                <w:tab w:val="left" w:pos="747"/>
              </w:tabs>
              <w:rPr>
                <w:rFonts w:ascii="宋体" w:hAnsi="宋体"/>
                <w:color w:val="000000"/>
                <w:szCs w:val="21"/>
              </w:rPr>
            </w:pPr>
            <w:r>
              <w:rPr>
                <w:rFonts w:hint="eastAsia" w:ascii="宋体" w:hAnsi="宋体"/>
                <w:color w:val="000000"/>
                <w:szCs w:val="21"/>
              </w:rPr>
              <w:t>所有专业课程以及实验，课堂教学和实践教学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1309" w:hRule="exact"/>
          <w:tblCellSpacing w:w="0" w:type="dxa"/>
          <w:jc w:val="center"/>
        </w:trPr>
        <w:tc>
          <w:tcPr>
            <w:tcW w:w="1554" w:type="dxa"/>
            <w:vMerge w:val="continue"/>
            <w:tcBorders>
              <w:tl2br w:val="nil"/>
              <w:tr2bl w:val="nil"/>
            </w:tcBorders>
            <w:vAlign w:val="center"/>
          </w:tcPr>
          <w:p>
            <w:pPr>
              <w:tabs>
                <w:tab w:val="left" w:pos="747"/>
              </w:tabs>
              <w:rPr>
                <w:rFonts w:ascii="宋体" w:hAnsi="宋体"/>
                <w:b/>
                <w:bCs/>
                <w:color w:val="000000"/>
                <w:szCs w:val="21"/>
              </w:rPr>
            </w:pPr>
          </w:p>
        </w:tc>
        <w:tc>
          <w:tcPr>
            <w:tcW w:w="2490" w:type="dxa"/>
            <w:vMerge w:val="continue"/>
            <w:tcBorders>
              <w:tl2br w:val="nil"/>
              <w:tr2bl w:val="nil"/>
            </w:tcBorders>
            <w:vAlign w:val="center"/>
          </w:tcPr>
          <w:p>
            <w:pPr>
              <w:tabs>
                <w:tab w:val="left" w:pos="747"/>
              </w:tabs>
              <w:rPr>
                <w:rFonts w:ascii="宋体" w:hAnsi="宋体"/>
                <w:b/>
                <w:bCs/>
                <w:color w:val="000000"/>
                <w:szCs w:val="21"/>
              </w:rPr>
            </w:pPr>
          </w:p>
        </w:tc>
        <w:tc>
          <w:tcPr>
            <w:tcW w:w="2379" w:type="dxa"/>
            <w:tcBorders>
              <w:tl2br w:val="nil"/>
              <w:tr2bl w:val="nil"/>
            </w:tcBorders>
            <w:vAlign w:val="center"/>
          </w:tcPr>
          <w:p>
            <w:pPr>
              <w:tabs>
                <w:tab w:val="left" w:pos="747"/>
              </w:tabs>
              <w:ind w:firstLine="105" w:firstLineChars="50"/>
              <w:rPr>
                <w:rFonts w:ascii="宋体" w:hAnsi="宋体" w:cs="仿宋_GB2312"/>
                <w:color w:val="000000"/>
                <w:szCs w:val="21"/>
              </w:rPr>
            </w:pPr>
            <w:r>
              <w:rPr>
                <w:rFonts w:hint="eastAsia" w:ascii="宋体" w:hAnsi="宋体" w:cs="仿宋_GB2312"/>
                <w:color w:val="000000"/>
                <w:szCs w:val="21"/>
              </w:rPr>
              <w:t>10-3：</w:t>
            </w:r>
            <w:r>
              <w:rPr>
                <w:rFonts w:ascii="宋体" w:hAnsi="宋体"/>
                <w:color w:val="000000"/>
                <w:szCs w:val="21"/>
              </w:rPr>
              <w:t>掌握资料查询、文献检索及运用现代信息技术获取相关信息的基本方法</w:t>
            </w:r>
          </w:p>
        </w:tc>
        <w:tc>
          <w:tcPr>
            <w:tcW w:w="2241" w:type="dxa"/>
            <w:tcBorders>
              <w:tl2br w:val="nil"/>
              <w:tr2bl w:val="nil"/>
            </w:tcBorders>
            <w:vAlign w:val="center"/>
          </w:tcPr>
          <w:p>
            <w:pPr>
              <w:tabs>
                <w:tab w:val="left" w:pos="747"/>
              </w:tabs>
              <w:rPr>
                <w:rFonts w:ascii="宋体" w:hAnsi="宋体"/>
                <w:color w:val="000000"/>
                <w:szCs w:val="21"/>
              </w:rPr>
            </w:pPr>
            <w:r>
              <w:rPr>
                <w:rFonts w:hint="eastAsia" w:ascii="宋体" w:hAnsi="宋体"/>
                <w:color w:val="000000"/>
                <w:szCs w:val="21"/>
              </w:rPr>
              <w:t>毕业论文与毕业实习</w:t>
            </w:r>
          </w:p>
          <w:p>
            <w:pPr>
              <w:tabs>
                <w:tab w:val="left" w:pos="747"/>
              </w:tabs>
              <w:rPr>
                <w:rFonts w:ascii="宋体" w:hAnsi="宋体"/>
                <w:color w:val="000000"/>
                <w:szCs w:val="21"/>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1283" w:hRule="exact"/>
          <w:tblCellSpacing w:w="0" w:type="dxa"/>
          <w:jc w:val="center"/>
        </w:trPr>
        <w:tc>
          <w:tcPr>
            <w:tcW w:w="1554" w:type="dxa"/>
            <w:vMerge w:val="continue"/>
            <w:tcBorders>
              <w:tl2br w:val="nil"/>
              <w:tr2bl w:val="nil"/>
            </w:tcBorders>
            <w:vAlign w:val="center"/>
          </w:tcPr>
          <w:p>
            <w:pPr>
              <w:tabs>
                <w:tab w:val="left" w:pos="747"/>
              </w:tabs>
              <w:rPr>
                <w:rFonts w:ascii="宋体" w:hAnsi="宋体"/>
                <w:b/>
                <w:bCs/>
                <w:color w:val="000000"/>
                <w:szCs w:val="21"/>
              </w:rPr>
            </w:pPr>
          </w:p>
        </w:tc>
        <w:tc>
          <w:tcPr>
            <w:tcW w:w="2490" w:type="dxa"/>
            <w:vMerge w:val="continue"/>
            <w:tcBorders>
              <w:tl2br w:val="nil"/>
              <w:tr2bl w:val="nil"/>
            </w:tcBorders>
            <w:vAlign w:val="center"/>
          </w:tcPr>
          <w:p>
            <w:pPr>
              <w:tabs>
                <w:tab w:val="left" w:pos="747"/>
              </w:tabs>
              <w:rPr>
                <w:rFonts w:ascii="宋体" w:hAnsi="宋体"/>
                <w:b/>
                <w:bCs/>
                <w:color w:val="000000"/>
                <w:szCs w:val="21"/>
              </w:rPr>
            </w:pPr>
          </w:p>
        </w:tc>
        <w:tc>
          <w:tcPr>
            <w:tcW w:w="2379" w:type="dxa"/>
            <w:tcBorders>
              <w:tl2br w:val="nil"/>
              <w:tr2bl w:val="nil"/>
            </w:tcBorders>
            <w:vAlign w:val="center"/>
          </w:tcPr>
          <w:p>
            <w:pPr>
              <w:tabs>
                <w:tab w:val="left" w:pos="747"/>
              </w:tabs>
              <w:ind w:firstLine="105" w:firstLineChars="50"/>
              <w:rPr>
                <w:rFonts w:ascii="宋体" w:hAnsi="宋体" w:cs="仿宋_GB2312"/>
                <w:color w:val="000000"/>
                <w:szCs w:val="21"/>
              </w:rPr>
            </w:pPr>
            <w:r>
              <w:rPr>
                <w:rFonts w:hint="eastAsia" w:cs="仿宋_GB2312"/>
                <w:color w:val="000000"/>
                <w:szCs w:val="21"/>
              </w:rPr>
              <w:t>10-4：</w:t>
            </w:r>
            <w:r>
              <w:rPr>
                <w:color w:val="000000"/>
                <w:szCs w:val="21"/>
              </w:rPr>
              <w:t>具有一定的归纳、整理、分析实验结果，撰写论文，参与学术交流的能力</w:t>
            </w:r>
          </w:p>
        </w:tc>
        <w:tc>
          <w:tcPr>
            <w:tcW w:w="2241" w:type="dxa"/>
            <w:tcBorders>
              <w:tl2br w:val="nil"/>
              <w:tr2bl w:val="nil"/>
            </w:tcBorders>
            <w:vAlign w:val="center"/>
          </w:tcPr>
          <w:p>
            <w:pPr>
              <w:tabs>
                <w:tab w:val="left" w:pos="747"/>
              </w:tabs>
              <w:rPr>
                <w:rFonts w:ascii="宋体" w:hAnsi="宋体"/>
                <w:color w:val="000000"/>
                <w:szCs w:val="21"/>
              </w:rPr>
            </w:pPr>
            <w:r>
              <w:rPr>
                <w:rFonts w:hint="eastAsia" w:ascii="宋体" w:hAnsi="宋体"/>
                <w:color w:val="000000"/>
                <w:szCs w:val="21"/>
              </w:rPr>
              <w:t>毕业论文与毕业实习</w:t>
            </w:r>
          </w:p>
        </w:tc>
      </w:tr>
    </w:tbl>
    <w:p>
      <w:pPr>
        <w:pStyle w:val="3"/>
        <w:spacing w:beforeLines="20" w:line="240" w:lineRule="auto"/>
        <w:ind w:firstLine="411" w:firstLineChars="195"/>
        <w:rPr>
          <w:rFonts w:hAnsi="宋体"/>
          <w:b/>
          <w:color w:val="000000"/>
          <w:sz w:val="21"/>
        </w:rPr>
      </w:pPr>
    </w:p>
    <w:p>
      <w:pPr>
        <w:spacing w:line="380" w:lineRule="exact"/>
        <w:ind w:firstLine="422" w:firstLineChars="200"/>
        <w:rPr>
          <w:rFonts w:hAnsi="宋体"/>
          <w:b/>
          <w:color w:val="000000"/>
        </w:rPr>
      </w:pPr>
      <w:r>
        <w:rPr>
          <w:rFonts w:hint="eastAsia" w:hAnsi="宋体"/>
          <w:b/>
          <w:color w:val="000000"/>
        </w:rPr>
        <w:t>四</w:t>
      </w:r>
      <w:r>
        <w:rPr>
          <w:rFonts w:hAnsi="宋体"/>
          <w:b/>
          <w:color w:val="000000"/>
        </w:rPr>
        <w:t>、主干学科</w:t>
      </w:r>
    </w:p>
    <w:p>
      <w:pPr>
        <w:pStyle w:val="3"/>
        <w:spacing w:beforeLines="20" w:line="380" w:lineRule="exact"/>
        <w:ind w:firstLine="409" w:firstLineChars="195"/>
        <w:rPr>
          <w:color w:val="000000"/>
          <w:sz w:val="21"/>
        </w:rPr>
      </w:pPr>
      <w:r>
        <w:rPr>
          <w:rFonts w:hAnsi="宋体"/>
          <w:color w:val="000000"/>
          <w:sz w:val="21"/>
          <w:szCs w:val="21"/>
        </w:rPr>
        <w:t>环境科学</w:t>
      </w:r>
    </w:p>
    <w:p>
      <w:pPr>
        <w:spacing w:line="380" w:lineRule="exact"/>
        <w:ind w:firstLine="422" w:firstLineChars="200"/>
        <w:rPr>
          <w:b/>
          <w:color w:val="000000"/>
        </w:rPr>
      </w:pPr>
      <w:r>
        <w:rPr>
          <w:rFonts w:hint="eastAsia" w:hAnsi="宋体"/>
          <w:b/>
          <w:color w:val="000000"/>
        </w:rPr>
        <w:t>五</w:t>
      </w:r>
      <w:r>
        <w:rPr>
          <w:rFonts w:hAnsi="宋体"/>
          <w:b/>
          <w:color w:val="000000"/>
        </w:rPr>
        <w:t>、专业核心课程</w:t>
      </w:r>
    </w:p>
    <w:p>
      <w:pPr>
        <w:pStyle w:val="6"/>
        <w:spacing w:beforeLines="20" w:line="380" w:lineRule="exact"/>
        <w:ind w:firstLine="409" w:firstLineChars="195"/>
        <w:jc w:val="both"/>
        <w:rPr>
          <w:rFonts w:ascii="Times New Roman" w:hAnsi="Times New Roman" w:cs="Times New Roman"/>
          <w:color w:val="000000"/>
          <w:sz w:val="21"/>
          <w:szCs w:val="21"/>
        </w:rPr>
      </w:pPr>
      <w:r>
        <w:rPr>
          <w:rFonts w:ascii="Times New Roman" w:cs="Times New Roman"/>
          <w:color w:val="000000"/>
          <w:sz w:val="21"/>
          <w:szCs w:val="21"/>
        </w:rPr>
        <w:t>环境学、环境化学、环境影响评价、环境监测、环境生态学、环境生物学、环境毒理学、环境土壤学、环境管理学、环境工程学、环境规划学。</w:t>
      </w:r>
    </w:p>
    <w:p>
      <w:pPr>
        <w:spacing w:line="380" w:lineRule="exact"/>
        <w:ind w:firstLine="422" w:firstLineChars="200"/>
        <w:rPr>
          <w:b/>
          <w:color w:val="000000"/>
        </w:rPr>
      </w:pPr>
      <w:r>
        <w:rPr>
          <w:rFonts w:hint="eastAsia" w:hAnsi="宋体"/>
          <w:b/>
          <w:color w:val="000000"/>
        </w:rPr>
        <w:t>六</w:t>
      </w:r>
      <w:r>
        <w:rPr>
          <w:rFonts w:hAnsi="宋体"/>
          <w:b/>
          <w:color w:val="000000"/>
        </w:rPr>
        <w:t>、主要实践性教学环节：</w:t>
      </w:r>
    </w:p>
    <w:p>
      <w:pPr>
        <w:pStyle w:val="3"/>
        <w:spacing w:beforeLines="20" w:line="380" w:lineRule="exact"/>
        <w:ind w:firstLine="409" w:firstLineChars="195"/>
        <w:rPr>
          <w:b/>
          <w:color w:val="000000"/>
          <w:sz w:val="21"/>
        </w:rPr>
      </w:pPr>
      <w:r>
        <w:rPr>
          <w:rFonts w:hAnsi="宋体"/>
          <w:color w:val="000000"/>
          <w:sz w:val="21"/>
        </w:rPr>
        <w:t>环境工程学实习、环境影响评价实习、环境规划实习、环境监测实习、环境分析仪器原理实习、</w:t>
      </w:r>
      <w:r>
        <w:rPr>
          <w:rFonts w:hint="eastAsia" w:hAnsi="宋体"/>
          <w:color w:val="000000"/>
          <w:sz w:val="21"/>
        </w:rPr>
        <w:t>毕业论文</w:t>
      </w:r>
      <w:r>
        <w:rPr>
          <w:rFonts w:hAnsi="宋体"/>
          <w:color w:val="000000"/>
          <w:sz w:val="21"/>
        </w:rPr>
        <w:t>、毕业实习</w:t>
      </w:r>
      <w:r>
        <w:rPr>
          <w:rFonts w:hint="eastAsia" w:hAnsi="宋体"/>
          <w:color w:val="000000"/>
          <w:sz w:val="21"/>
        </w:rPr>
        <w:t>等</w:t>
      </w:r>
      <w:r>
        <w:rPr>
          <w:rFonts w:hAnsi="宋体"/>
          <w:color w:val="000000"/>
          <w:sz w:val="21"/>
        </w:rPr>
        <w:t>。</w:t>
      </w:r>
    </w:p>
    <w:p>
      <w:pPr>
        <w:spacing w:line="380" w:lineRule="exact"/>
        <w:ind w:firstLine="422" w:firstLineChars="200"/>
        <w:rPr>
          <w:b/>
          <w:color w:val="000000"/>
        </w:rPr>
      </w:pPr>
      <w:r>
        <w:rPr>
          <w:rFonts w:hint="eastAsia" w:hAnsi="宋体"/>
          <w:b/>
          <w:color w:val="000000"/>
        </w:rPr>
        <w:t>七</w:t>
      </w:r>
      <w:r>
        <w:rPr>
          <w:rFonts w:hAnsi="宋体"/>
          <w:b/>
          <w:color w:val="000000"/>
        </w:rPr>
        <w:t>、主要专业实验</w:t>
      </w:r>
    </w:p>
    <w:p>
      <w:pPr>
        <w:spacing w:beforeLines="20" w:line="380" w:lineRule="exact"/>
        <w:ind w:firstLine="409" w:firstLineChars="195"/>
        <w:rPr>
          <w:color w:val="000000"/>
          <w:szCs w:val="21"/>
        </w:rPr>
      </w:pPr>
      <w:r>
        <w:rPr>
          <w:rFonts w:hAnsi="宋体"/>
          <w:color w:val="000000"/>
          <w:szCs w:val="21"/>
        </w:rPr>
        <w:t>植物生理生化实验、环境土壤学实验、无机与分析化学实验等。</w:t>
      </w:r>
    </w:p>
    <w:p>
      <w:pPr>
        <w:spacing w:line="380" w:lineRule="exact"/>
        <w:ind w:firstLine="422" w:firstLineChars="200"/>
        <w:rPr>
          <w:b/>
          <w:color w:val="000000"/>
        </w:rPr>
      </w:pPr>
      <w:r>
        <w:rPr>
          <w:rFonts w:hAnsi="宋体"/>
          <w:b/>
          <w:color w:val="000000"/>
        </w:rPr>
        <w:t>七、教学计划安排</w:t>
      </w:r>
    </w:p>
    <w:p>
      <w:pPr>
        <w:pStyle w:val="3"/>
        <w:spacing w:beforeLines="20" w:line="380" w:lineRule="exact"/>
        <w:ind w:firstLine="409" w:firstLineChars="195"/>
        <w:rPr>
          <w:color w:val="000000"/>
          <w:sz w:val="21"/>
        </w:rPr>
      </w:pPr>
      <w:r>
        <w:rPr>
          <w:color w:val="000000"/>
          <w:sz w:val="21"/>
        </w:rPr>
        <w:t>1</w:t>
      </w:r>
      <w:r>
        <w:rPr>
          <w:rFonts w:hint="eastAsia"/>
          <w:color w:val="000000"/>
          <w:sz w:val="21"/>
        </w:rPr>
        <w:t>.</w:t>
      </w:r>
      <w:r>
        <w:rPr>
          <w:rFonts w:hAnsi="宋体"/>
          <w:color w:val="000000"/>
          <w:sz w:val="21"/>
        </w:rPr>
        <w:t>教学日历：</w:t>
      </w:r>
      <w:r>
        <w:rPr>
          <w:color w:val="000000"/>
          <w:sz w:val="21"/>
        </w:rPr>
        <w:t>(</w:t>
      </w:r>
      <w:r>
        <w:rPr>
          <w:rFonts w:hAnsi="宋体"/>
          <w:color w:val="000000"/>
          <w:sz w:val="21"/>
        </w:rPr>
        <w:t>见附表一</w:t>
      </w:r>
      <w:r>
        <w:rPr>
          <w:color w:val="000000"/>
          <w:sz w:val="21"/>
        </w:rPr>
        <w:t>)</w:t>
      </w:r>
    </w:p>
    <w:p>
      <w:pPr>
        <w:pStyle w:val="3"/>
        <w:spacing w:beforeLines="20" w:line="380" w:lineRule="exact"/>
        <w:ind w:firstLine="409" w:firstLineChars="195"/>
        <w:rPr>
          <w:color w:val="000000"/>
          <w:sz w:val="21"/>
        </w:rPr>
      </w:pPr>
      <w:r>
        <w:rPr>
          <w:color w:val="000000"/>
          <w:sz w:val="21"/>
        </w:rPr>
        <w:t>2</w:t>
      </w:r>
      <w:r>
        <w:rPr>
          <w:rFonts w:hint="eastAsia"/>
          <w:color w:val="000000"/>
          <w:sz w:val="21"/>
        </w:rPr>
        <w:t>.</w:t>
      </w:r>
      <w:r>
        <w:rPr>
          <w:rFonts w:hAnsi="宋体"/>
          <w:color w:val="000000"/>
          <w:sz w:val="21"/>
        </w:rPr>
        <w:t>各学年教学活动时间安排：</w:t>
      </w:r>
      <w:r>
        <w:rPr>
          <w:color w:val="000000"/>
          <w:sz w:val="21"/>
        </w:rPr>
        <w:t>(</w:t>
      </w:r>
      <w:r>
        <w:rPr>
          <w:rFonts w:hAnsi="宋体"/>
          <w:color w:val="000000"/>
          <w:sz w:val="21"/>
        </w:rPr>
        <w:t>见附表二</w:t>
      </w:r>
      <w:r>
        <w:rPr>
          <w:color w:val="000000"/>
          <w:sz w:val="21"/>
        </w:rPr>
        <w:t>)</w:t>
      </w:r>
    </w:p>
    <w:p>
      <w:pPr>
        <w:pStyle w:val="3"/>
        <w:spacing w:beforeLines="20" w:line="380" w:lineRule="exact"/>
        <w:ind w:firstLine="409" w:firstLineChars="195"/>
        <w:rPr>
          <w:color w:val="000000"/>
          <w:sz w:val="21"/>
        </w:rPr>
      </w:pPr>
      <w:r>
        <w:rPr>
          <w:color w:val="000000"/>
          <w:sz w:val="21"/>
        </w:rPr>
        <w:t>3</w:t>
      </w:r>
      <w:r>
        <w:rPr>
          <w:rFonts w:hint="eastAsia"/>
          <w:color w:val="000000"/>
          <w:sz w:val="21"/>
        </w:rPr>
        <w:t>.</w:t>
      </w:r>
      <w:r>
        <w:rPr>
          <w:rFonts w:hAnsi="宋体"/>
          <w:color w:val="000000"/>
          <w:sz w:val="21"/>
        </w:rPr>
        <w:t>课程设置和安排：</w:t>
      </w:r>
      <w:r>
        <w:rPr>
          <w:color w:val="000000"/>
          <w:sz w:val="21"/>
        </w:rPr>
        <w:t>(</w:t>
      </w:r>
      <w:r>
        <w:rPr>
          <w:rFonts w:hAnsi="宋体"/>
          <w:color w:val="000000"/>
          <w:sz w:val="21"/>
        </w:rPr>
        <w:t>见附表三</w:t>
      </w:r>
      <w:r>
        <w:rPr>
          <w:color w:val="000000"/>
          <w:sz w:val="21"/>
        </w:rPr>
        <w:t>)</w:t>
      </w:r>
    </w:p>
    <w:p>
      <w:pPr>
        <w:pStyle w:val="3"/>
        <w:spacing w:beforeLines="20" w:line="380" w:lineRule="exact"/>
        <w:ind w:firstLine="409" w:firstLineChars="195"/>
        <w:rPr>
          <w:color w:val="000000"/>
          <w:sz w:val="21"/>
        </w:rPr>
      </w:pPr>
      <w:r>
        <w:rPr>
          <w:color w:val="000000"/>
          <w:sz w:val="21"/>
        </w:rPr>
        <w:t>4</w:t>
      </w:r>
      <w:r>
        <w:rPr>
          <w:rFonts w:hint="eastAsia"/>
          <w:color w:val="000000"/>
          <w:sz w:val="21"/>
        </w:rPr>
        <w:t>.</w:t>
      </w:r>
      <w:r>
        <w:rPr>
          <w:rFonts w:hAnsi="宋体"/>
          <w:color w:val="000000"/>
          <w:sz w:val="21"/>
        </w:rPr>
        <w:t>综合实践性教学环节安排：</w:t>
      </w:r>
      <w:r>
        <w:rPr>
          <w:color w:val="000000"/>
          <w:sz w:val="21"/>
        </w:rPr>
        <w:t xml:space="preserve"> (</w:t>
      </w:r>
      <w:r>
        <w:rPr>
          <w:rFonts w:hAnsi="宋体"/>
          <w:color w:val="000000"/>
          <w:sz w:val="21"/>
        </w:rPr>
        <w:t>见附表四</w:t>
      </w:r>
      <w:r>
        <w:rPr>
          <w:color w:val="000000"/>
          <w:sz w:val="21"/>
        </w:rPr>
        <w:t>)</w:t>
      </w:r>
    </w:p>
    <w:p>
      <w:pPr>
        <w:spacing w:line="380" w:lineRule="exact"/>
        <w:ind w:firstLine="422" w:firstLineChars="200"/>
        <w:rPr>
          <w:b/>
          <w:color w:val="000000"/>
        </w:rPr>
      </w:pPr>
      <w:r>
        <w:rPr>
          <w:rFonts w:hint="eastAsia" w:hAnsi="宋体"/>
          <w:b/>
          <w:color w:val="000000"/>
        </w:rPr>
        <w:t>九</w:t>
      </w:r>
      <w:r>
        <w:rPr>
          <w:rFonts w:hAnsi="宋体"/>
          <w:b/>
          <w:color w:val="000000"/>
        </w:rPr>
        <w:t>、学制</w:t>
      </w:r>
    </w:p>
    <w:p>
      <w:pPr>
        <w:pStyle w:val="3"/>
        <w:spacing w:beforeLines="20" w:line="380" w:lineRule="exact"/>
        <w:ind w:firstLine="409" w:firstLineChars="195"/>
        <w:rPr>
          <w:color w:val="000000"/>
          <w:sz w:val="21"/>
        </w:rPr>
      </w:pPr>
      <w:r>
        <w:rPr>
          <w:rFonts w:hAnsi="宋体"/>
          <w:color w:val="000000"/>
          <w:sz w:val="21"/>
        </w:rPr>
        <w:t>基本学制</w:t>
      </w:r>
      <w:r>
        <w:rPr>
          <w:color w:val="000000"/>
          <w:sz w:val="21"/>
        </w:rPr>
        <w:t>4</w:t>
      </w:r>
      <w:r>
        <w:rPr>
          <w:rFonts w:hAnsi="宋体"/>
          <w:color w:val="000000"/>
          <w:sz w:val="21"/>
        </w:rPr>
        <w:t>年</w:t>
      </w:r>
      <w:r>
        <w:rPr>
          <w:rFonts w:hint="eastAsia" w:hAnsi="宋体"/>
          <w:color w:val="000000"/>
          <w:sz w:val="21"/>
        </w:rPr>
        <w:t>。实行弹性修业年限，</w:t>
      </w:r>
      <w:r>
        <w:rPr>
          <w:rFonts w:hAnsi="宋体"/>
          <w:color w:val="000000"/>
          <w:sz w:val="21"/>
        </w:rPr>
        <w:t>学习期限</w:t>
      </w:r>
      <w:r>
        <w:rPr>
          <w:color w:val="000000"/>
          <w:sz w:val="21"/>
        </w:rPr>
        <w:t>3-8</w:t>
      </w:r>
      <w:r>
        <w:rPr>
          <w:rFonts w:hAnsi="宋体"/>
          <w:color w:val="000000"/>
          <w:sz w:val="21"/>
        </w:rPr>
        <w:t>年</w:t>
      </w:r>
      <w:r>
        <w:rPr>
          <w:rFonts w:hint="eastAsia" w:hAnsi="宋体"/>
          <w:color w:val="000000"/>
          <w:sz w:val="21"/>
        </w:rPr>
        <w:t>。</w:t>
      </w:r>
    </w:p>
    <w:p>
      <w:pPr>
        <w:spacing w:line="380" w:lineRule="exact"/>
        <w:ind w:firstLine="422" w:firstLineChars="200"/>
        <w:rPr>
          <w:b/>
          <w:color w:val="000000"/>
        </w:rPr>
      </w:pPr>
      <w:r>
        <w:rPr>
          <w:rFonts w:hint="eastAsia"/>
          <w:b/>
          <w:color w:val="000000"/>
        </w:rPr>
        <w:t>十、毕业及授予学士学位学分要求</w:t>
      </w:r>
    </w:p>
    <w:p>
      <w:pPr>
        <w:widowControl/>
        <w:spacing w:line="380" w:lineRule="exact"/>
        <w:ind w:firstLine="422" w:firstLineChars="200"/>
        <w:rPr>
          <w:b/>
          <w:color w:val="000000"/>
        </w:rPr>
      </w:pPr>
      <w:r>
        <w:rPr>
          <w:rFonts w:hint="eastAsia"/>
          <w:b/>
          <w:color w:val="000000"/>
        </w:rPr>
        <w:t>总学分：160</w:t>
      </w:r>
    </w:p>
    <w:p>
      <w:pPr>
        <w:spacing w:line="380" w:lineRule="exact"/>
        <w:ind w:firstLine="420" w:firstLineChars="200"/>
        <w:rPr>
          <w:bCs/>
        </w:rPr>
      </w:pPr>
      <w:r>
        <w:rPr>
          <w:rFonts w:hint="eastAsia" w:hAnsi="宋体"/>
          <w:color w:val="000000"/>
        </w:rPr>
        <w:t>按规定修读完培养方案各模块课程，并获得相应学分，其中，通识教育核心课程、跨学科基础课程、专业教育核心课程和学科专业拓展课需按专业的指定要求修读。</w:t>
      </w:r>
      <w:r>
        <w:rPr>
          <w:rFonts w:hint="eastAsia"/>
          <w:bCs/>
        </w:rPr>
        <w:t>达到</w:t>
      </w:r>
      <w:r>
        <w:rPr>
          <w:bCs/>
        </w:rPr>
        <w:t>学士学位</w:t>
      </w:r>
      <w:r>
        <w:rPr>
          <w:rFonts w:hint="eastAsia"/>
          <w:bCs/>
        </w:rPr>
        <w:t>要求的全学程平均学分绩点2.0及以上。</w:t>
      </w:r>
    </w:p>
    <w:p>
      <w:pPr>
        <w:spacing w:line="380" w:lineRule="exact"/>
        <w:ind w:firstLine="420" w:firstLineChars="200"/>
        <w:rPr>
          <w:color w:val="000000"/>
          <w:kern w:val="0"/>
          <w:szCs w:val="20"/>
        </w:rPr>
      </w:pPr>
      <w:r>
        <w:rPr>
          <w:rFonts w:hint="eastAsia"/>
          <w:color w:val="000000"/>
          <w:kern w:val="0"/>
          <w:szCs w:val="20"/>
        </w:rPr>
        <w:t>学分与学时分配比例见下表：</w:t>
      </w:r>
    </w:p>
    <w:tbl>
      <w:tblPr>
        <w:tblStyle w:val="8"/>
        <w:tblW w:w="8214"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544"/>
        <w:gridCol w:w="1662"/>
        <w:gridCol w:w="44"/>
        <w:gridCol w:w="716"/>
        <w:gridCol w:w="1089"/>
        <w:gridCol w:w="1363"/>
        <w:gridCol w:w="1140"/>
        <w:gridCol w:w="1656"/>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15" w:hRule="atLeast"/>
          <w:jc w:val="center"/>
        </w:trPr>
        <w:tc>
          <w:tcPr>
            <w:tcW w:w="2966" w:type="dxa"/>
            <w:gridSpan w:val="4"/>
            <w:tcBorders>
              <w:top w:val="single" w:color="auto" w:sz="8" w:space="0"/>
              <w:left w:val="single" w:color="auto" w:sz="8" w:space="0"/>
              <w:bottom w:val="single" w:color="auto" w:sz="6" w:space="0"/>
              <w:right w:val="single" w:color="auto" w:sz="6" w:space="0"/>
            </w:tcBorders>
            <w:vAlign w:val="center"/>
          </w:tcPr>
          <w:p>
            <w:pPr>
              <w:jc w:val="center"/>
              <w:rPr>
                <w:rFonts w:eastAsia="仿宋_GB2312"/>
                <w:b/>
                <w:szCs w:val="21"/>
              </w:rPr>
            </w:pPr>
            <w:r>
              <w:rPr>
                <w:rFonts w:eastAsia="仿宋_GB2312"/>
                <w:b/>
                <w:szCs w:val="21"/>
              </w:rPr>
              <w:t>类      别</w:t>
            </w:r>
          </w:p>
        </w:tc>
        <w:tc>
          <w:tcPr>
            <w:tcW w:w="1089" w:type="dxa"/>
            <w:tcBorders>
              <w:top w:val="single" w:color="auto" w:sz="8" w:space="0"/>
              <w:left w:val="single" w:color="auto" w:sz="6" w:space="0"/>
              <w:bottom w:val="single" w:color="auto" w:sz="6" w:space="0"/>
              <w:right w:val="single" w:color="auto" w:sz="6" w:space="0"/>
            </w:tcBorders>
            <w:vAlign w:val="center"/>
          </w:tcPr>
          <w:p>
            <w:pPr>
              <w:jc w:val="center"/>
              <w:rPr>
                <w:rFonts w:eastAsia="仿宋_GB2312"/>
                <w:b/>
                <w:color w:val="000000"/>
                <w:szCs w:val="21"/>
              </w:rPr>
            </w:pPr>
            <w:r>
              <w:rPr>
                <w:rFonts w:eastAsia="仿宋_GB2312"/>
                <w:b/>
                <w:color w:val="000000"/>
                <w:szCs w:val="21"/>
              </w:rPr>
              <w:t>学分数</w:t>
            </w:r>
          </w:p>
        </w:tc>
        <w:tc>
          <w:tcPr>
            <w:tcW w:w="1363" w:type="dxa"/>
            <w:tcBorders>
              <w:top w:val="single" w:color="auto" w:sz="8" w:space="0"/>
              <w:left w:val="single" w:color="auto" w:sz="6" w:space="0"/>
              <w:bottom w:val="single" w:color="auto" w:sz="6" w:space="0"/>
              <w:right w:val="single" w:color="auto" w:sz="6" w:space="0"/>
            </w:tcBorders>
            <w:vAlign w:val="center"/>
          </w:tcPr>
          <w:p>
            <w:pPr>
              <w:jc w:val="center"/>
              <w:rPr>
                <w:rFonts w:eastAsia="仿宋_GB2312"/>
                <w:b/>
                <w:color w:val="000000"/>
                <w:szCs w:val="21"/>
              </w:rPr>
            </w:pPr>
            <w:r>
              <w:rPr>
                <w:rFonts w:eastAsia="仿宋_GB2312"/>
                <w:b/>
                <w:color w:val="000000"/>
                <w:szCs w:val="21"/>
              </w:rPr>
              <w:t>学分比（%）</w:t>
            </w:r>
          </w:p>
        </w:tc>
        <w:tc>
          <w:tcPr>
            <w:tcW w:w="1140" w:type="dxa"/>
            <w:tcBorders>
              <w:top w:val="single" w:color="auto" w:sz="8" w:space="0"/>
              <w:left w:val="single" w:color="auto" w:sz="6" w:space="0"/>
              <w:bottom w:val="single" w:color="auto" w:sz="6" w:space="0"/>
              <w:right w:val="single" w:color="auto" w:sz="6" w:space="0"/>
            </w:tcBorders>
            <w:vAlign w:val="center"/>
          </w:tcPr>
          <w:p>
            <w:pPr>
              <w:jc w:val="center"/>
              <w:rPr>
                <w:rFonts w:eastAsia="仿宋_GB2312"/>
                <w:b/>
                <w:color w:val="000000"/>
                <w:szCs w:val="21"/>
              </w:rPr>
            </w:pPr>
            <w:r>
              <w:rPr>
                <w:rFonts w:eastAsia="仿宋_GB2312"/>
                <w:b/>
                <w:color w:val="000000"/>
                <w:szCs w:val="21"/>
              </w:rPr>
              <w:t>学时数</w:t>
            </w:r>
          </w:p>
        </w:tc>
        <w:tc>
          <w:tcPr>
            <w:tcW w:w="1656" w:type="dxa"/>
            <w:tcBorders>
              <w:top w:val="single" w:color="auto" w:sz="8" w:space="0"/>
              <w:left w:val="single" w:color="auto" w:sz="6" w:space="0"/>
              <w:bottom w:val="single" w:color="auto" w:sz="6" w:space="0"/>
              <w:right w:val="single" w:color="auto" w:sz="8" w:space="0"/>
            </w:tcBorders>
            <w:vAlign w:val="center"/>
          </w:tcPr>
          <w:p>
            <w:pPr>
              <w:jc w:val="center"/>
              <w:rPr>
                <w:rFonts w:eastAsia="仿宋_GB2312"/>
                <w:b/>
                <w:color w:val="000000"/>
                <w:szCs w:val="21"/>
              </w:rPr>
            </w:pPr>
            <w:r>
              <w:rPr>
                <w:rFonts w:hint="eastAsia" w:ascii="仿宋_GB2312" w:eastAsia="仿宋_GB2312"/>
                <w:b/>
                <w:szCs w:val="21"/>
              </w:rPr>
              <w:t>实验实践学时（占总学时比）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90" w:hRule="atLeast"/>
          <w:jc w:val="center"/>
        </w:trPr>
        <w:tc>
          <w:tcPr>
            <w:tcW w:w="544" w:type="dxa"/>
            <w:vMerge w:val="restart"/>
            <w:tcBorders>
              <w:top w:val="single" w:color="auto" w:sz="6" w:space="0"/>
              <w:left w:val="single" w:color="auto" w:sz="8" w:space="0"/>
              <w:right w:val="single" w:color="auto" w:sz="6" w:space="0"/>
            </w:tcBorders>
            <w:vAlign w:val="center"/>
          </w:tcPr>
          <w:p>
            <w:pPr>
              <w:spacing w:line="240" w:lineRule="exact"/>
              <w:jc w:val="center"/>
              <w:rPr>
                <w:rFonts w:eastAsia="仿宋_GB2312"/>
                <w:szCs w:val="21"/>
              </w:rPr>
            </w:pPr>
            <w:r>
              <w:rPr>
                <w:rFonts w:hint="eastAsia" w:eastAsia="仿宋_GB2312"/>
                <w:szCs w:val="21"/>
              </w:rPr>
              <w:t>理</w:t>
            </w:r>
          </w:p>
          <w:p>
            <w:pPr>
              <w:spacing w:line="240" w:lineRule="exact"/>
              <w:jc w:val="center"/>
              <w:rPr>
                <w:rFonts w:eastAsia="仿宋_GB2312"/>
                <w:szCs w:val="21"/>
              </w:rPr>
            </w:pPr>
            <w:r>
              <w:rPr>
                <w:rFonts w:hint="eastAsia" w:eastAsia="仿宋_GB2312"/>
                <w:szCs w:val="21"/>
              </w:rPr>
              <w:t>论</w:t>
            </w:r>
          </w:p>
          <w:p>
            <w:pPr>
              <w:spacing w:line="240" w:lineRule="exact"/>
              <w:jc w:val="center"/>
              <w:rPr>
                <w:rFonts w:eastAsia="仿宋_GB2312"/>
                <w:szCs w:val="21"/>
              </w:rPr>
            </w:pPr>
            <w:r>
              <w:rPr>
                <w:rFonts w:hint="eastAsia" w:eastAsia="仿宋_GB2312"/>
                <w:szCs w:val="21"/>
              </w:rPr>
              <w:t>教</w:t>
            </w:r>
          </w:p>
          <w:p>
            <w:pPr>
              <w:spacing w:line="240" w:lineRule="exact"/>
              <w:jc w:val="center"/>
              <w:rPr>
                <w:rFonts w:eastAsia="汉仪书宋二简"/>
                <w:sz w:val="18"/>
                <w:szCs w:val="18"/>
              </w:rPr>
            </w:pPr>
            <w:r>
              <w:rPr>
                <w:rFonts w:hint="eastAsia" w:eastAsia="仿宋_GB2312"/>
                <w:szCs w:val="21"/>
              </w:rPr>
              <w:t>学</w:t>
            </w:r>
          </w:p>
        </w:tc>
        <w:tc>
          <w:tcPr>
            <w:tcW w:w="1706" w:type="dxa"/>
            <w:gridSpan w:val="2"/>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240" w:lineRule="exact"/>
              <w:jc w:val="both"/>
              <w:rPr>
                <w:rFonts w:eastAsia="仿宋_GB2312"/>
                <w:sz w:val="21"/>
                <w:szCs w:val="21"/>
              </w:rPr>
            </w:pPr>
            <w:r>
              <w:rPr>
                <w:rFonts w:eastAsia="仿宋_GB2312"/>
                <w:sz w:val="21"/>
                <w:szCs w:val="21"/>
              </w:rPr>
              <w:t>通识教育核心课</w:t>
            </w:r>
          </w:p>
        </w:tc>
        <w:tc>
          <w:tcPr>
            <w:tcW w:w="71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szCs w:val="21"/>
              </w:rPr>
            </w:pPr>
            <w:r>
              <w:rPr>
                <w:rFonts w:eastAsia="仿宋_GB2312"/>
                <w:szCs w:val="21"/>
              </w:rPr>
              <w:t>必修</w:t>
            </w:r>
          </w:p>
        </w:tc>
        <w:tc>
          <w:tcPr>
            <w:tcW w:w="1089"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color w:val="000000"/>
                <w:szCs w:val="21"/>
              </w:rPr>
            </w:pPr>
            <w:r>
              <w:rPr>
                <w:rFonts w:eastAsia="仿宋_GB2312"/>
                <w:color w:val="000000"/>
                <w:szCs w:val="21"/>
              </w:rPr>
              <w:t>46</w:t>
            </w:r>
          </w:p>
        </w:tc>
        <w:tc>
          <w:tcPr>
            <w:tcW w:w="1363" w:type="dxa"/>
            <w:tcBorders>
              <w:top w:val="single" w:color="auto" w:sz="6" w:space="0"/>
              <w:left w:val="single" w:color="auto" w:sz="6" w:space="0"/>
              <w:bottom w:val="single" w:color="auto" w:sz="6" w:space="0"/>
              <w:right w:val="single" w:color="auto" w:sz="6" w:space="0"/>
            </w:tcBorders>
          </w:tcPr>
          <w:p>
            <w:pPr>
              <w:jc w:val="center"/>
              <w:rPr>
                <w:color w:val="000000"/>
                <w:szCs w:val="21"/>
              </w:rPr>
            </w:pPr>
            <w:r>
              <w:rPr>
                <w:color w:val="000000"/>
                <w:szCs w:val="21"/>
              </w:rPr>
              <w:t>28.</w:t>
            </w:r>
            <w:r>
              <w:rPr>
                <w:rFonts w:hint="eastAsia"/>
                <w:color w:val="000000"/>
                <w:szCs w:val="21"/>
              </w:rPr>
              <w:t>8</w:t>
            </w:r>
          </w:p>
        </w:tc>
        <w:tc>
          <w:tcPr>
            <w:tcW w:w="1140" w:type="dxa"/>
            <w:tcBorders>
              <w:top w:val="single" w:color="auto" w:sz="6" w:space="0"/>
              <w:left w:val="single" w:color="auto" w:sz="6" w:space="0"/>
              <w:bottom w:val="single" w:color="auto" w:sz="6" w:space="0"/>
              <w:right w:val="single" w:color="auto" w:sz="6" w:space="0"/>
            </w:tcBorders>
          </w:tcPr>
          <w:p>
            <w:pPr>
              <w:pStyle w:val="4"/>
              <w:pBdr>
                <w:bottom w:val="none" w:color="auto" w:sz="0" w:space="0"/>
              </w:pBdr>
              <w:tabs>
                <w:tab w:val="left" w:pos="420"/>
              </w:tabs>
              <w:snapToGrid/>
              <w:rPr>
                <w:rFonts w:eastAsia="仿宋_GB2312"/>
                <w:color w:val="000000"/>
                <w:sz w:val="21"/>
                <w:szCs w:val="21"/>
              </w:rPr>
            </w:pPr>
            <w:r>
              <w:rPr>
                <w:rFonts w:hint="eastAsia" w:eastAsia="仿宋_GB2312"/>
                <w:color w:val="000000"/>
                <w:sz w:val="21"/>
                <w:szCs w:val="21"/>
              </w:rPr>
              <w:t>846</w:t>
            </w:r>
          </w:p>
        </w:tc>
        <w:tc>
          <w:tcPr>
            <w:tcW w:w="1656" w:type="dxa"/>
            <w:tcBorders>
              <w:top w:val="single" w:color="auto" w:sz="6" w:space="0"/>
              <w:left w:val="single" w:color="auto" w:sz="6" w:space="0"/>
              <w:bottom w:val="single" w:color="auto" w:sz="6" w:space="0"/>
              <w:right w:val="single" w:color="auto" w:sz="8" w:space="0"/>
            </w:tcBorders>
            <w:vAlign w:val="center"/>
          </w:tcPr>
          <w:p>
            <w:pPr>
              <w:jc w:val="center"/>
              <w:rPr>
                <w:rFonts w:ascii="宋体" w:hAnsi="宋体" w:cs="宋体"/>
                <w:sz w:val="24"/>
              </w:rPr>
            </w:pPr>
            <w:r>
              <w:rPr>
                <w:rFonts w:hint="eastAsia" w:ascii="宋体" w:hAnsi="宋体" w:cs="宋体"/>
                <w:sz w:val="24"/>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544"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706" w:type="dxa"/>
            <w:gridSpan w:val="2"/>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240" w:lineRule="exact"/>
              <w:jc w:val="both"/>
              <w:rPr>
                <w:rFonts w:eastAsia="仿宋_GB2312"/>
                <w:bCs/>
                <w:sz w:val="21"/>
                <w:szCs w:val="21"/>
              </w:rPr>
            </w:pPr>
            <w:r>
              <w:rPr>
                <w:rFonts w:eastAsia="仿宋_GB2312"/>
                <w:bCs/>
                <w:sz w:val="21"/>
                <w:szCs w:val="21"/>
              </w:rPr>
              <w:t>跨学科基础课</w:t>
            </w:r>
          </w:p>
        </w:tc>
        <w:tc>
          <w:tcPr>
            <w:tcW w:w="716" w:type="dxa"/>
            <w:tcBorders>
              <w:top w:val="single" w:color="auto" w:sz="6" w:space="0"/>
              <w:left w:val="single" w:color="auto" w:sz="6" w:space="0"/>
              <w:right w:val="single" w:color="auto" w:sz="6" w:space="0"/>
            </w:tcBorders>
            <w:vAlign w:val="center"/>
          </w:tcPr>
          <w:p>
            <w:pPr>
              <w:spacing w:line="240" w:lineRule="exact"/>
              <w:jc w:val="center"/>
              <w:rPr>
                <w:rFonts w:eastAsia="仿宋_GB2312"/>
                <w:szCs w:val="21"/>
              </w:rPr>
            </w:pPr>
            <w:r>
              <w:rPr>
                <w:rFonts w:eastAsia="仿宋_GB2312"/>
                <w:szCs w:val="21"/>
              </w:rPr>
              <w:t>必修</w:t>
            </w:r>
          </w:p>
        </w:tc>
        <w:tc>
          <w:tcPr>
            <w:tcW w:w="1089" w:type="dxa"/>
            <w:tcBorders>
              <w:top w:val="single" w:color="auto" w:sz="6" w:space="0"/>
              <w:left w:val="single" w:color="auto" w:sz="6" w:space="0"/>
              <w:bottom w:val="nil"/>
              <w:right w:val="single" w:color="auto" w:sz="6" w:space="0"/>
            </w:tcBorders>
            <w:vAlign w:val="center"/>
          </w:tcPr>
          <w:p>
            <w:pPr>
              <w:jc w:val="center"/>
              <w:rPr>
                <w:rFonts w:eastAsia="仿宋_GB2312"/>
                <w:color w:val="000000"/>
                <w:szCs w:val="21"/>
              </w:rPr>
            </w:pPr>
            <w:r>
              <w:rPr>
                <w:rFonts w:eastAsia="仿宋_GB2312"/>
                <w:color w:val="000000"/>
                <w:szCs w:val="21"/>
              </w:rPr>
              <w:t>2</w:t>
            </w:r>
            <w:r>
              <w:rPr>
                <w:rFonts w:hint="eastAsia" w:eastAsia="仿宋_GB2312"/>
                <w:color w:val="000000"/>
                <w:szCs w:val="21"/>
              </w:rPr>
              <w:t>0</w:t>
            </w:r>
            <w:r>
              <w:rPr>
                <w:rFonts w:eastAsia="仿宋_GB2312"/>
                <w:color w:val="000000"/>
                <w:szCs w:val="21"/>
              </w:rPr>
              <w:t>.5</w:t>
            </w:r>
          </w:p>
        </w:tc>
        <w:tc>
          <w:tcPr>
            <w:tcW w:w="1363" w:type="dxa"/>
            <w:tcBorders>
              <w:top w:val="single" w:color="auto" w:sz="6" w:space="0"/>
              <w:left w:val="single" w:color="auto" w:sz="6" w:space="0"/>
              <w:bottom w:val="nil"/>
              <w:right w:val="single" w:color="auto" w:sz="6" w:space="0"/>
            </w:tcBorders>
          </w:tcPr>
          <w:p>
            <w:pPr>
              <w:jc w:val="center"/>
              <w:rPr>
                <w:color w:val="000000"/>
                <w:szCs w:val="21"/>
              </w:rPr>
            </w:pPr>
            <w:r>
              <w:rPr>
                <w:color w:val="000000"/>
                <w:szCs w:val="21"/>
              </w:rPr>
              <w:t>12.8</w:t>
            </w:r>
          </w:p>
        </w:tc>
        <w:tc>
          <w:tcPr>
            <w:tcW w:w="1140" w:type="dxa"/>
            <w:tcBorders>
              <w:top w:val="single" w:color="auto" w:sz="6" w:space="0"/>
              <w:left w:val="single" w:color="auto" w:sz="6" w:space="0"/>
              <w:bottom w:val="nil"/>
              <w:right w:val="single" w:color="auto" w:sz="6" w:space="0"/>
            </w:tcBorders>
          </w:tcPr>
          <w:p>
            <w:pPr>
              <w:jc w:val="center"/>
              <w:rPr>
                <w:rFonts w:eastAsia="仿宋_GB2312"/>
                <w:color w:val="000000"/>
                <w:szCs w:val="21"/>
              </w:rPr>
            </w:pPr>
            <w:r>
              <w:rPr>
                <w:rFonts w:hint="eastAsia" w:eastAsia="仿宋_GB2312"/>
                <w:color w:val="000000"/>
                <w:szCs w:val="21"/>
              </w:rPr>
              <w:t>360</w:t>
            </w:r>
          </w:p>
        </w:tc>
        <w:tc>
          <w:tcPr>
            <w:tcW w:w="1656" w:type="dxa"/>
            <w:tcBorders>
              <w:top w:val="single" w:color="auto" w:sz="6" w:space="0"/>
              <w:left w:val="single" w:color="auto" w:sz="6" w:space="0"/>
              <w:bottom w:val="nil"/>
              <w:right w:val="single" w:color="auto" w:sz="8" w:space="0"/>
            </w:tcBorders>
            <w:vAlign w:val="center"/>
          </w:tcPr>
          <w:p>
            <w:pPr>
              <w:jc w:val="center"/>
              <w:rPr>
                <w:rFonts w:ascii="宋体" w:hAnsi="宋体" w:cs="宋体"/>
                <w:sz w:val="24"/>
              </w:rPr>
            </w:pPr>
            <w:r>
              <w:rPr>
                <w:rFonts w:hint="eastAsia" w:ascii="宋体" w:hAnsi="宋体" w:cs="宋体"/>
                <w:sz w:val="24"/>
              </w:rPr>
              <w:t>106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44"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706" w:type="dxa"/>
            <w:gridSpan w:val="2"/>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eastAsia="仿宋_GB2312"/>
                <w:szCs w:val="21"/>
              </w:rPr>
            </w:pPr>
            <w:r>
              <w:rPr>
                <w:rFonts w:eastAsia="仿宋_GB2312"/>
                <w:szCs w:val="21"/>
              </w:rPr>
              <w:t>专业教育核心课</w:t>
            </w:r>
          </w:p>
        </w:tc>
        <w:tc>
          <w:tcPr>
            <w:tcW w:w="716" w:type="dxa"/>
            <w:tcBorders>
              <w:top w:val="single" w:color="auto" w:sz="6" w:space="0"/>
              <w:left w:val="single" w:color="auto" w:sz="6" w:space="0"/>
              <w:right w:val="single" w:color="auto" w:sz="6" w:space="0"/>
            </w:tcBorders>
            <w:vAlign w:val="center"/>
          </w:tcPr>
          <w:p>
            <w:pPr>
              <w:spacing w:line="240" w:lineRule="exact"/>
              <w:jc w:val="center"/>
              <w:rPr>
                <w:rFonts w:eastAsia="仿宋_GB2312"/>
                <w:szCs w:val="21"/>
              </w:rPr>
            </w:pPr>
            <w:r>
              <w:rPr>
                <w:rFonts w:eastAsia="仿宋_GB2312"/>
                <w:szCs w:val="21"/>
              </w:rPr>
              <w:t>必修</w:t>
            </w:r>
          </w:p>
        </w:tc>
        <w:tc>
          <w:tcPr>
            <w:tcW w:w="1089" w:type="dxa"/>
            <w:tcBorders>
              <w:top w:val="single" w:color="auto" w:sz="6" w:space="0"/>
              <w:left w:val="single" w:color="auto" w:sz="6" w:space="0"/>
              <w:right w:val="single" w:color="auto" w:sz="6" w:space="0"/>
            </w:tcBorders>
            <w:vAlign w:val="center"/>
          </w:tcPr>
          <w:p>
            <w:pPr>
              <w:jc w:val="center"/>
              <w:rPr>
                <w:rFonts w:eastAsia="仿宋_GB2312"/>
                <w:color w:val="000000"/>
                <w:szCs w:val="21"/>
              </w:rPr>
            </w:pPr>
            <w:r>
              <w:rPr>
                <w:rFonts w:eastAsia="仿宋_GB2312"/>
                <w:color w:val="000000"/>
                <w:szCs w:val="21"/>
              </w:rPr>
              <w:t>4</w:t>
            </w:r>
            <w:r>
              <w:rPr>
                <w:rFonts w:hint="eastAsia" w:eastAsia="仿宋_GB2312"/>
                <w:color w:val="000000"/>
                <w:szCs w:val="21"/>
              </w:rPr>
              <w:t>2</w:t>
            </w:r>
            <w:r>
              <w:rPr>
                <w:rFonts w:eastAsia="仿宋_GB2312"/>
                <w:color w:val="000000"/>
                <w:szCs w:val="21"/>
              </w:rPr>
              <w:t>.5</w:t>
            </w:r>
          </w:p>
        </w:tc>
        <w:tc>
          <w:tcPr>
            <w:tcW w:w="1363" w:type="dxa"/>
            <w:tcBorders>
              <w:top w:val="single" w:color="auto" w:sz="6" w:space="0"/>
              <w:left w:val="single" w:color="auto" w:sz="6" w:space="0"/>
              <w:right w:val="single" w:color="auto" w:sz="6" w:space="0"/>
            </w:tcBorders>
          </w:tcPr>
          <w:p>
            <w:pPr>
              <w:jc w:val="center"/>
              <w:rPr>
                <w:color w:val="000000"/>
                <w:szCs w:val="21"/>
              </w:rPr>
            </w:pPr>
            <w:r>
              <w:rPr>
                <w:color w:val="000000"/>
                <w:szCs w:val="21"/>
              </w:rPr>
              <w:t>26.</w:t>
            </w:r>
            <w:r>
              <w:rPr>
                <w:rFonts w:hint="eastAsia"/>
                <w:color w:val="000000"/>
                <w:szCs w:val="21"/>
              </w:rPr>
              <w:t>6</w:t>
            </w:r>
          </w:p>
        </w:tc>
        <w:tc>
          <w:tcPr>
            <w:tcW w:w="1140" w:type="dxa"/>
            <w:tcBorders>
              <w:top w:val="single" w:color="auto" w:sz="6" w:space="0"/>
              <w:left w:val="single" w:color="auto" w:sz="6" w:space="0"/>
              <w:right w:val="single" w:color="auto" w:sz="6" w:space="0"/>
            </w:tcBorders>
          </w:tcPr>
          <w:p>
            <w:pPr>
              <w:jc w:val="center"/>
              <w:rPr>
                <w:rFonts w:eastAsia="仿宋_GB2312"/>
                <w:color w:val="000000"/>
                <w:szCs w:val="21"/>
              </w:rPr>
            </w:pPr>
            <w:r>
              <w:rPr>
                <w:rFonts w:hint="eastAsia" w:eastAsia="仿宋_GB2312"/>
                <w:color w:val="000000"/>
                <w:szCs w:val="21"/>
              </w:rPr>
              <w:t>728</w:t>
            </w:r>
          </w:p>
        </w:tc>
        <w:tc>
          <w:tcPr>
            <w:tcW w:w="1656" w:type="dxa"/>
            <w:tcBorders>
              <w:top w:val="single" w:color="auto" w:sz="6" w:space="0"/>
              <w:left w:val="single" w:color="auto" w:sz="6" w:space="0"/>
              <w:right w:val="single" w:color="auto" w:sz="8" w:space="0"/>
            </w:tcBorders>
            <w:vAlign w:val="center"/>
          </w:tcPr>
          <w:p>
            <w:pPr>
              <w:jc w:val="center"/>
              <w:rPr>
                <w:rFonts w:ascii="宋体" w:hAnsi="宋体" w:cs="宋体"/>
                <w:sz w:val="24"/>
              </w:rPr>
            </w:pPr>
            <w:r>
              <w:rPr>
                <w:rFonts w:hint="eastAsia" w:ascii="宋体" w:hAnsi="宋体" w:cs="宋体"/>
                <w:sz w:val="24"/>
              </w:rPr>
              <w:t>126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44"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706" w:type="dxa"/>
            <w:gridSpan w:val="2"/>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eastAsia="仿宋_GB2312"/>
                <w:szCs w:val="21"/>
              </w:rPr>
            </w:pPr>
            <w:r>
              <w:rPr>
                <w:rFonts w:eastAsia="仿宋_GB2312"/>
                <w:szCs w:val="21"/>
              </w:rPr>
              <w:t>学科专业拓展课</w:t>
            </w:r>
          </w:p>
        </w:tc>
        <w:tc>
          <w:tcPr>
            <w:tcW w:w="716" w:type="dxa"/>
            <w:tcBorders>
              <w:left w:val="single" w:color="auto" w:sz="6" w:space="0"/>
              <w:bottom w:val="single" w:color="auto" w:sz="6" w:space="0"/>
              <w:right w:val="single" w:color="auto" w:sz="6" w:space="0"/>
            </w:tcBorders>
            <w:vAlign w:val="center"/>
          </w:tcPr>
          <w:p>
            <w:pPr>
              <w:spacing w:line="240" w:lineRule="exact"/>
              <w:jc w:val="center"/>
              <w:rPr>
                <w:rFonts w:eastAsia="仿宋_GB2312"/>
                <w:szCs w:val="21"/>
              </w:rPr>
            </w:pPr>
            <w:r>
              <w:rPr>
                <w:rFonts w:hint="eastAsia" w:eastAsia="仿宋_GB2312"/>
                <w:szCs w:val="21"/>
              </w:rPr>
              <w:t>选</w:t>
            </w:r>
            <w:r>
              <w:rPr>
                <w:rFonts w:eastAsia="仿宋_GB2312"/>
                <w:szCs w:val="21"/>
              </w:rPr>
              <w:t>修</w:t>
            </w:r>
          </w:p>
        </w:tc>
        <w:tc>
          <w:tcPr>
            <w:tcW w:w="1089" w:type="dxa"/>
            <w:tcBorders>
              <w:left w:val="single" w:color="auto" w:sz="6" w:space="0"/>
              <w:bottom w:val="single" w:color="auto" w:sz="6" w:space="0"/>
              <w:right w:val="single" w:color="auto" w:sz="6" w:space="0"/>
            </w:tcBorders>
            <w:vAlign w:val="center"/>
          </w:tcPr>
          <w:p>
            <w:pPr>
              <w:jc w:val="center"/>
              <w:rPr>
                <w:rFonts w:eastAsia="仿宋_GB2312"/>
                <w:color w:val="000000"/>
                <w:szCs w:val="21"/>
              </w:rPr>
            </w:pPr>
            <w:r>
              <w:rPr>
                <w:rFonts w:eastAsia="仿宋_GB2312"/>
                <w:color w:val="000000"/>
                <w:szCs w:val="21"/>
              </w:rPr>
              <w:t>8</w:t>
            </w:r>
          </w:p>
        </w:tc>
        <w:tc>
          <w:tcPr>
            <w:tcW w:w="1363" w:type="dxa"/>
            <w:tcBorders>
              <w:left w:val="single" w:color="auto" w:sz="6" w:space="0"/>
              <w:bottom w:val="single" w:color="auto" w:sz="6" w:space="0"/>
              <w:right w:val="single" w:color="auto" w:sz="6" w:space="0"/>
            </w:tcBorders>
          </w:tcPr>
          <w:p>
            <w:pPr>
              <w:jc w:val="center"/>
              <w:rPr>
                <w:color w:val="000000"/>
                <w:szCs w:val="21"/>
              </w:rPr>
            </w:pPr>
            <w:r>
              <w:rPr>
                <w:color w:val="000000"/>
                <w:szCs w:val="21"/>
              </w:rPr>
              <w:t>5</w:t>
            </w:r>
            <w:r>
              <w:rPr>
                <w:rFonts w:hint="eastAsia"/>
                <w:color w:val="000000"/>
                <w:szCs w:val="21"/>
              </w:rPr>
              <w:t>.0</w:t>
            </w:r>
          </w:p>
        </w:tc>
        <w:tc>
          <w:tcPr>
            <w:tcW w:w="1140" w:type="dxa"/>
            <w:tcBorders>
              <w:left w:val="single" w:color="auto" w:sz="6" w:space="0"/>
              <w:bottom w:val="single" w:color="auto" w:sz="6" w:space="0"/>
              <w:right w:val="single" w:color="auto" w:sz="6" w:space="0"/>
            </w:tcBorders>
          </w:tcPr>
          <w:p>
            <w:pPr>
              <w:jc w:val="center"/>
              <w:rPr>
                <w:rFonts w:eastAsia="仿宋_GB2312"/>
                <w:color w:val="000000"/>
                <w:szCs w:val="21"/>
              </w:rPr>
            </w:pPr>
            <w:r>
              <w:rPr>
                <w:rFonts w:hint="eastAsia" w:eastAsia="仿宋_GB2312"/>
                <w:color w:val="000000"/>
                <w:szCs w:val="21"/>
              </w:rPr>
              <w:t>128</w:t>
            </w:r>
          </w:p>
        </w:tc>
        <w:tc>
          <w:tcPr>
            <w:tcW w:w="1656" w:type="dxa"/>
            <w:tcBorders>
              <w:left w:val="single" w:color="auto" w:sz="6" w:space="0"/>
              <w:bottom w:val="single" w:color="auto" w:sz="6" w:space="0"/>
              <w:right w:val="single" w:color="auto" w:sz="8" w:space="0"/>
            </w:tcBorders>
            <w:vAlign w:val="center"/>
          </w:tcPr>
          <w:p>
            <w:pPr>
              <w:jc w:val="center"/>
              <w:rPr>
                <w:rFonts w:ascii="宋体" w:hAnsi="宋体" w:cs="宋体"/>
                <w:sz w:val="24"/>
              </w:rPr>
            </w:pPr>
            <w:r>
              <w:rPr>
                <w:rFonts w:hint="eastAsia" w:ascii="宋体" w:hAnsi="宋体" w:cs="宋体"/>
                <w:sz w:val="24"/>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44"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706"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rPr>
                <w:rFonts w:eastAsia="仿宋_GB2312"/>
                <w:szCs w:val="21"/>
              </w:rPr>
            </w:pPr>
            <w:r>
              <w:rPr>
                <w:rFonts w:eastAsia="仿宋_GB2312"/>
                <w:szCs w:val="21"/>
              </w:rPr>
              <w:t>通识教育拓展课</w:t>
            </w:r>
          </w:p>
        </w:tc>
        <w:tc>
          <w:tcPr>
            <w:tcW w:w="716" w:type="dxa"/>
            <w:tcBorders>
              <w:left w:val="single" w:color="auto" w:sz="6" w:space="0"/>
              <w:bottom w:val="single" w:color="auto" w:sz="6" w:space="0"/>
              <w:right w:val="single" w:color="auto" w:sz="6" w:space="0"/>
            </w:tcBorders>
            <w:vAlign w:val="center"/>
          </w:tcPr>
          <w:p>
            <w:pPr>
              <w:spacing w:line="240" w:lineRule="exact"/>
              <w:jc w:val="center"/>
              <w:rPr>
                <w:rFonts w:eastAsia="仿宋_GB2312"/>
                <w:szCs w:val="21"/>
              </w:rPr>
            </w:pPr>
            <w:r>
              <w:rPr>
                <w:rFonts w:eastAsia="仿宋_GB2312"/>
                <w:szCs w:val="21"/>
              </w:rPr>
              <w:t>选修</w:t>
            </w:r>
          </w:p>
        </w:tc>
        <w:tc>
          <w:tcPr>
            <w:tcW w:w="1089" w:type="dxa"/>
            <w:tcBorders>
              <w:left w:val="single" w:color="auto" w:sz="6" w:space="0"/>
              <w:bottom w:val="single" w:color="auto" w:sz="6" w:space="0"/>
              <w:right w:val="single" w:color="auto" w:sz="6" w:space="0"/>
            </w:tcBorders>
            <w:vAlign w:val="center"/>
          </w:tcPr>
          <w:p>
            <w:pPr>
              <w:jc w:val="center"/>
              <w:rPr>
                <w:rFonts w:eastAsia="仿宋_GB2312"/>
                <w:color w:val="000000"/>
                <w:szCs w:val="21"/>
              </w:rPr>
            </w:pPr>
            <w:r>
              <w:rPr>
                <w:rFonts w:eastAsia="仿宋_GB2312"/>
                <w:color w:val="000000"/>
                <w:szCs w:val="21"/>
              </w:rPr>
              <w:t>20</w:t>
            </w:r>
          </w:p>
        </w:tc>
        <w:tc>
          <w:tcPr>
            <w:tcW w:w="1363" w:type="dxa"/>
            <w:tcBorders>
              <w:left w:val="single" w:color="auto" w:sz="6" w:space="0"/>
              <w:bottom w:val="single" w:color="auto" w:sz="6" w:space="0"/>
              <w:right w:val="single" w:color="auto" w:sz="6" w:space="0"/>
            </w:tcBorders>
          </w:tcPr>
          <w:p>
            <w:pPr>
              <w:jc w:val="center"/>
              <w:rPr>
                <w:color w:val="000000"/>
                <w:szCs w:val="21"/>
              </w:rPr>
            </w:pPr>
            <w:r>
              <w:rPr>
                <w:color w:val="000000"/>
                <w:szCs w:val="21"/>
              </w:rPr>
              <w:t>12.5</w:t>
            </w:r>
          </w:p>
        </w:tc>
        <w:tc>
          <w:tcPr>
            <w:tcW w:w="1140" w:type="dxa"/>
            <w:tcBorders>
              <w:left w:val="single" w:color="auto" w:sz="6" w:space="0"/>
              <w:bottom w:val="single" w:color="auto" w:sz="6" w:space="0"/>
              <w:right w:val="single" w:color="auto" w:sz="6" w:space="0"/>
            </w:tcBorders>
          </w:tcPr>
          <w:p>
            <w:pPr>
              <w:jc w:val="center"/>
              <w:rPr>
                <w:rFonts w:eastAsia="仿宋_GB2312"/>
                <w:color w:val="000000"/>
                <w:szCs w:val="21"/>
              </w:rPr>
            </w:pPr>
            <w:r>
              <w:rPr>
                <w:rFonts w:hint="eastAsia" w:eastAsia="仿宋_GB2312"/>
                <w:color w:val="000000"/>
                <w:szCs w:val="21"/>
              </w:rPr>
              <w:t>320</w:t>
            </w:r>
          </w:p>
        </w:tc>
        <w:tc>
          <w:tcPr>
            <w:tcW w:w="1656" w:type="dxa"/>
            <w:tcBorders>
              <w:left w:val="single" w:color="auto" w:sz="6" w:space="0"/>
              <w:bottom w:val="single" w:color="auto" w:sz="6" w:space="0"/>
              <w:right w:val="single" w:color="auto" w:sz="8" w:space="0"/>
            </w:tcBorders>
            <w:vAlign w:val="center"/>
          </w:tcPr>
          <w:p>
            <w:pPr>
              <w:jc w:val="center"/>
              <w:rPr>
                <w:rFonts w:ascii="宋体" w:hAnsi="宋体" w:cs="宋体"/>
                <w:sz w:val="24"/>
              </w:rPr>
            </w:pPr>
            <w:r>
              <w:rPr>
                <w:rFonts w:hint="eastAsia" w:ascii="宋体" w:hAnsi="宋体" w:cs="宋体"/>
                <w:sz w:val="24"/>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544" w:type="dxa"/>
            <w:vMerge w:val="continue"/>
            <w:tcBorders>
              <w:left w:val="single" w:color="auto" w:sz="8" w:space="0"/>
              <w:bottom w:val="single" w:color="auto" w:sz="6" w:space="0"/>
              <w:right w:val="single" w:color="auto" w:sz="6" w:space="0"/>
            </w:tcBorders>
            <w:vAlign w:val="center"/>
          </w:tcPr>
          <w:p>
            <w:pPr>
              <w:widowControl/>
              <w:spacing w:line="240" w:lineRule="exact"/>
              <w:jc w:val="left"/>
              <w:rPr>
                <w:rFonts w:eastAsia="汉仪书宋二简"/>
                <w:sz w:val="18"/>
                <w:szCs w:val="18"/>
              </w:rPr>
            </w:pPr>
          </w:p>
        </w:tc>
        <w:tc>
          <w:tcPr>
            <w:tcW w:w="2422"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szCs w:val="21"/>
              </w:rPr>
            </w:pPr>
            <w:r>
              <w:rPr>
                <w:rFonts w:eastAsia="仿宋_GB2312"/>
                <w:szCs w:val="21"/>
              </w:rPr>
              <w:t>小    计</w:t>
            </w:r>
          </w:p>
        </w:tc>
        <w:tc>
          <w:tcPr>
            <w:tcW w:w="1089"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color w:val="000000"/>
                <w:szCs w:val="21"/>
              </w:rPr>
            </w:pPr>
            <w:r>
              <w:rPr>
                <w:rFonts w:eastAsia="仿宋_GB2312"/>
                <w:color w:val="000000"/>
                <w:szCs w:val="21"/>
              </w:rPr>
              <w:t>13</w:t>
            </w:r>
            <w:r>
              <w:rPr>
                <w:rFonts w:hint="eastAsia" w:eastAsia="仿宋_GB2312"/>
                <w:color w:val="000000"/>
                <w:szCs w:val="21"/>
              </w:rPr>
              <w:t>7</w:t>
            </w:r>
          </w:p>
        </w:tc>
        <w:tc>
          <w:tcPr>
            <w:tcW w:w="1363" w:type="dxa"/>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rPr>
                <w:rFonts w:eastAsia="仿宋_GB2312"/>
                <w:color w:val="000000"/>
                <w:szCs w:val="21"/>
              </w:rPr>
            </w:pPr>
            <w:r>
              <w:rPr>
                <w:color w:val="000000"/>
                <w:sz w:val="21"/>
                <w:szCs w:val="21"/>
              </w:rPr>
              <w:t>85.6</w:t>
            </w:r>
          </w:p>
        </w:tc>
        <w:tc>
          <w:tcPr>
            <w:tcW w:w="1140" w:type="dxa"/>
            <w:tcBorders>
              <w:top w:val="single" w:color="auto" w:sz="6" w:space="0"/>
              <w:left w:val="single" w:color="auto" w:sz="6" w:space="0"/>
              <w:bottom w:val="single" w:color="auto" w:sz="6" w:space="0"/>
              <w:right w:val="single" w:color="auto" w:sz="6" w:space="0"/>
            </w:tcBorders>
          </w:tcPr>
          <w:p>
            <w:pPr>
              <w:jc w:val="center"/>
              <w:rPr>
                <w:color w:val="000000"/>
                <w:szCs w:val="21"/>
              </w:rPr>
            </w:pPr>
            <w:r>
              <w:rPr>
                <w:rFonts w:hint="eastAsia"/>
                <w:color w:val="000000"/>
                <w:szCs w:val="21"/>
              </w:rPr>
              <w:t>2382</w:t>
            </w:r>
          </w:p>
        </w:tc>
        <w:tc>
          <w:tcPr>
            <w:tcW w:w="1656" w:type="dxa"/>
            <w:tcBorders>
              <w:top w:val="single" w:color="auto" w:sz="6" w:space="0"/>
              <w:left w:val="single" w:color="auto" w:sz="6" w:space="0"/>
              <w:bottom w:val="single" w:color="auto" w:sz="6" w:space="0"/>
              <w:right w:val="single" w:color="auto" w:sz="8" w:space="0"/>
            </w:tcBorders>
            <w:vAlign w:val="center"/>
          </w:tcPr>
          <w:p>
            <w:pPr>
              <w:jc w:val="center"/>
              <w:rPr>
                <w:rFonts w:eastAsia="仿宋_GB2312"/>
                <w:szCs w:val="21"/>
              </w:rPr>
            </w:pPr>
            <w:r>
              <w:rPr>
                <w:rFonts w:hint="eastAsia" w:eastAsia="仿宋_GB2312"/>
                <w:szCs w:val="21"/>
              </w:rPr>
              <w:t>368</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44" w:type="dxa"/>
            <w:vMerge w:val="restart"/>
            <w:tcBorders>
              <w:top w:val="single" w:color="auto" w:sz="6" w:space="0"/>
              <w:left w:val="single" w:color="auto" w:sz="8"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实践教学</w:t>
            </w:r>
          </w:p>
        </w:tc>
        <w:tc>
          <w:tcPr>
            <w:tcW w:w="1662" w:type="dxa"/>
            <w:tcBorders>
              <w:top w:val="single" w:color="auto" w:sz="6" w:space="0"/>
              <w:left w:val="single" w:color="auto" w:sz="4" w:space="0"/>
              <w:right w:val="single" w:color="auto" w:sz="4" w:space="0"/>
            </w:tcBorders>
            <w:vAlign w:val="center"/>
          </w:tcPr>
          <w:p>
            <w:pPr>
              <w:spacing w:line="240" w:lineRule="exact"/>
              <w:jc w:val="center"/>
              <w:rPr>
                <w:rFonts w:eastAsia="仿宋_GB2312"/>
                <w:szCs w:val="21"/>
              </w:rPr>
            </w:pPr>
            <w:r>
              <w:rPr>
                <w:rFonts w:eastAsia="仿宋_GB2312"/>
                <w:szCs w:val="21"/>
              </w:rPr>
              <w:t>通识实践</w:t>
            </w:r>
          </w:p>
        </w:tc>
        <w:tc>
          <w:tcPr>
            <w:tcW w:w="760" w:type="dxa"/>
            <w:gridSpan w:val="2"/>
            <w:tcBorders>
              <w:top w:val="single" w:color="auto" w:sz="6" w:space="0"/>
              <w:left w:val="single" w:color="auto" w:sz="4" w:space="0"/>
              <w:right w:val="single" w:color="auto" w:sz="6" w:space="0"/>
            </w:tcBorders>
          </w:tcPr>
          <w:p>
            <w:pPr>
              <w:spacing w:line="240" w:lineRule="exact"/>
              <w:jc w:val="center"/>
              <w:rPr>
                <w:szCs w:val="21"/>
              </w:rPr>
            </w:pPr>
            <w:r>
              <w:rPr>
                <w:rFonts w:eastAsia="仿宋_GB2312"/>
                <w:szCs w:val="21"/>
              </w:rPr>
              <w:t>必修</w:t>
            </w:r>
          </w:p>
        </w:tc>
        <w:tc>
          <w:tcPr>
            <w:tcW w:w="1089"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color w:val="000000"/>
                <w:szCs w:val="21"/>
              </w:rPr>
            </w:pPr>
            <w:r>
              <w:rPr>
                <w:rFonts w:eastAsia="仿宋_GB2312"/>
                <w:color w:val="000000"/>
                <w:szCs w:val="21"/>
              </w:rPr>
              <w:t>4</w:t>
            </w:r>
          </w:p>
        </w:tc>
        <w:tc>
          <w:tcPr>
            <w:tcW w:w="1363" w:type="dxa"/>
            <w:tcBorders>
              <w:top w:val="single" w:color="auto" w:sz="6" w:space="0"/>
              <w:left w:val="single" w:color="auto" w:sz="6" w:space="0"/>
              <w:right w:val="single" w:color="auto" w:sz="6" w:space="0"/>
            </w:tcBorders>
          </w:tcPr>
          <w:p>
            <w:pPr>
              <w:jc w:val="center"/>
              <w:rPr>
                <w:color w:val="000000"/>
                <w:szCs w:val="21"/>
              </w:rPr>
            </w:pPr>
            <w:r>
              <w:rPr>
                <w:color w:val="000000"/>
                <w:szCs w:val="21"/>
              </w:rPr>
              <w:t>2.5</w:t>
            </w:r>
          </w:p>
        </w:tc>
        <w:tc>
          <w:tcPr>
            <w:tcW w:w="1140" w:type="dxa"/>
            <w:tcBorders>
              <w:top w:val="single" w:color="auto" w:sz="6" w:space="0"/>
              <w:left w:val="single" w:color="auto" w:sz="6" w:space="0"/>
              <w:right w:val="single" w:color="auto" w:sz="6" w:space="0"/>
            </w:tcBorders>
            <w:vAlign w:val="center"/>
          </w:tcPr>
          <w:p>
            <w:pPr>
              <w:jc w:val="center"/>
              <w:rPr>
                <w:rFonts w:eastAsia="仿宋_GB2312"/>
                <w:color w:val="000000"/>
                <w:szCs w:val="21"/>
              </w:rPr>
            </w:pPr>
            <w:r>
              <w:rPr>
                <w:rFonts w:hint="eastAsia" w:eastAsia="仿宋_GB2312"/>
                <w:color w:val="000000"/>
                <w:szCs w:val="21"/>
              </w:rPr>
              <w:t>11周</w:t>
            </w:r>
          </w:p>
        </w:tc>
        <w:tc>
          <w:tcPr>
            <w:tcW w:w="1656" w:type="dxa"/>
            <w:tcBorders>
              <w:top w:val="single" w:color="auto" w:sz="6" w:space="0"/>
              <w:left w:val="single" w:color="auto" w:sz="6" w:space="0"/>
              <w:right w:val="single" w:color="auto" w:sz="8" w:space="0"/>
            </w:tcBorders>
            <w:vAlign w:val="center"/>
          </w:tcPr>
          <w:p>
            <w:pPr>
              <w:pStyle w:val="5"/>
              <w:tabs>
                <w:tab w:val="left" w:pos="420"/>
              </w:tabs>
              <w:ind w:firstLine="0"/>
              <w:jc w:val="center"/>
              <w:rPr>
                <w:rFonts w:ascii="Times New Roman" w:hAnsi="Times New Roman" w:eastAsia="仿宋_GB2312"/>
                <w:szCs w:val="21"/>
              </w:rPr>
            </w:pPr>
            <w:r>
              <w:rPr>
                <w:rFonts w:hint="eastAsia" w:ascii="Times New Roman" w:hAnsi="Times New Roman"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44" w:type="dxa"/>
            <w:vMerge w:val="continue"/>
            <w:tcBorders>
              <w:left w:val="single" w:color="auto" w:sz="8" w:space="0"/>
              <w:right w:val="single" w:color="auto" w:sz="4" w:space="0"/>
            </w:tcBorders>
            <w:vAlign w:val="center"/>
          </w:tcPr>
          <w:p>
            <w:pPr>
              <w:spacing w:line="240" w:lineRule="exact"/>
              <w:jc w:val="center"/>
              <w:rPr>
                <w:rFonts w:ascii="仿宋_GB2312" w:eastAsia="仿宋_GB2312"/>
                <w:szCs w:val="21"/>
              </w:rPr>
            </w:pPr>
          </w:p>
        </w:tc>
        <w:tc>
          <w:tcPr>
            <w:tcW w:w="1662" w:type="dxa"/>
            <w:tcBorders>
              <w:left w:val="single" w:color="auto" w:sz="4" w:space="0"/>
              <w:right w:val="single" w:color="auto" w:sz="4" w:space="0"/>
            </w:tcBorders>
            <w:vAlign w:val="center"/>
          </w:tcPr>
          <w:p>
            <w:pPr>
              <w:spacing w:line="240" w:lineRule="exact"/>
              <w:jc w:val="center"/>
              <w:rPr>
                <w:rFonts w:eastAsia="仿宋_GB2312"/>
                <w:szCs w:val="21"/>
              </w:rPr>
            </w:pPr>
            <w:r>
              <w:rPr>
                <w:rFonts w:eastAsia="仿宋_GB2312"/>
                <w:szCs w:val="21"/>
              </w:rPr>
              <w:t>专业综合实践</w:t>
            </w:r>
          </w:p>
        </w:tc>
        <w:tc>
          <w:tcPr>
            <w:tcW w:w="760" w:type="dxa"/>
            <w:gridSpan w:val="2"/>
            <w:tcBorders>
              <w:left w:val="single" w:color="auto" w:sz="4" w:space="0"/>
              <w:right w:val="single" w:color="auto" w:sz="6" w:space="0"/>
            </w:tcBorders>
          </w:tcPr>
          <w:p>
            <w:pPr>
              <w:spacing w:line="240" w:lineRule="exact"/>
              <w:jc w:val="center"/>
              <w:rPr>
                <w:szCs w:val="21"/>
              </w:rPr>
            </w:pPr>
            <w:r>
              <w:rPr>
                <w:rFonts w:eastAsia="仿宋_GB2312"/>
                <w:szCs w:val="21"/>
              </w:rPr>
              <w:t>必修</w:t>
            </w:r>
          </w:p>
        </w:tc>
        <w:tc>
          <w:tcPr>
            <w:tcW w:w="1089"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color w:val="000000"/>
                <w:szCs w:val="21"/>
              </w:rPr>
            </w:pPr>
            <w:r>
              <w:rPr>
                <w:rFonts w:hint="eastAsia" w:eastAsia="仿宋_GB2312"/>
                <w:color w:val="000000"/>
                <w:szCs w:val="21"/>
              </w:rPr>
              <w:t>19</w:t>
            </w:r>
          </w:p>
        </w:tc>
        <w:tc>
          <w:tcPr>
            <w:tcW w:w="1363" w:type="dxa"/>
            <w:tcBorders>
              <w:left w:val="single" w:color="auto" w:sz="6" w:space="0"/>
              <w:right w:val="single" w:color="auto" w:sz="6" w:space="0"/>
            </w:tcBorders>
          </w:tcPr>
          <w:p>
            <w:pPr>
              <w:jc w:val="center"/>
              <w:rPr>
                <w:color w:val="000000"/>
                <w:szCs w:val="21"/>
              </w:rPr>
            </w:pPr>
            <w:r>
              <w:rPr>
                <w:color w:val="000000"/>
                <w:szCs w:val="21"/>
              </w:rPr>
              <w:t>11.</w:t>
            </w:r>
            <w:r>
              <w:rPr>
                <w:rFonts w:hint="eastAsia"/>
                <w:color w:val="000000"/>
                <w:szCs w:val="21"/>
              </w:rPr>
              <w:t>9</w:t>
            </w:r>
          </w:p>
        </w:tc>
        <w:tc>
          <w:tcPr>
            <w:tcW w:w="1140" w:type="dxa"/>
            <w:tcBorders>
              <w:left w:val="single" w:color="auto" w:sz="6" w:space="0"/>
              <w:right w:val="single" w:color="auto" w:sz="6" w:space="0"/>
            </w:tcBorders>
            <w:vAlign w:val="center"/>
          </w:tcPr>
          <w:p>
            <w:pPr>
              <w:jc w:val="center"/>
              <w:rPr>
                <w:rFonts w:eastAsia="仿宋_GB2312"/>
                <w:color w:val="000000"/>
                <w:szCs w:val="21"/>
              </w:rPr>
            </w:pPr>
            <w:r>
              <w:rPr>
                <w:rFonts w:hint="eastAsia" w:eastAsia="仿宋_GB2312"/>
                <w:color w:val="000000"/>
                <w:szCs w:val="21"/>
              </w:rPr>
              <w:t>29周</w:t>
            </w:r>
          </w:p>
        </w:tc>
        <w:tc>
          <w:tcPr>
            <w:tcW w:w="1656" w:type="dxa"/>
            <w:tcBorders>
              <w:left w:val="single" w:color="auto" w:sz="6" w:space="0"/>
              <w:right w:val="single" w:color="auto" w:sz="8" w:space="0"/>
            </w:tcBorders>
            <w:vAlign w:val="center"/>
          </w:tcPr>
          <w:p>
            <w:pPr>
              <w:pStyle w:val="4"/>
              <w:pBdr>
                <w:bottom w:val="none" w:color="auto" w:sz="0" w:space="0"/>
              </w:pBdr>
              <w:tabs>
                <w:tab w:val="left" w:pos="420"/>
              </w:tabs>
              <w:snapToGrid/>
              <w:rPr>
                <w:rFonts w:eastAsia="仿宋_GB2312"/>
                <w:sz w:val="21"/>
                <w:szCs w:val="21"/>
              </w:rPr>
            </w:pPr>
            <w:r>
              <w:rPr>
                <w:rFonts w:hint="eastAsia" w:eastAsia="仿宋_GB2312"/>
                <w:sz w:val="21"/>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44" w:type="dxa"/>
            <w:vMerge w:val="continue"/>
            <w:tcBorders>
              <w:left w:val="single" w:color="auto" w:sz="8" w:space="0"/>
              <w:bottom w:val="single" w:color="auto" w:sz="6" w:space="0"/>
              <w:right w:val="single" w:color="auto" w:sz="4" w:space="0"/>
            </w:tcBorders>
            <w:vAlign w:val="center"/>
          </w:tcPr>
          <w:p>
            <w:pPr>
              <w:spacing w:line="200" w:lineRule="exact"/>
              <w:jc w:val="center"/>
              <w:rPr>
                <w:rFonts w:ascii="仿宋_GB2312" w:eastAsia="仿宋_GB2312"/>
                <w:szCs w:val="21"/>
              </w:rPr>
            </w:pPr>
          </w:p>
        </w:tc>
        <w:tc>
          <w:tcPr>
            <w:tcW w:w="2422" w:type="dxa"/>
            <w:gridSpan w:val="3"/>
            <w:tcBorders>
              <w:left w:val="single" w:color="auto" w:sz="4" w:space="0"/>
              <w:bottom w:val="single" w:color="auto" w:sz="6" w:space="0"/>
              <w:right w:val="single" w:color="auto" w:sz="6" w:space="0"/>
            </w:tcBorders>
            <w:vAlign w:val="center"/>
          </w:tcPr>
          <w:p>
            <w:pPr>
              <w:spacing w:line="240" w:lineRule="exact"/>
              <w:jc w:val="center"/>
              <w:rPr>
                <w:rFonts w:eastAsia="仿宋_GB2312"/>
                <w:szCs w:val="21"/>
              </w:rPr>
            </w:pPr>
            <w:r>
              <w:rPr>
                <w:rFonts w:eastAsia="仿宋_GB2312"/>
                <w:szCs w:val="21"/>
              </w:rPr>
              <w:t>小    计</w:t>
            </w:r>
          </w:p>
        </w:tc>
        <w:tc>
          <w:tcPr>
            <w:tcW w:w="1089"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color w:val="000000"/>
                <w:szCs w:val="21"/>
              </w:rPr>
            </w:pPr>
            <w:r>
              <w:rPr>
                <w:rFonts w:eastAsia="仿宋_GB2312"/>
                <w:color w:val="000000"/>
                <w:szCs w:val="21"/>
              </w:rPr>
              <w:t>2</w:t>
            </w:r>
            <w:r>
              <w:rPr>
                <w:rFonts w:hint="eastAsia" w:eastAsia="仿宋_GB2312"/>
                <w:color w:val="000000"/>
                <w:szCs w:val="21"/>
              </w:rPr>
              <w:t>3</w:t>
            </w:r>
          </w:p>
        </w:tc>
        <w:tc>
          <w:tcPr>
            <w:tcW w:w="1363"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14.4</w:t>
            </w:r>
          </w:p>
        </w:tc>
        <w:tc>
          <w:tcPr>
            <w:tcW w:w="1140"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40周</w:t>
            </w:r>
          </w:p>
        </w:tc>
        <w:tc>
          <w:tcPr>
            <w:tcW w:w="1656" w:type="dxa"/>
            <w:tcBorders>
              <w:left w:val="single" w:color="auto" w:sz="6" w:space="0"/>
              <w:right w:val="single" w:color="auto" w:sz="8" w:space="0"/>
            </w:tcBorders>
            <w:vAlign w:val="center"/>
          </w:tcPr>
          <w:p>
            <w:pPr>
              <w:pStyle w:val="4"/>
              <w:pBdr>
                <w:bottom w:val="none" w:color="auto" w:sz="0" w:space="0"/>
              </w:pBdr>
              <w:tabs>
                <w:tab w:val="left" w:pos="420"/>
              </w:tabs>
              <w:snapToGrid/>
              <w:rPr>
                <w:rFonts w:eastAsia="仿宋_GB2312"/>
                <w:sz w:val="21"/>
                <w:szCs w:val="21"/>
              </w:rPr>
            </w:pPr>
            <w:r>
              <w:rPr>
                <w:rFonts w:hint="eastAsia" w:eastAsia="仿宋_GB2312"/>
                <w:sz w:val="21"/>
                <w:szCs w:val="21"/>
              </w:rPr>
              <w:t>800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2966" w:type="dxa"/>
            <w:gridSpan w:val="4"/>
            <w:tcBorders>
              <w:left w:val="single" w:color="auto" w:sz="8" w:space="0"/>
              <w:bottom w:val="single" w:color="auto" w:sz="6" w:space="0"/>
              <w:right w:val="single" w:color="auto" w:sz="6" w:space="0"/>
            </w:tcBorders>
            <w:vAlign w:val="center"/>
          </w:tcPr>
          <w:p>
            <w:pPr>
              <w:spacing w:line="240" w:lineRule="exact"/>
              <w:jc w:val="center"/>
              <w:rPr>
                <w:rFonts w:eastAsia="仿宋_GB2312"/>
                <w:szCs w:val="21"/>
              </w:rPr>
            </w:pPr>
            <w:r>
              <w:rPr>
                <w:rFonts w:eastAsia="仿宋_GB2312"/>
                <w:szCs w:val="21"/>
              </w:rPr>
              <w:t>合        计</w:t>
            </w:r>
          </w:p>
        </w:tc>
        <w:tc>
          <w:tcPr>
            <w:tcW w:w="1089"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color w:val="FF0000"/>
                <w:szCs w:val="21"/>
              </w:rPr>
            </w:pPr>
            <w:r>
              <w:rPr>
                <w:rFonts w:eastAsia="仿宋_GB2312"/>
                <w:szCs w:val="21"/>
              </w:rPr>
              <w:t>1</w:t>
            </w:r>
            <w:r>
              <w:rPr>
                <w:rFonts w:hint="eastAsia" w:eastAsia="仿宋_GB2312"/>
                <w:szCs w:val="21"/>
              </w:rPr>
              <w:t>60</w:t>
            </w:r>
          </w:p>
        </w:tc>
        <w:tc>
          <w:tcPr>
            <w:tcW w:w="1363"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100.0</w:t>
            </w:r>
          </w:p>
        </w:tc>
        <w:tc>
          <w:tcPr>
            <w:tcW w:w="1140"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3182</w:t>
            </w:r>
          </w:p>
        </w:tc>
        <w:tc>
          <w:tcPr>
            <w:tcW w:w="1656" w:type="dxa"/>
            <w:tcBorders>
              <w:left w:val="single" w:color="auto" w:sz="6" w:space="0"/>
              <w:right w:val="single" w:color="auto" w:sz="8" w:space="0"/>
            </w:tcBorders>
            <w:vAlign w:val="center"/>
          </w:tcPr>
          <w:p>
            <w:pPr>
              <w:pStyle w:val="4"/>
              <w:pBdr>
                <w:bottom w:val="none" w:color="auto" w:sz="0" w:space="0"/>
              </w:pBdr>
              <w:tabs>
                <w:tab w:val="left" w:pos="420"/>
              </w:tabs>
              <w:snapToGrid/>
              <w:rPr>
                <w:rFonts w:eastAsia="仿宋_GB2312"/>
                <w:sz w:val="21"/>
                <w:szCs w:val="21"/>
              </w:rPr>
            </w:pPr>
            <w:r>
              <w:rPr>
                <w:rFonts w:hint="eastAsia" w:eastAsia="仿宋_GB2312"/>
                <w:sz w:val="21"/>
                <w:szCs w:val="21"/>
              </w:rPr>
              <w:t>1168(36.8%)</w:t>
            </w:r>
          </w:p>
        </w:tc>
      </w:tr>
    </w:tbl>
    <w:p>
      <w:pPr>
        <w:pStyle w:val="3"/>
        <w:spacing w:line="360" w:lineRule="exact"/>
        <w:ind w:firstLine="440" w:firstLineChars="200"/>
        <w:rPr>
          <w:rFonts w:ascii="宋体" w:hAnsi="宋体" w:eastAsia="宋体" w:cs="宋体"/>
          <w:spacing w:val="20"/>
          <w:sz w:val="18"/>
          <w:szCs w:val="18"/>
        </w:rPr>
      </w:pPr>
      <w:r>
        <w:rPr>
          <w:rFonts w:hint="eastAsia" w:ascii="宋体" w:hAnsi="宋体" w:eastAsia="宋体" w:cs="宋体"/>
          <w:spacing w:val="20"/>
          <w:sz w:val="18"/>
          <w:szCs w:val="18"/>
        </w:rPr>
        <w:t>注：实践教学1周折算20学时。通识教育拓展课及学科专业拓展课因属选修课程模块，实验学时未统计在内。</w:t>
      </w:r>
    </w:p>
    <w:p>
      <w:pPr>
        <w:pStyle w:val="3"/>
        <w:spacing w:line="480" w:lineRule="exact"/>
        <w:ind w:firstLine="422" w:firstLineChars="200"/>
        <w:jc w:val="center"/>
        <w:rPr>
          <w:rFonts w:ascii="方正小标宋简体" w:eastAsia="方正小标宋简体"/>
          <w:color w:val="000000"/>
          <w:spacing w:val="20"/>
          <w:sz w:val="44"/>
          <w:szCs w:val="44"/>
        </w:rPr>
      </w:pPr>
      <w:r>
        <w:rPr>
          <w:rFonts w:hint="eastAsia"/>
          <w:b/>
          <w:sz w:val="21"/>
        </w:rPr>
        <w:br w:type="page"/>
      </w:r>
      <w:r>
        <w:rPr>
          <w:rFonts w:hint="eastAsia" w:ascii="宋体" w:hAnsi="宋体" w:eastAsia="宋体" w:cs="宋体"/>
          <w:color w:val="000000"/>
          <w:spacing w:val="20"/>
          <w:sz w:val="32"/>
          <w:szCs w:val="32"/>
        </w:rPr>
        <w:t>环境科学专业教学计划安排</w:t>
      </w:r>
    </w:p>
    <w:p>
      <w:pPr>
        <w:spacing w:line="240" w:lineRule="exact"/>
        <w:jc w:val="center"/>
        <w:rPr>
          <w:rFonts w:ascii="宋体"/>
          <w:b/>
          <w:color w:val="000000"/>
          <w:spacing w:val="20"/>
          <w:sz w:val="24"/>
        </w:rPr>
      </w:pPr>
    </w:p>
    <w:p>
      <w:pPr>
        <w:spacing w:line="240" w:lineRule="exact"/>
        <w:jc w:val="center"/>
        <w:rPr>
          <w:rFonts w:ascii="宋体"/>
          <w:b/>
          <w:color w:val="000000"/>
          <w:spacing w:val="20"/>
          <w:sz w:val="24"/>
        </w:rPr>
      </w:pPr>
      <w:r>
        <w:rPr>
          <w:rFonts w:ascii="宋体"/>
          <w:color w:val="000000"/>
          <w:sz w:val="16"/>
        </w:rPr>
        <mc:AlternateContent>
          <mc:Choice Requires="wpg">
            <w:drawing>
              <wp:anchor distT="0" distB="0" distL="114300" distR="114300" simplePos="0" relativeHeight="251668480"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264" name="组合 38"/>
                <wp:cNvGraphicFramePr/>
                <a:graphic xmlns:a="http://schemas.openxmlformats.org/drawingml/2006/main">
                  <a:graphicData uri="http://schemas.microsoft.com/office/word/2010/wordprocessingGroup">
                    <wpg:wgp>
                      <wpg:cNvGrpSpPr/>
                      <wpg:grpSpPr>
                        <a:xfrm>
                          <a:off x="0" y="0"/>
                          <a:ext cx="228600" cy="99060"/>
                          <a:chOff x="321" y="42"/>
                          <a:chExt cx="24" cy="25"/>
                        </a:xfrm>
                        <a:effectLst/>
                      </wpg:grpSpPr>
                      <wps:wsp>
                        <wps:cNvPr id="265" name="文本框 39"/>
                        <wps:cNvSpPr txBox="1"/>
                        <wps:spPr>
                          <a:xfrm>
                            <a:off x="321" y="42"/>
                            <a:ext cx="13" cy="22"/>
                          </a:xfrm>
                          <a:prstGeom prst="rect">
                            <a:avLst/>
                          </a:prstGeom>
                          <a:noFill/>
                          <a:ln w="9525">
                            <a:noFill/>
                          </a:ln>
                          <a:effectLst/>
                        </wps:spPr>
                        <wps:txbx>
                          <w:txbxContent>
                            <w:p>
                              <w:r>
                                <w:rPr>
                                  <w:rFonts w:hint="eastAsia"/>
                                  <w:sz w:val="24"/>
                                </w:rPr>
                                <w:t>＄</w:t>
                              </w:r>
                            </w:p>
                          </w:txbxContent>
                        </wps:txbx>
                        <wps:bodyPr upright="1"/>
                      </wps:wsp>
                      <wps:wsp>
                        <wps:cNvPr id="266" name="文本框 40"/>
                        <wps:cNvSpPr txBox="1"/>
                        <wps:spPr>
                          <a:xfrm>
                            <a:off x="331" y="48"/>
                            <a:ext cx="14" cy="19"/>
                          </a:xfrm>
                          <a:prstGeom prst="rect">
                            <a:avLst/>
                          </a:prstGeom>
                          <a:noFill/>
                          <a:ln w="9525">
                            <a:noFill/>
                          </a:ln>
                          <a:effectLst/>
                        </wps:spPr>
                        <wps:txbx>
                          <w:txbxContent>
                            <w:p>
                              <w:r>
                                <w:rPr>
                                  <w:rFonts w:hint="eastAsia"/>
                                  <w:sz w:val="24"/>
                                </w:rPr>
                                <w:t>∶</w:t>
                              </w:r>
                            </w:p>
                          </w:txbxContent>
                        </wps:txbx>
                        <wps:bodyPr upright="1"/>
                      </wps:wsp>
                    </wpg:wgp>
                  </a:graphicData>
                </a:graphic>
              </wp:anchor>
            </w:drawing>
          </mc:Choice>
          <mc:Fallback>
            <w:pict>
              <v:group id="组合 38" o:spid="_x0000_s1026" o:spt="203" style="position:absolute;left:0pt;margin-left:234pt;margin-top:-64pt;height:7.8pt;width:18pt;z-index:251668480;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KjNl9XbAAAADQEAAA8AAAAAAAAAAQAgAAAAIgAAAGRycy9kb3ducmV2&#10;LnhtbFBLAQIUABQAAAAIAIdO4kBR1SdKMgIAANAFAAAOAAAAAAAAAAEAIAAAACoBAABkcnMvZTJv&#10;RG9jLnhtbFBLBQYAAAAABgAGAFkBAADOBQAAAAA=&#10;">
                <o:lock v:ext="edit" aspectratio="f"/>
                <v:shape id="文本框 39" o:spid="_x0000_s1026" o:spt="202" type="#_x0000_t202" style="position:absolute;left:321;top:42;height:22;width:13;" filled="f" stroked="f" coordsize="21600,21600" o:gfxdata="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IM/Kb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r>
                          <w:rPr>
                            <w:rFonts w:hint="eastAsia"/>
                            <w:sz w:val="24"/>
                          </w:rPr>
                          <w:t>＄</w:t>
                        </w:r>
                      </w:p>
                    </w:txbxContent>
                  </v:textbox>
                </v:shape>
                <v:shape id="文本框 40" o:spid="_x0000_s1026" o:spt="202" type="#_x0000_t202" style="position:absolute;left:331;top:48;height:19;width:14;" filled="f" stroked="f" coordsize="21600,21600" o:gfxdata="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FGhX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sz w:val="24"/>
                          </w:rPr>
                          <w:t>∶</w:t>
                        </w:r>
                      </w:p>
                    </w:txbxContent>
                  </v:textbox>
                </v:shape>
              </v:group>
            </w:pict>
          </mc:Fallback>
        </mc:AlternateContent>
      </w:r>
    </w:p>
    <w:p>
      <w:pPr>
        <w:jc w:val="center"/>
        <w:rPr>
          <w:rFonts w:ascii="宋体"/>
          <w:b/>
          <w:color w:val="000000"/>
          <w:sz w:val="24"/>
        </w:rPr>
      </w:pPr>
      <w:r>
        <w:rPr>
          <w:rFonts w:hint="eastAsia" w:ascii="宋体"/>
          <w:b/>
          <w:color w:val="000000"/>
          <w:spacing w:val="20"/>
          <w:sz w:val="24"/>
        </w:rPr>
        <w:t>附表一、教学日历  （2017级）</w:t>
      </w:r>
    </w:p>
    <w:p>
      <w:pPr>
        <w:jc w:val="center"/>
        <w:rPr>
          <w:rFonts w:ascii="宋体"/>
          <w:color w:val="000000"/>
          <w:sz w:val="16"/>
        </w:rPr>
      </w:pPr>
      <w:r>
        <w:rPr>
          <w:rFonts w:ascii="宋体"/>
          <w:color w:val="000000"/>
          <w:sz w:val="16"/>
        </w:rPr>
        <w:drawing>
          <wp:inline distT="0" distB="0" distL="0" distR="0">
            <wp:extent cx="5851525" cy="312356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851525" cy="3123565"/>
                    </a:xfrm>
                    <a:prstGeom prst="rect">
                      <a:avLst/>
                    </a:prstGeom>
                    <a:noFill/>
                    <a:ln>
                      <a:noFill/>
                    </a:ln>
                  </pic:spPr>
                </pic:pic>
              </a:graphicData>
            </a:graphic>
          </wp:inline>
        </w:drawing>
      </w:r>
    </w:p>
    <w:p>
      <w:pPr>
        <w:jc w:val="center"/>
        <w:rPr>
          <w:b/>
          <w:color w:val="000000"/>
          <w:spacing w:val="20"/>
          <w:sz w:val="24"/>
        </w:rPr>
      </w:pPr>
      <w:r>
        <w:rPr>
          <w:rFonts w:hint="eastAsia"/>
          <w:b/>
          <w:color w:val="000000"/>
          <w:spacing w:val="20"/>
          <w:sz w:val="24"/>
        </w:rPr>
        <w:t>附表二、各学期教学活动时间安排</w:t>
      </w:r>
    </w:p>
    <w:p>
      <w:pPr>
        <w:jc w:val="center"/>
        <w:rPr>
          <w:color w:val="000000"/>
        </w:rPr>
      </w:pPr>
      <w:r>
        <w:rPr>
          <w:color w:val="000000"/>
          <w:sz w:val="20"/>
        </w:rPr>
        <w:drawing>
          <wp:anchor distT="0" distB="0" distL="114300" distR="114300" simplePos="0" relativeHeight="251667456" behindDoc="0" locked="0" layoutInCell="1" allowOverlap="1">
            <wp:simplePos x="0" y="0"/>
            <wp:positionH relativeFrom="column">
              <wp:posOffset>-15240</wp:posOffset>
            </wp:positionH>
            <wp:positionV relativeFrom="paragraph">
              <wp:posOffset>60960</wp:posOffset>
            </wp:positionV>
            <wp:extent cx="5715000" cy="2605405"/>
            <wp:effectExtent l="0" t="0" r="0" b="635"/>
            <wp:wrapNone/>
            <wp:docPr id="26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图片 14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715000" cy="2605405"/>
                    </a:xfrm>
                    <a:prstGeom prst="rect">
                      <a:avLst/>
                    </a:prstGeom>
                    <a:noFill/>
                  </pic:spPr>
                </pic:pic>
              </a:graphicData>
            </a:graphic>
          </wp:anchor>
        </w:drawing>
      </w:r>
    </w:p>
    <w:p>
      <w:pPr>
        <w:jc w:val="center"/>
        <w:rPr>
          <w:color w:val="000000"/>
        </w:rPr>
      </w:pPr>
    </w:p>
    <w:p>
      <w:pPr>
        <w:jc w:val="center"/>
        <w:rPr>
          <w:color w:val="000000"/>
        </w:rPr>
      </w:pPr>
    </w:p>
    <w:p>
      <w:pPr>
        <w:jc w:val="cente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r>
        <w:rPr>
          <w:rFonts w:hint="eastAsia"/>
          <w:color w:val="000000"/>
        </w:rPr>
        <w:t>备注：</w:t>
      </w:r>
    </w:p>
    <w:p>
      <w:pPr>
        <w:tabs>
          <w:tab w:val="left" w:pos="1050"/>
        </w:tabs>
        <w:ind w:left="630"/>
        <w:rPr>
          <w:color w:val="000000"/>
        </w:rPr>
      </w:pPr>
      <w:r>
        <w:rPr>
          <w:rFonts w:hint="eastAsia"/>
          <w:color w:val="000000"/>
        </w:rPr>
        <w:t>1.一般每学期共19周；</w:t>
      </w:r>
    </w:p>
    <w:p>
      <w:pPr>
        <w:tabs>
          <w:tab w:val="left" w:pos="1050"/>
        </w:tabs>
        <w:ind w:left="630"/>
        <w:rPr>
          <w:color w:val="000000"/>
        </w:rPr>
      </w:pPr>
      <w:r>
        <w:rPr>
          <w:rFonts w:hint="eastAsia"/>
          <w:color w:val="000000"/>
        </w:rPr>
        <w:t>2.一般每学年寒假6周，暑假8周(最后一学年不安排暑假)；</w:t>
      </w:r>
    </w:p>
    <w:p>
      <w:pPr>
        <w:tabs>
          <w:tab w:val="left" w:pos="1050"/>
        </w:tabs>
        <w:ind w:left="630"/>
        <w:rPr>
          <w:color w:val="000000"/>
        </w:rPr>
      </w:pPr>
      <w:r>
        <w:rPr>
          <w:rFonts w:hint="eastAsia"/>
          <w:color w:val="000000"/>
        </w:rPr>
        <w:t>3.社会实践一般安排在假期进行；理工科专业生产实习一般安排在暑假进行。</w:t>
      </w:r>
    </w:p>
    <w:p>
      <w:pPr>
        <w:tabs>
          <w:tab w:val="left" w:pos="1050"/>
        </w:tabs>
        <w:ind w:left="630"/>
        <w:rPr>
          <w:color w:val="000000"/>
        </w:rPr>
      </w:pPr>
      <w:r>
        <w:rPr>
          <w:rFonts w:hint="eastAsia"/>
          <w:color w:val="000000"/>
        </w:rPr>
        <w:t>4志愿者服务活动(1周)安排在第二、三学期，由学生所在学院统筹安排，不占课内学时。</w:t>
      </w:r>
    </w:p>
    <w:p>
      <w:pPr>
        <w:tabs>
          <w:tab w:val="left" w:pos="0"/>
        </w:tabs>
        <w:ind w:left="105" w:leftChars="50" w:firstLine="525" w:firstLineChars="250"/>
        <w:rPr>
          <w:color w:val="000000"/>
        </w:rPr>
      </w:pPr>
      <w:r>
        <w:rPr>
          <w:rFonts w:hint="eastAsia" w:ascii="宋体" w:hAnsi="宋体" w:cs="宋体"/>
          <w:color w:val="000000"/>
        </w:rPr>
        <w:t>5.2018级</w:t>
      </w:r>
      <w:r>
        <w:rPr>
          <w:rFonts w:hint="eastAsia"/>
          <w:color w:val="000000"/>
        </w:rPr>
        <w:t xml:space="preserve">、2019级、2020级学生参照此方案执行。            </w:t>
      </w:r>
    </w:p>
    <w:p>
      <w:pPr>
        <w:tabs>
          <w:tab w:val="left" w:pos="0"/>
        </w:tabs>
        <w:jc w:val="center"/>
        <w:rPr>
          <w:b/>
          <w:bCs/>
          <w:color w:val="000000"/>
          <w:spacing w:val="8"/>
          <w:sz w:val="24"/>
        </w:rPr>
      </w:pPr>
      <w:r>
        <w:rPr>
          <w:color w:val="000000"/>
          <w:spacing w:val="8"/>
        </w:rPr>
        <w:br w:type="page"/>
      </w:r>
      <w:r>
        <w:rPr>
          <w:rFonts w:hint="eastAsia"/>
          <w:b/>
          <w:bCs/>
          <w:color w:val="000000"/>
          <w:spacing w:val="8"/>
          <w:sz w:val="24"/>
        </w:rPr>
        <w:t>附表三、环境科学专业通识理论教育课程设置（一）</w:t>
      </w:r>
    </w:p>
    <w:tbl>
      <w:tblPr>
        <w:tblStyle w:val="8"/>
        <w:tblW w:w="9367" w:type="dxa"/>
        <w:tblInd w:w="-345" w:type="dxa"/>
        <w:tblLayout w:type="fixed"/>
        <w:tblCellMar>
          <w:top w:w="0" w:type="dxa"/>
          <w:left w:w="0" w:type="dxa"/>
          <w:bottom w:w="0" w:type="dxa"/>
          <w:right w:w="0" w:type="dxa"/>
        </w:tblCellMar>
      </w:tblPr>
      <w:tblGrid>
        <w:gridCol w:w="560"/>
        <w:gridCol w:w="1080"/>
        <w:gridCol w:w="3060"/>
        <w:gridCol w:w="540"/>
        <w:gridCol w:w="540"/>
        <w:gridCol w:w="540"/>
        <w:gridCol w:w="720"/>
        <w:gridCol w:w="900"/>
        <w:gridCol w:w="720"/>
        <w:gridCol w:w="707"/>
      </w:tblGrid>
      <w:tr>
        <w:tblPrEx>
          <w:tblLayout w:type="fixed"/>
          <w:tblCellMar>
            <w:top w:w="0" w:type="dxa"/>
            <w:left w:w="0" w:type="dxa"/>
            <w:bottom w:w="0" w:type="dxa"/>
            <w:right w:w="0" w:type="dxa"/>
          </w:tblCellMar>
        </w:tblPrEx>
        <w:trPr>
          <w:trHeight w:val="563" w:hRule="atLeast"/>
        </w:trPr>
        <w:tc>
          <w:tcPr>
            <w:tcW w:w="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课程类别</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课程编号</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课程名称</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学分</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学时</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讲授</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实验/专题辅导</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开设学期/周学时</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考核</w:t>
            </w:r>
          </w:p>
          <w:p>
            <w:pPr>
              <w:jc w:val="center"/>
              <w:rPr>
                <w:b/>
                <w:bCs/>
                <w:color w:val="000000"/>
                <w:sz w:val="18"/>
                <w:szCs w:val="18"/>
              </w:rPr>
            </w:pPr>
            <w:r>
              <w:rPr>
                <w:rFonts w:hint="eastAsia"/>
                <w:b/>
                <w:bCs/>
                <w:color w:val="000000"/>
                <w:sz w:val="18"/>
                <w:szCs w:val="18"/>
              </w:rPr>
              <w:t>方式</w:t>
            </w:r>
          </w:p>
        </w:tc>
        <w:tc>
          <w:tcPr>
            <w:tcW w:w="7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备注</w:t>
            </w:r>
          </w:p>
        </w:tc>
      </w:tr>
      <w:tr>
        <w:tblPrEx>
          <w:tblLayout w:type="fixed"/>
          <w:tblCellMar>
            <w:top w:w="0" w:type="dxa"/>
            <w:left w:w="0" w:type="dxa"/>
            <w:bottom w:w="0" w:type="dxa"/>
            <w:right w:w="0" w:type="dxa"/>
          </w:tblCellMar>
        </w:tblPrEx>
        <w:trPr>
          <w:trHeight w:val="675" w:hRule="atLeast"/>
        </w:trPr>
        <w:tc>
          <w:tcPr>
            <w:tcW w:w="56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color w:val="000000"/>
                <w:sz w:val="18"/>
                <w:szCs w:val="18"/>
              </w:rPr>
            </w:pPr>
            <w:r>
              <w:rPr>
                <w:rFonts w:hint="eastAsia"/>
                <w:color w:val="000000"/>
                <w:sz w:val="18"/>
                <w:szCs w:val="18"/>
              </w:rPr>
              <w:t>通识教育核心课</w:t>
            </w:r>
          </w:p>
          <w:p>
            <w:pPr>
              <w:spacing w:line="360" w:lineRule="auto"/>
              <w:jc w:val="center"/>
              <w:rPr>
                <w:color w:val="000000"/>
                <w:sz w:val="18"/>
                <w:szCs w:val="18"/>
              </w:rPr>
            </w:pPr>
            <w:r>
              <w:rPr>
                <w:rFonts w:hint="eastAsia"/>
                <w:color w:val="000000"/>
                <w:sz w:val="18"/>
                <w:szCs w:val="18"/>
              </w:rPr>
              <w:t>46</w:t>
            </w:r>
          </w:p>
          <w:p>
            <w:pPr>
              <w:spacing w:line="360" w:lineRule="auto"/>
              <w:jc w:val="center"/>
              <w:rPr>
                <w:color w:val="000000"/>
                <w:sz w:val="18"/>
                <w:szCs w:val="18"/>
              </w:rPr>
            </w:pPr>
            <w:r>
              <w:rPr>
                <w:rFonts w:hint="eastAsia"/>
                <w:color w:val="000000"/>
                <w:sz w:val="18"/>
                <w:szCs w:val="18"/>
              </w:rPr>
              <w:t>学分</w:t>
            </w:r>
          </w:p>
          <w:p>
            <w:pPr>
              <w:spacing w:line="360" w:lineRule="auto"/>
              <w:jc w:val="center"/>
              <w:rPr>
                <w:color w:val="000000"/>
                <w:sz w:val="18"/>
                <w:szCs w:val="18"/>
              </w:rPr>
            </w:pPr>
            <w:r>
              <w:rPr>
                <w:rFonts w:hint="eastAsia"/>
                <w:color w:val="000000"/>
                <w:sz w:val="18"/>
                <w:szCs w:val="18"/>
              </w:rPr>
              <w:t>846</w:t>
            </w:r>
          </w:p>
          <w:p>
            <w:pPr>
              <w:spacing w:line="360" w:lineRule="auto"/>
              <w:jc w:val="center"/>
              <w:rPr>
                <w:color w:val="000000"/>
                <w:sz w:val="18"/>
                <w:szCs w:val="18"/>
              </w:rPr>
            </w:pPr>
            <w:r>
              <w:rPr>
                <w:rFonts w:hint="eastAsia"/>
                <w:color w:val="000000"/>
                <w:sz w:val="18"/>
                <w:szCs w:val="18"/>
              </w:rPr>
              <w:t xml:space="preserve">学时 </w:t>
            </w: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27211101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思想道德修养与法律基础</w:t>
            </w:r>
            <w:r>
              <w:rPr>
                <w:rFonts w:hint="eastAsia"/>
                <w:color w:val="000000"/>
                <w:sz w:val="18"/>
                <w:szCs w:val="18"/>
              </w:rPr>
              <w:br w:type="textWrapping"/>
            </w:r>
            <w:r>
              <w:rPr>
                <w:color w:val="000000"/>
                <w:sz w:val="18"/>
                <w:szCs w:val="18"/>
              </w:rPr>
              <w:t>Thought Morals Tutelage and Legal Foundation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48</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考试</w:t>
            </w:r>
          </w:p>
        </w:tc>
        <w:tc>
          <w:tcPr>
            <w:tcW w:w="7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r>
      <w:tr>
        <w:tblPrEx>
          <w:tblLayout w:type="fixed"/>
          <w:tblCellMar>
            <w:top w:w="0" w:type="dxa"/>
            <w:left w:w="0" w:type="dxa"/>
            <w:bottom w:w="0" w:type="dxa"/>
            <w:right w:w="0" w:type="dxa"/>
          </w:tblCellMar>
        </w:tblPrEx>
        <w:trPr>
          <w:trHeight w:val="501" w:hRule="atLeast"/>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27211102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中国近现代史纲要</w:t>
            </w:r>
            <w:r>
              <w:rPr>
                <w:rFonts w:hint="eastAsia"/>
                <w:color w:val="000000"/>
                <w:sz w:val="18"/>
                <w:szCs w:val="18"/>
              </w:rPr>
              <w:br w:type="textWrapping"/>
            </w:r>
            <w:r>
              <w:rPr>
                <w:rFonts w:hint="eastAsia"/>
                <w:color w:val="000000"/>
                <w:sz w:val="18"/>
                <w:szCs w:val="18"/>
              </w:rPr>
              <w:t>Survey of Modern Chinese History</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6</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考试</w:t>
            </w:r>
          </w:p>
        </w:tc>
        <w:tc>
          <w:tcPr>
            <w:tcW w:w="7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r>
      <w:tr>
        <w:tblPrEx>
          <w:tblLayout w:type="fixed"/>
          <w:tblCellMar>
            <w:top w:w="0" w:type="dxa"/>
            <w:left w:w="0" w:type="dxa"/>
            <w:bottom w:w="0" w:type="dxa"/>
            <w:right w:w="0" w:type="dxa"/>
          </w:tblCellMar>
        </w:tblPrEx>
        <w:trPr>
          <w:trHeight w:val="675" w:hRule="atLeast"/>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27111101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马克思主义基本原理</w:t>
            </w:r>
            <w:r>
              <w:rPr>
                <w:rFonts w:hint="eastAsia"/>
                <w:color w:val="000000"/>
                <w:sz w:val="18"/>
                <w:szCs w:val="18"/>
              </w:rPr>
              <w:br w:type="textWrapping"/>
            </w:r>
            <w:r>
              <w:rPr>
                <w:color w:val="000000"/>
                <w:sz w:val="18"/>
                <w:szCs w:val="18"/>
              </w:rPr>
              <w:t>Curriculum on Basic Principles of Marxism</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40</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 xml:space="preserve"> 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考试</w:t>
            </w:r>
          </w:p>
        </w:tc>
        <w:tc>
          <w:tcPr>
            <w:tcW w:w="7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r>
      <w:tr>
        <w:tblPrEx>
          <w:tblLayout w:type="fixed"/>
          <w:tblCellMar>
            <w:top w:w="0" w:type="dxa"/>
            <w:left w:w="0" w:type="dxa"/>
            <w:bottom w:w="0" w:type="dxa"/>
            <w:right w:w="0" w:type="dxa"/>
          </w:tblCellMar>
        </w:tblPrEx>
        <w:trPr>
          <w:trHeight w:val="450" w:hRule="atLeast"/>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27111102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毛泽东思想和中国特色社会主义理论体系概论</w:t>
            </w:r>
          </w:p>
          <w:p>
            <w:pPr>
              <w:spacing w:line="240" w:lineRule="exact"/>
              <w:rPr>
                <w:color w:val="000000"/>
                <w:sz w:val="18"/>
                <w:szCs w:val="18"/>
              </w:rPr>
            </w:pPr>
            <w:r>
              <w:rPr>
                <w:color w:val="000000"/>
                <w:sz w:val="18"/>
                <w:szCs w:val="18"/>
              </w:rPr>
              <w:t>Curriculum on Thought of Mao Zedong and Theoretical System of Chinese Characteristic Socialism</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72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64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8</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考试</w:t>
            </w:r>
          </w:p>
        </w:tc>
        <w:tc>
          <w:tcPr>
            <w:tcW w:w="7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r>
      <w:tr>
        <w:tblPrEx>
          <w:tblLayout w:type="fixed"/>
          <w:tblCellMar>
            <w:top w:w="0" w:type="dxa"/>
            <w:left w:w="0" w:type="dxa"/>
            <w:bottom w:w="0" w:type="dxa"/>
            <w:right w:w="0" w:type="dxa"/>
          </w:tblCellMar>
        </w:tblPrEx>
        <w:trPr>
          <w:trHeight w:val="521" w:hRule="atLeast"/>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color w:val="000000"/>
                <w:sz w:val="18"/>
                <w:szCs w:val="18"/>
              </w:rPr>
              <w:t>27211103</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形势与政策教育</w:t>
            </w:r>
            <w:r>
              <w:rPr>
                <w:rFonts w:hint="eastAsia"/>
                <w:color w:val="000000"/>
                <w:sz w:val="18"/>
                <w:szCs w:val="18"/>
              </w:rPr>
              <w:br w:type="textWrapping"/>
            </w:r>
            <w:r>
              <w:rPr>
                <w:rFonts w:hint="eastAsia"/>
                <w:color w:val="000000"/>
                <w:sz w:val="18"/>
                <w:szCs w:val="18"/>
              </w:rPr>
              <w:t>Situation and Polity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ascii="宋体" w:hAnsi="宋体"/>
                <w:sz w:val="18"/>
                <w:szCs w:val="18"/>
              </w:rPr>
              <w:t>1,3,5,6/2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考查</w:t>
            </w:r>
          </w:p>
        </w:tc>
        <w:tc>
          <w:tcPr>
            <w:tcW w:w="7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r>
      <w:tr>
        <w:tblPrEx>
          <w:tblLayout w:type="fixed"/>
          <w:tblCellMar>
            <w:top w:w="0" w:type="dxa"/>
            <w:left w:w="0" w:type="dxa"/>
            <w:bottom w:w="0" w:type="dxa"/>
            <w:right w:w="0" w:type="dxa"/>
          </w:tblCellMar>
        </w:tblPrEx>
        <w:trPr>
          <w:trHeight w:val="450" w:hRule="atLeast"/>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56011106</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军事理论</w:t>
            </w:r>
            <w:r>
              <w:rPr>
                <w:rFonts w:hint="eastAsia"/>
                <w:color w:val="000000"/>
                <w:sz w:val="18"/>
                <w:szCs w:val="18"/>
              </w:rPr>
              <w:br w:type="textWrapping"/>
            </w:r>
            <w:r>
              <w:rPr>
                <w:rFonts w:hint="eastAsia"/>
                <w:color w:val="000000"/>
                <w:sz w:val="18"/>
                <w:szCs w:val="18"/>
              </w:rPr>
              <w:t>Military Theory</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sz w:val="18"/>
                <w:szCs w:val="18"/>
              </w:rPr>
              <w:t>2</w:t>
            </w:r>
            <w:r>
              <w:rPr>
                <w:sz w:val="18"/>
                <w:szCs w:val="18"/>
              </w:rPr>
              <w:t>/2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考查</w:t>
            </w:r>
          </w:p>
        </w:tc>
        <w:tc>
          <w:tcPr>
            <w:tcW w:w="7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color w:val="000000"/>
                <w:sz w:val="18"/>
                <w:szCs w:val="18"/>
              </w:rPr>
            </w:pPr>
          </w:p>
        </w:tc>
      </w:tr>
      <w:tr>
        <w:tblPrEx>
          <w:tblLayout w:type="fixed"/>
          <w:tblCellMar>
            <w:top w:w="0" w:type="dxa"/>
            <w:left w:w="0" w:type="dxa"/>
            <w:bottom w:w="0" w:type="dxa"/>
            <w:right w:w="0" w:type="dxa"/>
          </w:tblCellMar>
        </w:tblPrEx>
        <w:trPr>
          <w:trHeight w:val="675" w:hRule="atLeast"/>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56011107</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青年学生健康教育</w:t>
            </w:r>
          </w:p>
          <w:p>
            <w:pPr>
              <w:spacing w:line="240" w:lineRule="exact"/>
              <w:rPr>
                <w:color w:val="000000"/>
                <w:sz w:val="18"/>
                <w:szCs w:val="18"/>
              </w:rPr>
            </w:pPr>
            <w:r>
              <w:rPr>
                <w:color w:val="000000"/>
                <w:sz w:val="18"/>
                <w:szCs w:val="18"/>
              </w:rPr>
              <w:t>The Health Education of the Youth Students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0.5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8</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sz w:val="18"/>
                <w:szCs w:val="18"/>
              </w:rPr>
              <w:t>1</w:t>
            </w:r>
            <w:r>
              <w:rPr>
                <w:sz w:val="18"/>
                <w:szCs w:val="18"/>
              </w:rPr>
              <w:t>/2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考查</w:t>
            </w:r>
          </w:p>
        </w:tc>
        <w:tc>
          <w:tcPr>
            <w:tcW w:w="7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r>
      <w:tr>
        <w:tblPrEx>
          <w:tblLayout w:type="fixed"/>
          <w:tblCellMar>
            <w:top w:w="0" w:type="dxa"/>
            <w:left w:w="0" w:type="dxa"/>
            <w:bottom w:w="0" w:type="dxa"/>
            <w:right w:w="0" w:type="dxa"/>
          </w:tblCellMar>
        </w:tblPrEx>
        <w:trPr>
          <w:trHeight w:val="670" w:hRule="atLeast"/>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56011109</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大学生心理健康教育</w:t>
            </w:r>
          </w:p>
          <w:p>
            <w:pPr>
              <w:spacing w:line="240" w:lineRule="exact"/>
              <w:rPr>
                <w:color w:val="000000"/>
                <w:sz w:val="18"/>
                <w:szCs w:val="18"/>
              </w:rPr>
            </w:pPr>
            <w:r>
              <w:rPr>
                <w:color w:val="000000"/>
                <w:sz w:val="18"/>
                <w:szCs w:val="18"/>
              </w:rPr>
              <w:t>College Students’ Mental Health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sz w:val="18"/>
                <w:szCs w:val="18"/>
              </w:rPr>
              <w:t>1,2</w:t>
            </w:r>
            <w:r>
              <w:rPr>
                <w:sz w:val="18"/>
                <w:szCs w:val="18"/>
              </w:rPr>
              <w:t>/2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考查</w:t>
            </w:r>
          </w:p>
        </w:tc>
        <w:tc>
          <w:tcPr>
            <w:tcW w:w="7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color w:val="000000"/>
                <w:sz w:val="18"/>
                <w:szCs w:val="18"/>
              </w:rPr>
            </w:pPr>
          </w:p>
        </w:tc>
      </w:tr>
      <w:tr>
        <w:tblPrEx>
          <w:tblLayout w:type="fixed"/>
          <w:tblCellMar>
            <w:top w:w="0" w:type="dxa"/>
            <w:left w:w="0" w:type="dxa"/>
            <w:bottom w:w="0" w:type="dxa"/>
            <w:right w:w="0" w:type="dxa"/>
          </w:tblCellMar>
        </w:tblPrEx>
        <w:trPr>
          <w:trHeight w:val="450" w:hRule="atLeast"/>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56011103</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大学生职业发展与就业指导</w:t>
            </w:r>
          </w:p>
          <w:p>
            <w:pPr>
              <w:spacing w:line="240" w:lineRule="exact"/>
              <w:rPr>
                <w:color w:val="000000"/>
                <w:sz w:val="18"/>
                <w:szCs w:val="18"/>
              </w:rPr>
            </w:pPr>
            <w:r>
              <w:rPr>
                <w:color w:val="000000"/>
                <w:sz w:val="18"/>
                <w:szCs w:val="18"/>
              </w:rPr>
              <w:t>Career Guidance</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r>
              <w:rPr>
                <w:rFonts w:hint="eastAsia"/>
                <w:sz w:val="18"/>
                <w:szCs w:val="18"/>
              </w:rPr>
              <w:t xml:space="preserve">2, </w:t>
            </w:r>
            <w:r>
              <w:rPr>
                <w:sz w:val="18"/>
                <w:szCs w:val="18"/>
              </w:rPr>
              <w:t>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考查</w:t>
            </w:r>
          </w:p>
        </w:tc>
        <w:tc>
          <w:tcPr>
            <w:tcW w:w="7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r>
      <w:tr>
        <w:tblPrEx>
          <w:tblLayout w:type="fixed"/>
          <w:tblCellMar>
            <w:top w:w="0" w:type="dxa"/>
            <w:left w:w="0" w:type="dxa"/>
            <w:bottom w:w="0" w:type="dxa"/>
            <w:right w:w="0" w:type="dxa"/>
          </w:tblCellMar>
        </w:tblPrEx>
        <w:trPr>
          <w:trHeight w:val="799" w:hRule="atLeast"/>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57000000</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创新创业教育</w:t>
            </w:r>
          </w:p>
          <w:p>
            <w:pPr>
              <w:spacing w:line="240" w:lineRule="exact"/>
              <w:rPr>
                <w:color w:val="000000"/>
                <w:sz w:val="18"/>
                <w:szCs w:val="18"/>
              </w:rPr>
            </w:pPr>
            <w:r>
              <w:rPr>
                <w:rFonts w:hint="eastAsia"/>
                <w:color w:val="000000"/>
                <w:sz w:val="18"/>
                <w:szCs w:val="18"/>
              </w:rPr>
              <w:t>I</w:t>
            </w:r>
            <w:r>
              <w:rPr>
                <w:color w:val="000000"/>
                <w:sz w:val="18"/>
                <w:szCs w:val="18"/>
              </w:rPr>
              <w:t xml:space="preserve">nnovation and </w:t>
            </w:r>
            <w:r>
              <w:rPr>
                <w:rFonts w:hint="eastAsia"/>
                <w:color w:val="000000"/>
                <w:sz w:val="18"/>
                <w:szCs w:val="18"/>
              </w:rPr>
              <w:t>E</w:t>
            </w:r>
            <w:r>
              <w:rPr>
                <w:color w:val="000000"/>
                <w:sz w:val="18"/>
                <w:szCs w:val="18"/>
              </w:rPr>
              <w:t xml:space="preserve">nterprise </w:t>
            </w:r>
            <w:r>
              <w:rPr>
                <w:rFonts w:hint="eastAsia"/>
                <w:color w:val="000000"/>
                <w:sz w:val="18"/>
                <w:szCs w:val="18"/>
              </w:rPr>
              <w:t>E</w:t>
            </w:r>
            <w:r>
              <w:rPr>
                <w:color w:val="000000"/>
                <w:sz w:val="18"/>
                <w:szCs w:val="18"/>
              </w:rPr>
              <w:t>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color w:val="000000"/>
                <w:sz w:val="18"/>
                <w:szCs w:val="18"/>
              </w:rPr>
            </w:pPr>
            <w:r>
              <w:rPr>
                <w:rFonts w:hint="eastAsia"/>
                <w:sz w:val="18"/>
                <w:szCs w:val="18"/>
              </w:rPr>
              <w:t>3, 6</w:t>
            </w:r>
            <w:r>
              <w:rPr>
                <w:sz w:val="18"/>
                <w:szCs w:val="18"/>
              </w:rPr>
              <w:t>/2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考查</w:t>
            </w:r>
          </w:p>
        </w:tc>
        <w:tc>
          <w:tcPr>
            <w:tcW w:w="7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79" w:hRule="atLeast"/>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sz w:val="18"/>
                <w:szCs w:val="18"/>
              </w:rPr>
              <w:t>25113106</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color w:val="000000"/>
                <w:sz w:val="18"/>
                <w:szCs w:val="18"/>
              </w:rPr>
            </w:pPr>
            <w:r>
              <w:rPr>
                <w:rFonts w:hint="eastAsia"/>
                <w:color w:val="000000"/>
                <w:sz w:val="18"/>
                <w:szCs w:val="18"/>
              </w:rPr>
              <w:t>体育</w:t>
            </w:r>
            <w:r>
              <w:rPr>
                <w:color w:val="000000"/>
                <w:sz w:val="18"/>
                <w:szCs w:val="18"/>
              </w:rPr>
              <w:br w:type="textWrapping"/>
            </w:r>
            <w:r>
              <w:rPr>
                <w:color w:val="000000"/>
                <w:sz w:val="18"/>
                <w:szCs w:val="18"/>
              </w:rPr>
              <w:t>Physical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color w:val="000000"/>
                <w:sz w:val="18"/>
                <w:szCs w:val="18"/>
              </w:rPr>
              <w:t>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144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96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48</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color w:val="000000"/>
                <w:sz w:val="18"/>
                <w:szCs w:val="18"/>
              </w:rPr>
              <w:t>考查</w:t>
            </w:r>
          </w:p>
        </w:tc>
        <w:tc>
          <w:tcPr>
            <w:tcW w:w="7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color w:val="000000"/>
                <w:sz w:val="18"/>
                <w:szCs w:val="18"/>
              </w:rPr>
            </w:pPr>
            <w:r>
              <w:rPr>
                <w:rFonts w:hint="eastAsia"/>
                <w:color w:val="000000"/>
                <w:sz w:val="18"/>
                <w:szCs w:val="18"/>
              </w:rPr>
              <w:t>体能测试24，专题辅导16，自主学习8</w:t>
            </w:r>
          </w:p>
        </w:tc>
      </w:tr>
      <w:tr>
        <w:tblPrEx>
          <w:tblLayout w:type="fixed"/>
          <w:tblCellMar>
            <w:top w:w="0" w:type="dxa"/>
            <w:left w:w="0" w:type="dxa"/>
            <w:bottom w:w="0" w:type="dxa"/>
            <w:right w:w="0" w:type="dxa"/>
          </w:tblCellMar>
        </w:tblPrEx>
        <w:trPr>
          <w:trHeight w:val="350" w:hRule="atLeast"/>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宋体" w:hAnsi="宋体" w:cs="宋体"/>
                <w:color w:val="000000"/>
                <w:sz w:val="18"/>
                <w:szCs w:val="18"/>
              </w:rPr>
            </w:pPr>
            <w:r>
              <w:rPr>
                <w:rFonts w:hint="eastAsia"/>
                <w:sz w:val="18"/>
                <w:szCs w:val="18"/>
              </w:rPr>
              <w:t>23112301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大学英语读写（Ⅰ,Ⅱ,Ⅲ）</w:t>
            </w:r>
          </w:p>
          <w:p>
            <w:pPr>
              <w:spacing w:line="240" w:lineRule="exact"/>
              <w:rPr>
                <w:color w:val="000000"/>
                <w:sz w:val="18"/>
                <w:szCs w:val="18"/>
              </w:rPr>
            </w:pPr>
            <w:r>
              <w:rPr>
                <w:rFonts w:hint="eastAsia"/>
                <w:sz w:val="18"/>
                <w:szCs w:val="18"/>
              </w:rPr>
              <w:t>College English Reading &amp; Writing</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ascii="宋体" w:hAnsi="宋体"/>
                <w:sz w:val="18"/>
                <w:szCs w:val="18"/>
              </w:rPr>
              <w:t>8</w:t>
            </w:r>
            <w:r>
              <w:rPr>
                <w:sz w:val="18"/>
                <w:szCs w:val="18"/>
              </w:rPr>
              <w:t>.</w:t>
            </w:r>
            <w:r>
              <w:rPr>
                <w:rFonts w:hint="eastAsia" w:ascii="宋体" w:hAnsi="宋体"/>
                <w:sz w:val="18"/>
                <w:szCs w:val="18"/>
              </w:rPr>
              <w:t>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ascii="宋体" w:hAnsi="宋体"/>
                <w:sz w:val="18"/>
                <w:szCs w:val="18"/>
              </w:rPr>
              <w:t>136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ascii="宋体" w:hAnsi="宋体"/>
                <w:sz w:val="18"/>
                <w:szCs w:val="18"/>
              </w:rPr>
              <w:t>136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color w:val="000000"/>
                <w:sz w:val="18"/>
                <w:szCs w:val="18"/>
              </w:rPr>
            </w:pPr>
            <w:r>
              <w:rPr>
                <w:sz w:val="18"/>
                <w:szCs w:val="18"/>
              </w:rPr>
              <w:t>0</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color w:val="000000"/>
                <w:sz w:val="18"/>
                <w:szCs w:val="18"/>
              </w:rPr>
            </w:pPr>
            <w:r>
              <w:rPr>
                <w:sz w:val="18"/>
                <w:szCs w:val="18"/>
              </w:rPr>
              <w:t>1</w:t>
            </w:r>
            <w:r>
              <w:rPr>
                <w:rFonts w:hint="eastAsia" w:ascii="宋体" w:hAnsi="宋体"/>
                <w:sz w:val="18"/>
                <w:szCs w:val="18"/>
              </w:rPr>
              <w:t>-4</w:t>
            </w:r>
            <w:r>
              <w:rPr>
                <w:sz w:val="18"/>
                <w:szCs w:val="18"/>
              </w:rPr>
              <w:t>/4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sz w:val="18"/>
                <w:szCs w:val="18"/>
              </w:rPr>
              <w:t>考试</w:t>
            </w:r>
          </w:p>
        </w:tc>
        <w:tc>
          <w:tcPr>
            <w:tcW w:w="7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88" w:hRule="atLeast"/>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sz w:val="18"/>
                <w:szCs w:val="18"/>
              </w:rPr>
              <w:t>23112401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rPr>
                <w:rFonts w:ascii="宋体" w:hAnsi="宋体"/>
                <w:sz w:val="18"/>
                <w:szCs w:val="18"/>
              </w:rPr>
            </w:pPr>
            <w:r>
              <w:rPr>
                <w:rFonts w:hint="eastAsia" w:ascii="宋体" w:hAnsi="宋体"/>
                <w:sz w:val="18"/>
                <w:szCs w:val="18"/>
              </w:rPr>
              <w:t>大学外语听说（Ⅰ,Ⅱ,Ⅲ）</w:t>
            </w:r>
          </w:p>
          <w:p>
            <w:pPr>
              <w:autoSpaceDE w:val="0"/>
              <w:spacing w:line="240" w:lineRule="exact"/>
              <w:rPr>
                <w:color w:val="000000"/>
                <w:sz w:val="18"/>
                <w:szCs w:val="18"/>
              </w:rPr>
            </w:pPr>
            <w:r>
              <w:rPr>
                <w:rFonts w:hint="eastAsia" w:ascii="宋体" w:hAnsi="宋体"/>
                <w:sz w:val="18"/>
                <w:szCs w:val="18"/>
              </w:rPr>
              <w:t>College English Listening &amp; Speaking</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ascii="宋体" w:hAnsi="宋体"/>
                <w:sz w:val="18"/>
                <w:szCs w:val="18"/>
              </w:rPr>
              <w:t>2.5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ascii="宋体" w:hAnsi="宋体"/>
                <w:sz w:val="18"/>
                <w:szCs w:val="18"/>
              </w:rPr>
              <w:t>70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ascii="宋体" w:hAnsi="宋体"/>
                <w:sz w:val="18"/>
                <w:szCs w:val="18"/>
              </w:rPr>
              <w:t>0</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宋体" w:hAnsi="宋体" w:cs="宋体"/>
                <w:color w:val="000000"/>
                <w:sz w:val="18"/>
                <w:szCs w:val="18"/>
              </w:rPr>
            </w:pPr>
            <w:r>
              <w:rPr>
                <w:rFonts w:hint="eastAsia" w:ascii="宋体" w:hAnsi="宋体"/>
                <w:sz w:val="18"/>
                <w:szCs w:val="18"/>
              </w:rPr>
              <w:t>70</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color w:val="000000"/>
                <w:sz w:val="18"/>
                <w:szCs w:val="18"/>
              </w:rPr>
            </w:pPr>
            <w:r>
              <w:rPr>
                <w:sz w:val="18"/>
                <w:szCs w:val="18"/>
              </w:rPr>
              <w:t>1</w:t>
            </w:r>
            <w:r>
              <w:rPr>
                <w:rFonts w:hint="eastAsia" w:ascii="宋体" w:hAnsi="宋体"/>
                <w:sz w:val="18"/>
                <w:szCs w:val="18"/>
              </w:rPr>
              <w:t>-4</w:t>
            </w:r>
            <w:r>
              <w:rPr>
                <w:sz w:val="18"/>
                <w:szCs w:val="18"/>
              </w:rPr>
              <w:t>/2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sz w:val="18"/>
                <w:szCs w:val="18"/>
              </w:rPr>
              <w:t>考试</w:t>
            </w:r>
          </w:p>
        </w:tc>
        <w:tc>
          <w:tcPr>
            <w:tcW w:w="7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40" w:hRule="atLeast"/>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spacing w:line="259" w:lineRule="auto"/>
              <w:jc w:val="center"/>
              <w:rPr>
                <w:color w:val="000000"/>
                <w:sz w:val="18"/>
                <w:szCs w:val="18"/>
              </w:rPr>
            </w:pPr>
            <w:r>
              <w:rPr>
                <w:color w:val="000000"/>
                <w:sz w:val="18"/>
                <w:szCs w:val="18"/>
              </w:rPr>
              <w:t>19221102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napToGrid w:val="0"/>
              <w:spacing w:line="259" w:lineRule="auto"/>
              <w:rPr>
                <w:color w:val="000000"/>
                <w:kern w:val="0"/>
                <w:sz w:val="18"/>
                <w:szCs w:val="18"/>
              </w:rPr>
            </w:pPr>
            <w:r>
              <w:rPr>
                <w:rFonts w:hAnsi="宋体"/>
                <w:color w:val="000000"/>
                <w:sz w:val="18"/>
                <w:szCs w:val="18"/>
              </w:rPr>
              <w:t>高等数学</w:t>
            </w:r>
            <w:r>
              <w:rPr>
                <w:rFonts w:hAnsi="宋体"/>
                <w:color w:val="000000"/>
                <w:kern w:val="0"/>
                <w:sz w:val="18"/>
                <w:szCs w:val="18"/>
              </w:rPr>
              <w:t>Ⅱ</w:t>
            </w:r>
          </w:p>
          <w:p>
            <w:pPr>
              <w:snapToGrid w:val="0"/>
              <w:spacing w:line="259" w:lineRule="auto"/>
              <w:rPr>
                <w:color w:val="000000"/>
                <w:sz w:val="18"/>
                <w:szCs w:val="18"/>
              </w:rPr>
            </w:pPr>
            <w:r>
              <w:rPr>
                <w:color w:val="000000"/>
                <w:sz w:val="18"/>
                <w:szCs w:val="18"/>
              </w:rPr>
              <w:t xml:space="preserve">Higher Mathematics </w:t>
            </w:r>
            <w:r>
              <w:rPr>
                <w:rFonts w:hAnsi="宋体"/>
                <w:color w:val="000000"/>
                <w:kern w:val="0"/>
                <w:sz w:val="18"/>
                <w:szCs w:val="18"/>
              </w:rPr>
              <w:t>Ⅱ</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napToGrid w:val="0"/>
              <w:spacing w:line="259" w:lineRule="auto"/>
              <w:jc w:val="center"/>
              <w:rPr>
                <w:color w:val="000000"/>
                <w:sz w:val="18"/>
                <w:szCs w:val="18"/>
              </w:rPr>
            </w:pPr>
            <w:r>
              <w:rPr>
                <w:color w:val="000000"/>
                <w:sz w:val="18"/>
                <w:szCs w:val="18"/>
              </w:rPr>
              <w:t>6.5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napToGrid w:val="0"/>
              <w:spacing w:line="259" w:lineRule="auto"/>
              <w:jc w:val="center"/>
              <w:rPr>
                <w:color w:val="000000"/>
                <w:sz w:val="18"/>
                <w:szCs w:val="18"/>
              </w:rPr>
            </w:pPr>
            <w:r>
              <w:rPr>
                <w:color w:val="000000"/>
                <w:sz w:val="18"/>
                <w:szCs w:val="18"/>
              </w:rPr>
              <w:t>48+56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napToGrid w:val="0"/>
              <w:spacing w:line="259" w:lineRule="auto"/>
              <w:jc w:val="center"/>
              <w:rPr>
                <w:color w:val="000000"/>
                <w:sz w:val="18"/>
                <w:szCs w:val="18"/>
              </w:rPr>
            </w:pPr>
            <w:r>
              <w:rPr>
                <w:color w:val="000000"/>
                <w:sz w:val="18"/>
                <w:szCs w:val="18"/>
              </w:rPr>
              <w:t>104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napToGrid w:val="0"/>
              <w:spacing w:line="259" w:lineRule="auto"/>
              <w:jc w:val="center"/>
              <w:rPr>
                <w:rFonts w:ascii="宋体" w:hAnsi="宋体" w:cs="宋体"/>
                <w:color w:val="000000"/>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spacing w:line="259" w:lineRule="auto"/>
              <w:jc w:val="center"/>
              <w:rPr>
                <w:color w:val="000000"/>
                <w:sz w:val="18"/>
                <w:szCs w:val="18"/>
              </w:rPr>
            </w:pPr>
            <w:r>
              <w:rPr>
                <w:color w:val="000000"/>
                <w:kern w:val="0"/>
                <w:sz w:val="18"/>
                <w:szCs w:val="18"/>
              </w:rPr>
              <w:t>1-2/4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spacing w:line="259" w:lineRule="auto"/>
              <w:jc w:val="center"/>
              <w:rPr>
                <w:color w:val="000000"/>
                <w:sz w:val="18"/>
                <w:szCs w:val="18"/>
              </w:rPr>
            </w:pPr>
            <w:r>
              <w:rPr>
                <w:rFonts w:hAnsi="宋体"/>
                <w:color w:val="000000"/>
                <w:kern w:val="0"/>
                <w:sz w:val="18"/>
                <w:szCs w:val="18"/>
              </w:rPr>
              <w:t>考试</w:t>
            </w:r>
          </w:p>
        </w:tc>
        <w:tc>
          <w:tcPr>
            <w:tcW w:w="7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spacing w:line="259" w:lineRule="auto"/>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40" w:hRule="atLeast"/>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spacing w:line="259" w:lineRule="auto"/>
              <w:jc w:val="center"/>
              <w:rPr>
                <w:color w:val="000000"/>
                <w:sz w:val="18"/>
                <w:szCs w:val="18"/>
              </w:rPr>
            </w:pPr>
            <w:r>
              <w:rPr>
                <w:color w:val="000000"/>
                <w:kern w:val="0"/>
                <w:sz w:val="18"/>
                <w:szCs w:val="18"/>
              </w:rPr>
              <w:t>19221201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napToGrid w:val="0"/>
              <w:spacing w:line="259" w:lineRule="auto"/>
              <w:rPr>
                <w:color w:val="000000"/>
                <w:sz w:val="18"/>
                <w:szCs w:val="18"/>
              </w:rPr>
            </w:pPr>
            <w:r>
              <w:rPr>
                <w:rFonts w:hAnsi="宋体"/>
                <w:color w:val="000000"/>
                <w:sz w:val="18"/>
                <w:szCs w:val="18"/>
              </w:rPr>
              <w:t>线性代数</w:t>
            </w:r>
          </w:p>
          <w:p>
            <w:pPr>
              <w:snapToGrid w:val="0"/>
              <w:spacing w:line="259" w:lineRule="auto"/>
              <w:rPr>
                <w:color w:val="000000"/>
                <w:sz w:val="18"/>
                <w:szCs w:val="18"/>
              </w:rPr>
            </w:pPr>
            <w:r>
              <w:rPr>
                <w:color w:val="000000"/>
                <w:sz w:val="18"/>
                <w:szCs w:val="18"/>
              </w:rPr>
              <w:t>Linear Algebra</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napToGrid w:val="0"/>
              <w:spacing w:line="259" w:lineRule="auto"/>
              <w:jc w:val="center"/>
              <w:rPr>
                <w:color w:val="000000"/>
                <w:sz w:val="18"/>
                <w:szCs w:val="18"/>
              </w:rPr>
            </w:pPr>
            <w:r>
              <w:rPr>
                <w:color w:val="000000"/>
                <w:sz w:val="18"/>
                <w:szCs w:val="18"/>
              </w:rPr>
              <w:t>1.5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napToGrid w:val="0"/>
              <w:spacing w:line="259" w:lineRule="auto"/>
              <w:jc w:val="center"/>
              <w:rPr>
                <w:color w:val="000000"/>
                <w:sz w:val="18"/>
                <w:szCs w:val="18"/>
              </w:rPr>
            </w:pPr>
            <w:r>
              <w:rPr>
                <w:color w:val="000000"/>
                <w:sz w:val="18"/>
                <w:szCs w:val="18"/>
              </w:rPr>
              <w:t>24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napToGrid w:val="0"/>
              <w:spacing w:line="259" w:lineRule="auto"/>
              <w:jc w:val="center"/>
              <w:rPr>
                <w:color w:val="000000"/>
                <w:sz w:val="18"/>
                <w:szCs w:val="18"/>
              </w:rPr>
            </w:pPr>
            <w:r>
              <w:rPr>
                <w:color w:val="000000"/>
                <w:sz w:val="18"/>
                <w:szCs w:val="18"/>
              </w:rPr>
              <w:t>24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napToGrid w:val="0"/>
              <w:spacing w:line="259" w:lineRule="auto"/>
              <w:jc w:val="center"/>
              <w:rPr>
                <w:rFonts w:ascii="宋体" w:hAnsi="宋体" w:cs="宋体"/>
                <w:color w:val="000000"/>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spacing w:line="259" w:lineRule="auto"/>
              <w:jc w:val="center"/>
              <w:rPr>
                <w:color w:val="000000"/>
                <w:sz w:val="18"/>
                <w:szCs w:val="18"/>
              </w:rPr>
            </w:pPr>
            <w:r>
              <w:rPr>
                <w:color w:val="000000"/>
                <w:kern w:val="0"/>
                <w:sz w:val="18"/>
                <w:szCs w:val="18"/>
              </w:rPr>
              <w:t>2/2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spacing w:line="259" w:lineRule="auto"/>
              <w:jc w:val="center"/>
              <w:rPr>
                <w:color w:val="000000"/>
                <w:sz w:val="18"/>
                <w:szCs w:val="18"/>
              </w:rPr>
            </w:pPr>
            <w:r>
              <w:rPr>
                <w:rFonts w:hAnsi="宋体"/>
                <w:color w:val="000000"/>
                <w:kern w:val="0"/>
                <w:sz w:val="18"/>
                <w:szCs w:val="18"/>
              </w:rPr>
              <w:t>考试</w:t>
            </w:r>
          </w:p>
        </w:tc>
        <w:tc>
          <w:tcPr>
            <w:tcW w:w="7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spacing w:line="259" w:lineRule="auto"/>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40" w:hRule="atLeast"/>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spacing w:line="259" w:lineRule="auto"/>
              <w:jc w:val="center"/>
              <w:rPr>
                <w:color w:val="000000"/>
                <w:sz w:val="18"/>
                <w:szCs w:val="18"/>
              </w:rPr>
            </w:pPr>
            <w:r>
              <w:rPr>
                <w:color w:val="000000"/>
                <w:sz w:val="18"/>
                <w:szCs w:val="18"/>
              </w:rPr>
              <w:t>19221302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napToGrid w:val="0"/>
              <w:spacing w:line="259" w:lineRule="auto"/>
              <w:rPr>
                <w:color w:val="000000"/>
                <w:sz w:val="18"/>
                <w:szCs w:val="18"/>
              </w:rPr>
            </w:pPr>
            <w:r>
              <w:rPr>
                <w:rFonts w:hAnsi="宋体"/>
                <w:color w:val="000000"/>
                <w:sz w:val="18"/>
                <w:szCs w:val="18"/>
              </w:rPr>
              <w:t>概率论与数理统计</w:t>
            </w:r>
            <w:r>
              <w:rPr>
                <w:color w:val="000000"/>
                <w:sz w:val="18"/>
                <w:szCs w:val="18"/>
              </w:rPr>
              <w:t xml:space="preserve"> </w:t>
            </w:r>
          </w:p>
          <w:p>
            <w:pPr>
              <w:snapToGrid w:val="0"/>
              <w:spacing w:line="259" w:lineRule="auto"/>
              <w:rPr>
                <w:color w:val="000000"/>
                <w:sz w:val="18"/>
                <w:szCs w:val="18"/>
              </w:rPr>
            </w:pPr>
            <w:r>
              <w:rPr>
                <w:color w:val="000000"/>
                <w:sz w:val="18"/>
                <w:szCs w:val="18"/>
              </w:rPr>
              <w:t>Probability and Statistics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napToGrid w:val="0"/>
              <w:spacing w:line="259" w:lineRule="auto"/>
              <w:jc w:val="center"/>
              <w:rPr>
                <w:color w:val="000000"/>
                <w:sz w:val="18"/>
                <w:szCs w:val="18"/>
              </w:rPr>
            </w:pPr>
            <w:r>
              <w:rPr>
                <w:color w:val="000000"/>
                <w:sz w:val="18"/>
                <w:szCs w:val="18"/>
              </w:rPr>
              <w:t>3.5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napToGrid w:val="0"/>
              <w:spacing w:line="259" w:lineRule="auto"/>
              <w:jc w:val="center"/>
              <w:rPr>
                <w:color w:val="000000"/>
                <w:sz w:val="18"/>
                <w:szCs w:val="18"/>
              </w:rPr>
            </w:pPr>
            <w:r>
              <w:rPr>
                <w:color w:val="000000"/>
                <w:sz w:val="18"/>
                <w:szCs w:val="18"/>
              </w:rPr>
              <w:t>56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napToGrid w:val="0"/>
              <w:spacing w:line="259" w:lineRule="auto"/>
              <w:jc w:val="center"/>
              <w:rPr>
                <w:color w:val="000000"/>
                <w:sz w:val="18"/>
                <w:szCs w:val="18"/>
              </w:rPr>
            </w:pPr>
            <w:r>
              <w:rPr>
                <w:color w:val="000000"/>
                <w:sz w:val="18"/>
                <w:szCs w:val="18"/>
              </w:rPr>
              <w:t>56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napToGrid w:val="0"/>
              <w:spacing w:line="259" w:lineRule="auto"/>
              <w:jc w:val="center"/>
              <w:rPr>
                <w:rFonts w:ascii="宋体" w:hAnsi="宋体" w:cs="宋体"/>
                <w:color w:val="000000"/>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spacing w:line="259" w:lineRule="auto"/>
              <w:jc w:val="center"/>
              <w:rPr>
                <w:color w:val="000000"/>
                <w:sz w:val="18"/>
                <w:szCs w:val="18"/>
              </w:rPr>
            </w:pPr>
            <w:r>
              <w:rPr>
                <w:color w:val="000000"/>
                <w:kern w:val="0"/>
                <w:sz w:val="18"/>
                <w:szCs w:val="18"/>
              </w:rPr>
              <w:t>3/4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spacing w:line="259" w:lineRule="auto"/>
              <w:jc w:val="center"/>
              <w:rPr>
                <w:color w:val="000000"/>
                <w:sz w:val="18"/>
                <w:szCs w:val="18"/>
              </w:rPr>
            </w:pPr>
            <w:r>
              <w:rPr>
                <w:rFonts w:hAnsi="宋体"/>
                <w:color w:val="000000"/>
                <w:kern w:val="0"/>
                <w:sz w:val="18"/>
                <w:szCs w:val="18"/>
              </w:rPr>
              <w:t>考试</w:t>
            </w:r>
          </w:p>
        </w:tc>
        <w:tc>
          <w:tcPr>
            <w:tcW w:w="7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spacing w:line="259" w:lineRule="auto"/>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43" w:hRule="atLeast"/>
        </w:trPr>
        <w:tc>
          <w:tcPr>
            <w:tcW w:w="5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p>
        </w:tc>
        <w:tc>
          <w:tcPr>
            <w:tcW w:w="414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napToGrid w:val="0"/>
              <w:spacing w:line="259" w:lineRule="auto"/>
              <w:jc w:val="center"/>
              <w:rPr>
                <w:rFonts w:hAnsi="宋体"/>
                <w:color w:val="000000"/>
                <w:sz w:val="18"/>
                <w:szCs w:val="18"/>
              </w:rPr>
            </w:pPr>
            <w:r>
              <w:rPr>
                <w:rFonts w:hint="eastAsia"/>
                <w:color w:val="000000"/>
                <w:sz w:val="18"/>
                <w:szCs w:val="18"/>
              </w:rPr>
              <w:t>小    计</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napToGrid w:val="0"/>
              <w:spacing w:line="259" w:lineRule="auto"/>
              <w:jc w:val="center"/>
              <w:rPr>
                <w:color w:val="000000"/>
                <w:sz w:val="18"/>
                <w:szCs w:val="18"/>
              </w:rPr>
            </w:pPr>
            <w:r>
              <w:rPr>
                <w:rFonts w:hint="eastAsia"/>
                <w:color w:val="000000"/>
                <w:sz w:val="18"/>
                <w:szCs w:val="18"/>
              </w:rPr>
              <w:t>46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napToGrid w:val="0"/>
              <w:spacing w:line="259" w:lineRule="auto"/>
              <w:jc w:val="center"/>
              <w:rPr>
                <w:color w:val="000000"/>
                <w:sz w:val="18"/>
                <w:szCs w:val="18"/>
              </w:rPr>
            </w:pPr>
            <w:r>
              <w:rPr>
                <w:rFonts w:hint="eastAsia"/>
                <w:color w:val="000000"/>
                <w:sz w:val="18"/>
                <w:szCs w:val="18"/>
              </w:rPr>
              <w:t>846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napToGrid w:val="0"/>
              <w:spacing w:line="259" w:lineRule="auto"/>
              <w:jc w:val="center"/>
              <w:rPr>
                <w:color w:val="000000"/>
                <w:sz w:val="18"/>
                <w:szCs w:val="18"/>
              </w:rPr>
            </w:pPr>
            <w:r>
              <w:rPr>
                <w:rFonts w:hint="eastAsia"/>
                <w:color w:val="000000"/>
                <w:sz w:val="18"/>
                <w:szCs w:val="18"/>
              </w:rPr>
              <w:t>710</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napToGrid w:val="0"/>
              <w:spacing w:line="259" w:lineRule="auto"/>
              <w:jc w:val="center"/>
              <w:rPr>
                <w:rFonts w:ascii="宋体" w:hAnsi="宋体" w:cs="宋体"/>
                <w:color w:val="000000"/>
                <w:sz w:val="18"/>
                <w:szCs w:val="18"/>
              </w:rPr>
            </w:pPr>
            <w:r>
              <w:rPr>
                <w:rFonts w:hint="eastAsia" w:ascii="宋体" w:hAnsi="宋体" w:cs="宋体"/>
                <w:b/>
                <w:color w:val="000000"/>
                <w:sz w:val="18"/>
                <w:szCs w:val="18"/>
              </w:rPr>
              <w:t>136</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spacing w:line="259" w:lineRule="auto"/>
              <w:jc w:val="center"/>
              <w:rPr>
                <w:color w:val="000000"/>
                <w:kern w:val="0"/>
                <w:sz w:val="18"/>
                <w:szCs w:val="18"/>
              </w:rPr>
            </w:pP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spacing w:line="259" w:lineRule="auto"/>
              <w:jc w:val="center"/>
              <w:rPr>
                <w:rFonts w:hAnsi="宋体"/>
                <w:color w:val="000000"/>
                <w:kern w:val="0"/>
                <w:sz w:val="18"/>
                <w:szCs w:val="18"/>
              </w:rPr>
            </w:pPr>
          </w:p>
        </w:tc>
        <w:tc>
          <w:tcPr>
            <w:tcW w:w="7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napToGrid w:val="0"/>
              <w:spacing w:line="259" w:lineRule="auto"/>
              <w:jc w:val="center"/>
              <w:rPr>
                <w:rFonts w:hAnsi="宋体"/>
                <w:color w:val="000000"/>
                <w:kern w:val="0"/>
                <w:sz w:val="18"/>
                <w:szCs w:val="18"/>
              </w:rPr>
            </w:pPr>
          </w:p>
        </w:tc>
      </w:tr>
    </w:tbl>
    <w:p>
      <w:pPr>
        <w:jc w:val="center"/>
      </w:pPr>
      <w:r>
        <w:br w:type="page"/>
      </w:r>
      <w:r>
        <w:rPr>
          <w:rFonts w:hint="eastAsia"/>
          <w:b/>
          <w:spacing w:val="8"/>
          <w:sz w:val="24"/>
        </w:rPr>
        <w:t>附表三、环境科学专业通识理论教育课程设置（二）</w:t>
      </w:r>
    </w:p>
    <w:tbl>
      <w:tblPr>
        <w:tblStyle w:val="8"/>
        <w:tblW w:w="9720" w:type="dxa"/>
        <w:tblInd w:w="-273" w:type="dxa"/>
        <w:tblBorders>
          <w:top w:val="single" w:color="auto" w:sz="8" w:space="0"/>
          <w:left w:val="single" w:color="auto" w:sz="8" w:space="0"/>
          <w:bottom w:val="single" w:color="auto" w:sz="8" w:space="0"/>
          <w:right w:val="single" w:color="auto" w:sz="4" w:space="0"/>
          <w:insideH w:val="single" w:color="auto" w:sz="8" w:space="0"/>
          <w:insideV w:val="single" w:color="auto" w:sz="8" w:space="0"/>
        </w:tblBorders>
        <w:tblLayout w:type="fixed"/>
        <w:tblCellMar>
          <w:top w:w="0" w:type="dxa"/>
          <w:left w:w="0" w:type="dxa"/>
          <w:bottom w:w="0" w:type="dxa"/>
          <w:right w:w="0" w:type="dxa"/>
        </w:tblCellMar>
      </w:tblPr>
      <w:tblGrid>
        <w:gridCol w:w="960"/>
        <w:gridCol w:w="1010"/>
        <w:gridCol w:w="2750"/>
        <w:gridCol w:w="610"/>
        <w:gridCol w:w="600"/>
        <w:gridCol w:w="560"/>
        <w:gridCol w:w="710"/>
        <w:gridCol w:w="770"/>
        <w:gridCol w:w="660"/>
        <w:gridCol w:w="1090"/>
      </w:tblGrid>
      <w:tr>
        <w:tblPrEx>
          <w:tblBorders>
            <w:top w:val="single" w:color="auto" w:sz="8" w:space="0"/>
            <w:left w:val="single" w:color="auto" w:sz="8" w:space="0"/>
            <w:bottom w:val="single" w:color="auto" w:sz="8" w:space="0"/>
            <w:right w:val="single" w:color="auto" w:sz="4" w:space="0"/>
            <w:insideH w:val="single" w:color="auto" w:sz="8" w:space="0"/>
            <w:insideV w:val="single" w:color="auto" w:sz="8" w:space="0"/>
          </w:tblBorders>
          <w:tblLayout w:type="fixed"/>
          <w:tblCellMar>
            <w:top w:w="0" w:type="dxa"/>
            <w:left w:w="0" w:type="dxa"/>
            <w:bottom w:w="0" w:type="dxa"/>
            <w:right w:w="0" w:type="dxa"/>
          </w:tblCellMar>
        </w:tblPrEx>
        <w:trPr>
          <w:trHeight w:val="734" w:hRule="atLeast"/>
        </w:trPr>
        <w:tc>
          <w:tcPr>
            <w:tcW w:w="960" w:type="dxa"/>
            <w:tcBorders>
              <w:tl2br w:val="nil"/>
              <w:tr2bl w:val="nil"/>
            </w:tcBorders>
            <w:tcMar>
              <w:top w:w="15" w:type="dxa"/>
              <w:left w:w="15" w:type="dxa"/>
              <w:bottom w:w="0" w:type="dxa"/>
              <w:right w:w="15" w:type="dxa"/>
            </w:tcMar>
            <w:vAlign w:val="center"/>
          </w:tcPr>
          <w:p>
            <w:pPr>
              <w:spacing w:line="240" w:lineRule="exact"/>
              <w:jc w:val="center"/>
              <w:rPr>
                <w:b/>
                <w:bCs/>
              </w:rPr>
            </w:pPr>
            <w:r>
              <w:rPr>
                <w:b/>
                <w:bCs/>
              </w:rPr>
              <w:t>课程</w:t>
            </w:r>
          </w:p>
          <w:p>
            <w:pPr>
              <w:spacing w:line="240" w:lineRule="exact"/>
              <w:jc w:val="center"/>
              <w:rPr>
                <w:color w:val="000000"/>
              </w:rPr>
            </w:pPr>
            <w:r>
              <w:rPr>
                <w:b/>
                <w:bCs/>
              </w:rPr>
              <w:t>类别</w:t>
            </w:r>
          </w:p>
        </w:tc>
        <w:tc>
          <w:tcPr>
            <w:tcW w:w="1010" w:type="dxa"/>
            <w:tcBorders>
              <w:tl2br w:val="nil"/>
              <w:tr2bl w:val="nil"/>
            </w:tcBorders>
            <w:tcMar>
              <w:top w:w="15" w:type="dxa"/>
              <w:left w:w="15" w:type="dxa"/>
              <w:bottom w:w="0" w:type="dxa"/>
              <w:right w:w="15" w:type="dxa"/>
            </w:tcMar>
            <w:vAlign w:val="center"/>
          </w:tcPr>
          <w:p>
            <w:pPr>
              <w:jc w:val="center"/>
              <w:rPr>
                <w:color w:val="000000"/>
                <w:sz w:val="20"/>
                <w:szCs w:val="20"/>
              </w:rPr>
            </w:pPr>
            <w:r>
              <w:rPr>
                <w:b/>
                <w:bCs/>
              </w:rPr>
              <w:t>课程编号</w:t>
            </w:r>
          </w:p>
        </w:tc>
        <w:tc>
          <w:tcPr>
            <w:tcW w:w="2750" w:type="dxa"/>
            <w:tcBorders>
              <w:tl2br w:val="nil"/>
              <w:tr2bl w:val="nil"/>
            </w:tcBorders>
            <w:tcMar>
              <w:top w:w="15" w:type="dxa"/>
              <w:left w:w="15" w:type="dxa"/>
              <w:bottom w:w="0" w:type="dxa"/>
              <w:right w:w="15" w:type="dxa"/>
            </w:tcMar>
            <w:vAlign w:val="center"/>
          </w:tcPr>
          <w:p>
            <w:pPr>
              <w:jc w:val="center"/>
              <w:rPr>
                <w:color w:val="000000"/>
                <w:sz w:val="18"/>
                <w:szCs w:val="18"/>
              </w:rPr>
            </w:pPr>
            <w:r>
              <w:rPr>
                <w:b/>
                <w:bCs/>
              </w:rPr>
              <w:t>课程名称</w:t>
            </w:r>
          </w:p>
        </w:tc>
        <w:tc>
          <w:tcPr>
            <w:tcW w:w="610" w:type="dxa"/>
            <w:tcBorders>
              <w:tl2br w:val="nil"/>
              <w:tr2bl w:val="nil"/>
            </w:tcBorders>
            <w:tcMar>
              <w:top w:w="15" w:type="dxa"/>
              <w:left w:w="15" w:type="dxa"/>
              <w:bottom w:w="0" w:type="dxa"/>
              <w:right w:w="15" w:type="dxa"/>
            </w:tcMar>
            <w:vAlign w:val="center"/>
          </w:tcPr>
          <w:p>
            <w:pPr>
              <w:jc w:val="center"/>
              <w:rPr>
                <w:color w:val="000000"/>
                <w:sz w:val="18"/>
                <w:szCs w:val="18"/>
              </w:rPr>
            </w:pPr>
            <w:r>
              <w:rPr>
                <w:b/>
                <w:bCs/>
              </w:rPr>
              <w:t>学分</w:t>
            </w:r>
          </w:p>
        </w:tc>
        <w:tc>
          <w:tcPr>
            <w:tcW w:w="600" w:type="dxa"/>
            <w:tcBorders>
              <w:tl2br w:val="nil"/>
              <w:tr2bl w:val="nil"/>
            </w:tcBorders>
            <w:tcMar>
              <w:top w:w="15" w:type="dxa"/>
              <w:left w:w="15" w:type="dxa"/>
              <w:bottom w:w="0" w:type="dxa"/>
              <w:right w:w="15" w:type="dxa"/>
            </w:tcMar>
            <w:vAlign w:val="center"/>
          </w:tcPr>
          <w:p>
            <w:pPr>
              <w:jc w:val="center"/>
              <w:rPr>
                <w:color w:val="000000"/>
                <w:sz w:val="18"/>
                <w:szCs w:val="18"/>
              </w:rPr>
            </w:pPr>
            <w:r>
              <w:rPr>
                <w:b/>
                <w:bCs/>
              </w:rPr>
              <w:t>学时</w:t>
            </w:r>
          </w:p>
        </w:tc>
        <w:tc>
          <w:tcPr>
            <w:tcW w:w="560" w:type="dxa"/>
            <w:tcBorders>
              <w:tl2br w:val="nil"/>
              <w:tr2bl w:val="nil"/>
            </w:tcBorders>
            <w:tcMar>
              <w:top w:w="15" w:type="dxa"/>
              <w:left w:w="15" w:type="dxa"/>
              <w:bottom w:w="0" w:type="dxa"/>
              <w:right w:w="15" w:type="dxa"/>
            </w:tcMar>
            <w:vAlign w:val="center"/>
          </w:tcPr>
          <w:p>
            <w:pPr>
              <w:jc w:val="center"/>
              <w:rPr>
                <w:color w:val="000000"/>
                <w:sz w:val="18"/>
                <w:szCs w:val="18"/>
              </w:rPr>
            </w:pPr>
            <w:r>
              <w:rPr>
                <w:b/>
                <w:bCs/>
              </w:rPr>
              <w:t>讲授</w:t>
            </w:r>
          </w:p>
        </w:tc>
        <w:tc>
          <w:tcPr>
            <w:tcW w:w="710" w:type="dxa"/>
            <w:tcBorders>
              <w:tl2br w:val="nil"/>
              <w:tr2bl w:val="nil"/>
            </w:tcBorders>
            <w:tcMar>
              <w:top w:w="15" w:type="dxa"/>
              <w:left w:w="15" w:type="dxa"/>
              <w:bottom w:w="0" w:type="dxa"/>
              <w:right w:w="15" w:type="dxa"/>
            </w:tcMar>
            <w:vAlign w:val="center"/>
          </w:tcPr>
          <w:p>
            <w:pPr>
              <w:jc w:val="center"/>
              <w:rPr>
                <w:color w:val="000000"/>
                <w:sz w:val="18"/>
                <w:szCs w:val="18"/>
              </w:rPr>
            </w:pPr>
            <w:r>
              <w:rPr>
                <w:b/>
                <w:bCs/>
                <w:sz w:val="18"/>
                <w:szCs w:val="18"/>
              </w:rPr>
              <w:t>实验/专题辅导</w:t>
            </w:r>
          </w:p>
        </w:tc>
        <w:tc>
          <w:tcPr>
            <w:tcW w:w="770" w:type="dxa"/>
            <w:tcBorders>
              <w:tl2br w:val="nil"/>
              <w:tr2bl w:val="nil"/>
            </w:tcBorders>
            <w:tcMar>
              <w:top w:w="15" w:type="dxa"/>
              <w:left w:w="15" w:type="dxa"/>
              <w:bottom w:w="0" w:type="dxa"/>
              <w:right w:w="15" w:type="dxa"/>
            </w:tcMar>
            <w:vAlign w:val="center"/>
          </w:tcPr>
          <w:p>
            <w:pPr>
              <w:jc w:val="center"/>
              <w:rPr>
                <w:color w:val="000000"/>
                <w:kern w:val="0"/>
                <w:sz w:val="18"/>
                <w:szCs w:val="18"/>
              </w:rPr>
            </w:pPr>
            <w:r>
              <w:rPr>
                <w:b/>
                <w:bCs/>
                <w:sz w:val="18"/>
                <w:szCs w:val="18"/>
              </w:rPr>
              <w:t>开设学期/周学时</w:t>
            </w:r>
          </w:p>
        </w:tc>
        <w:tc>
          <w:tcPr>
            <w:tcW w:w="660" w:type="dxa"/>
            <w:tcBorders>
              <w:tl2br w:val="nil"/>
              <w:tr2bl w:val="nil"/>
            </w:tcBorders>
            <w:tcMar>
              <w:top w:w="15" w:type="dxa"/>
              <w:left w:w="15" w:type="dxa"/>
              <w:bottom w:w="0" w:type="dxa"/>
              <w:right w:w="15" w:type="dxa"/>
            </w:tcMar>
            <w:vAlign w:val="center"/>
          </w:tcPr>
          <w:p>
            <w:pPr>
              <w:jc w:val="center"/>
              <w:rPr>
                <w:b/>
                <w:bCs/>
                <w:sz w:val="18"/>
                <w:szCs w:val="18"/>
              </w:rPr>
            </w:pPr>
            <w:r>
              <w:rPr>
                <w:b/>
                <w:bCs/>
                <w:sz w:val="18"/>
                <w:szCs w:val="18"/>
              </w:rPr>
              <w:t>考核</w:t>
            </w:r>
          </w:p>
          <w:p>
            <w:pPr>
              <w:jc w:val="center"/>
              <w:rPr>
                <w:rFonts w:hAnsi="宋体"/>
                <w:color w:val="000000"/>
                <w:kern w:val="0"/>
                <w:sz w:val="18"/>
                <w:szCs w:val="18"/>
              </w:rPr>
            </w:pPr>
            <w:r>
              <w:rPr>
                <w:b/>
                <w:bCs/>
                <w:sz w:val="18"/>
                <w:szCs w:val="18"/>
              </w:rPr>
              <w:t>方式</w:t>
            </w:r>
          </w:p>
        </w:tc>
        <w:tc>
          <w:tcPr>
            <w:tcW w:w="1090" w:type="dxa"/>
            <w:tcBorders>
              <w:tl2br w:val="nil"/>
              <w:tr2bl w:val="nil"/>
            </w:tcBorders>
            <w:vAlign w:val="center"/>
          </w:tcPr>
          <w:p>
            <w:pPr>
              <w:jc w:val="center"/>
              <w:rPr>
                <w:rFonts w:ascii="宋体" w:hAnsi="宋体" w:cs="宋体"/>
                <w:color w:val="000000"/>
                <w:sz w:val="18"/>
                <w:szCs w:val="18"/>
              </w:rPr>
            </w:pPr>
            <w:r>
              <w:rPr>
                <w:b/>
                <w:bCs/>
                <w:sz w:val="18"/>
                <w:szCs w:val="18"/>
              </w:rPr>
              <w:t>备注</w:t>
            </w:r>
          </w:p>
        </w:tc>
      </w:tr>
      <w:tr>
        <w:tblPrEx>
          <w:tblBorders>
            <w:top w:val="single" w:color="auto" w:sz="8" w:space="0"/>
            <w:left w:val="single" w:color="auto" w:sz="8" w:space="0"/>
            <w:bottom w:val="single" w:color="auto" w:sz="8" w:space="0"/>
            <w:right w:val="single" w:color="auto" w:sz="4" w:space="0"/>
            <w:insideH w:val="single" w:color="auto" w:sz="8" w:space="0"/>
            <w:insideV w:val="single" w:color="auto" w:sz="8" w:space="0"/>
          </w:tblBorders>
          <w:tblLayout w:type="fixed"/>
          <w:tblCellMar>
            <w:top w:w="0" w:type="dxa"/>
            <w:left w:w="0" w:type="dxa"/>
            <w:bottom w:w="0" w:type="dxa"/>
            <w:right w:w="0" w:type="dxa"/>
          </w:tblCellMar>
        </w:tblPrEx>
        <w:trPr>
          <w:trHeight w:val="524" w:hRule="atLeast"/>
        </w:trPr>
        <w:tc>
          <w:tcPr>
            <w:tcW w:w="960" w:type="dxa"/>
            <w:vMerge w:val="restart"/>
            <w:tcBorders>
              <w:tl2br w:val="nil"/>
              <w:tr2bl w:val="nil"/>
            </w:tcBorders>
            <w:tcMar>
              <w:top w:w="15" w:type="dxa"/>
              <w:left w:w="15" w:type="dxa"/>
              <w:bottom w:w="0" w:type="dxa"/>
              <w:right w:w="15" w:type="dxa"/>
            </w:tcMar>
            <w:vAlign w:val="center"/>
          </w:tcPr>
          <w:p>
            <w:pPr>
              <w:spacing w:line="360" w:lineRule="auto"/>
              <w:jc w:val="center"/>
              <w:rPr>
                <w:color w:val="000000"/>
              </w:rPr>
            </w:pPr>
            <w:r>
              <w:rPr>
                <w:color w:val="000000"/>
              </w:rPr>
              <w:t>跨学科</w:t>
            </w:r>
          </w:p>
          <w:p>
            <w:pPr>
              <w:spacing w:line="360" w:lineRule="auto"/>
              <w:jc w:val="center"/>
              <w:rPr>
                <w:color w:val="000000"/>
              </w:rPr>
            </w:pPr>
            <w:r>
              <w:rPr>
                <w:color w:val="000000"/>
              </w:rPr>
              <w:t>基础课</w:t>
            </w:r>
          </w:p>
          <w:p>
            <w:pPr>
              <w:spacing w:line="360" w:lineRule="auto"/>
              <w:jc w:val="center"/>
              <w:rPr>
                <w:color w:val="000000"/>
              </w:rPr>
            </w:pPr>
            <w:r>
              <w:rPr>
                <w:rFonts w:hint="eastAsia"/>
                <w:color w:val="000000"/>
              </w:rPr>
              <w:t>20.5</w:t>
            </w:r>
          </w:p>
          <w:p>
            <w:pPr>
              <w:spacing w:line="360" w:lineRule="auto"/>
              <w:jc w:val="center"/>
              <w:rPr>
                <w:color w:val="000000"/>
              </w:rPr>
            </w:pPr>
            <w:r>
              <w:rPr>
                <w:color w:val="000000"/>
              </w:rPr>
              <w:t>学分</w:t>
            </w:r>
          </w:p>
          <w:p>
            <w:pPr>
              <w:spacing w:line="360" w:lineRule="auto"/>
              <w:jc w:val="center"/>
              <w:rPr>
                <w:color w:val="000000"/>
              </w:rPr>
            </w:pPr>
            <w:r>
              <w:rPr>
                <w:rFonts w:hint="eastAsia"/>
                <w:color w:val="000000"/>
              </w:rPr>
              <w:t>360</w:t>
            </w:r>
          </w:p>
          <w:p>
            <w:pPr>
              <w:spacing w:line="360" w:lineRule="auto"/>
              <w:jc w:val="center"/>
              <w:rPr>
                <w:color w:val="000000"/>
              </w:rPr>
            </w:pPr>
            <w:r>
              <w:rPr>
                <w:color w:val="000000"/>
              </w:rPr>
              <w:t>学时</w:t>
            </w:r>
          </w:p>
        </w:tc>
        <w:tc>
          <w:tcPr>
            <w:tcW w:w="1010" w:type="dxa"/>
            <w:tcBorders>
              <w:tl2br w:val="nil"/>
              <w:tr2bl w:val="nil"/>
            </w:tcBorders>
            <w:tcMar>
              <w:top w:w="15" w:type="dxa"/>
              <w:left w:w="15" w:type="dxa"/>
              <w:bottom w:w="0" w:type="dxa"/>
              <w:right w:w="15" w:type="dxa"/>
            </w:tcMar>
            <w:vAlign w:val="center"/>
          </w:tcPr>
          <w:p>
            <w:pPr>
              <w:widowControl/>
              <w:snapToGrid w:val="0"/>
              <w:spacing w:line="259" w:lineRule="auto"/>
              <w:jc w:val="center"/>
              <w:rPr>
                <w:kern w:val="0"/>
                <w:szCs w:val="21"/>
              </w:rPr>
            </w:pPr>
            <w:r>
              <w:rPr>
                <w:szCs w:val="21"/>
              </w:rPr>
              <w:t>19321102</w:t>
            </w:r>
          </w:p>
        </w:tc>
        <w:tc>
          <w:tcPr>
            <w:tcW w:w="2750" w:type="dxa"/>
            <w:tcBorders>
              <w:tl2br w:val="nil"/>
              <w:tr2bl w:val="nil"/>
            </w:tcBorders>
            <w:tcMar>
              <w:top w:w="15" w:type="dxa"/>
              <w:left w:w="15" w:type="dxa"/>
              <w:bottom w:w="0" w:type="dxa"/>
              <w:right w:w="15" w:type="dxa"/>
            </w:tcMar>
            <w:vAlign w:val="center"/>
          </w:tcPr>
          <w:p>
            <w:pPr>
              <w:snapToGrid w:val="0"/>
              <w:spacing w:line="259" w:lineRule="auto"/>
              <w:rPr>
                <w:color w:val="000000"/>
                <w:sz w:val="18"/>
                <w:szCs w:val="18"/>
              </w:rPr>
            </w:pPr>
            <w:r>
              <w:rPr>
                <w:rFonts w:hAnsi="宋体"/>
                <w:color w:val="000000"/>
                <w:sz w:val="18"/>
                <w:szCs w:val="18"/>
              </w:rPr>
              <w:t>无机化学及分析化学</w:t>
            </w:r>
            <w:r>
              <w:rPr>
                <w:rFonts w:hAnsi="宋体"/>
                <w:color w:val="000000"/>
                <w:kern w:val="0"/>
                <w:sz w:val="18"/>
                <w:szCs w:val="18"/>
              </w:rPr>
              <w:t>Ⅱ</w:t>
            </w:r>
          </w:p>
          <w:p>
            <w:pPr>
              <w:snapToGrid w:val="0"/>
              <w:spacing w:line="259" w:lineRule="auto"/>
              <w:rPr>
                <w:color w:val="000000"/>
                <w:sz w:val="18"/>
                <w:szCs w:val="18"/>
              </w:rPr>
            </w:pPr>
            <w:r>
              <w:rPr>
                <w:color w:val="000000"/>
                <w:sz w:val="18"/>
                <w:szCs w:val="18"/>
              </w:rPr>
              <w:t>Inorganic and Analytic Chemistry</w:t>
            </w:r>
            <w:r>
              <w:rPr>
                <w:rFonts w:hAnsi="宋体"/>
                <w:color w:val="000000"/>
                <w:kern w:val="0"/>
                <w:sz w:val="18"/>
                <w:szCs w:val="18"/>
              </w:rPr>
              <w:t>Ⅱ</w:t>
            </w:r>
          </w:p>
        </w:tc>
        <w:tc>
          <w:tcPr>
            <w:tcW w:w="610" w:type="dxa"/>
            <w:tcBorders>
              <w:tl2br w:val="nil"/>
              <w:tr2bl w:val="nil"/>
            </w:tcBorders>
            <w:tcMar>
              <w:top w:w="15" w:type="dxa"/>
              <w:left w:w="15" w:type="dxa"/>
              <w:bottom w:w="0" w:type="dxa"/>
              <w:right w:w="15" w:type="dxa"/>
            </w:tcMar>
            <w:vAlign w:val="center"/>
          </w:tcPr>
          <w:p>
            <w:pPr>
              <w:snapToGrid w:val="0"/>
              <w:spacing w:line="259" w:lineRule="auto"/>
              <w:jc w:val="center"/>
              <w:rPr>
                <w:color w:val="000000"/>
                <w:sz w:val="18"/>
                <w:szCs w:val="18"/>
              </w:rPr>
            </w:pPr>
            <w:r>
              <w:rPr>
                <w:color w:val="000000"/>
                <w:sz w:val="18"/>
                <w:szCs w:val="18"/>
              </w:rPr>
              <w:t>4</w:t>
            </w:r>
          </w:p>
        </w:tc>
        <w:tc>
          <w:tcPr>
            <w:tcW w:w="600" w:type="dxa"/>
            <w:tcBorders>
              <w:tl2br w:val="nil"/>
              <w:tr2bl w:val="nil"/>
            </w:tcBorders>
            <w:tcMar>
              <w:top w:w="15" w:type="dxa"/>
              <w:left w:w="15" w:type="dxa"/>
              <w:bottom w:w="0" w:type="dxa"/>
              <w:right w:w="15" w:type="dxa"/>
            </w:tcMar>
            <w:vAlign w:val="center"/>
          </w:tcPr>
          <w:p>
            <w:pPr>
              <w:snapToGrid w:val="0"/>
              <w:spacing w:line="259" w:lineRule="auto"/>
              <w:jc w:val="center"/>
              <w:rPr>
                <w:color w:val="000000"/>
                <w:sz w:val="18"/>
                <w:szCs w:val="18"/>
              </w:rPr>
            </w:pPr>
            <w:r>
              <w:rPr>
                <w:color w:val="000000"/>
                <w:sz w:val="18"/>
                <w:szCs w:val="18"/>
              </w:rPr>
              <w:t>64</w:t>
            </w:r>
          </w:p>
        </w:tc>
        <w:tc>
          <w:tcPr>
            <w:tcW w:w="560" w:type="dxa"/>
            <w:tcBorders>
              <w:tl2br w:val="nil"/>
              <w:tr2bl w:val="nil"/>
            </w:tcBorders>
            <w:tcMar>
              <w:top w:w="15" w:type="dxa"/>
              <w:left w:w="15" w:type="dxa"/>
              <w:bottom w:w="0" w:type="dxa"/>
              <w:right w:w="15" w:type="dxa"/>
            </w:tcMar>
            <w:vAlign w:val="center"/>
          </w:tcPr>
          <w:p>
            <w:pPr>
              <w:snapToGrid w:val="0"/>
              <w:spacing w:line="259" w:lineRule="auto"/>
              <w:jc w:val="center"/>
              <w:rPr>
                <w:color w:val="000000"/>
                <w:sz w:val="18"/>
                <w:szCs w:val="18"/>
              </w:rPr>
            </w:pPr>
            <w:r>
              <w:rPr>
                <w:color w:val="000000"/>
                <w:sz w:val="18"/>
                <w:szCs w:val="18"/>
              </w:rPr>
              <w:t>64</w:t>
            </w:r>
          </w:p>
        </w:tc>
        <w:tc>
          <w:tcPr>
            <w:tcW w:w="710" w:type="dxa"/>
            <w:tcBorders>
              <w:tl2br w:val="nil"/>
              <w:tr2bl w:val="nil"/>
            </w:tcBorders>
            <w:tcMar>
              <w:top w:w="15" w:type="dxa"/>
              <w:left w:w="15" w:type="dxa"/>
              <w:bottom w:w="0" w:type="dxa"/>
              <w:right w:w="15" w:type="dxa"/>
            </w:tcMar>
            <w:vAlign w:val="center"/>
          </w:tcPr>
          <w:p>
            <w:pPr>
              <w:snapToGrid w:val="0"/>
              <w:spacing w:line="259" w:lineRule="auto"/>
              <w:jc w:val="center"/>
              <w:rPr>
                <w:color w:val="000000"/>
                <w:sz w:val="18"/>
                <w:szCs w:val="18"/>
              </w:rPr>
            </w:pPr>
          </w:p>
        </w:tc>
        <w:tc>
          <w:tcPr>
            <w:tcW w:w="770" w:type="dxa"/>
            <w:tcBorders>
              <w:tl2br w:val="nil"/>
              <w:tr2bl w:val="nil"/>
            </w:tcBorders>
            <w:tcMar>
              <w:top w:w="15" w:type="dxa"/>
              <w:left w:w="15" w:type="dxa"/>
              <w:bottom w:w="0" w:type="dxa"/>
              <w:right w:w="15" w:type="dxa"/>
            </w:tcMar>
            <w:vAlign w:val="center"/>
          </w:tcPr>
          <w:p>
            <w:pPr>
              <w:widowControl/>
              <w:snapToGrid w:val="0"/>
              <w:spacing w:line="259" w:lineRule="auto"/>
              <w:jc w:val="center"/>
              <w:rPr>
                <w:color w:val="000000"/>
                <w:kern w:val="0"/>
                <w:sz w:val="18"/>
                <w:szCs w:val="18"/>
              </w:rPr>
            </w:pPr>
            <w:r>
              <w:rPr>
                <w:color w:val="000000"/>
                <w:kern w:val="0"/>
                <w:sz w:val="18"/>
                <w:szCs w:val="18"/>
              </w:rPr>
              <w:t>1/4</w:t>
            </w:r>
          </w:p>
        </w:tc>
        <w:tc>
          <w:tcPr>
            <w:tcW w:w="660" w:type="dxa"/>
            <w:tcBorders>
              <w:tl2br w:val="nil"/>
              <w:tr2bl w:val="nil"/>
            </w:tcBorders>
            <w:tcMar>
              <w:top w:w="15" w:type="dxa"/>
              <w:left w:w="15" w:type="dxa"/>
              <w:bottom w:w="0" w:type="dxa"/>
              <w:right w:w="15" w:type="dxa"/>
            </w:tcMar>
            <w:vAlign w:val="center"/>
          </w:tcPr>
          <w:p>
            <w:pPr>
              <w:widowControl/>
              <w:snapToGrid w:val="0"/>
              <w:spacing w:line="259" w:lineRule="auto"/>
              <w:jc w:val="center"/>
              <w:rPr>
                <w:color w:val="000000"/>
                <w:kern w:val="0"/>
                <w:sz w:val="18"/>
                <w:szCs w:val="18"/>
              </w:rPr>
            </w:pPr>
            <w:r>
              <w:rPr>
                <w:rFonts w:hAnsi="宋体"/>
                <w:color w:val="000000"/>
                <w:kern w:val="0"/>
                <w:sz w:val="18"/>
                <w:szCs w:val="18"/>
              </w:rPr>
              <w:t>考试</w:t>
            </w:r>
          </w:p>
        </w:tc>
        <w:tc>
          <w:tcPr>
            <w:tcW w:w="1090" w:type="dxa"/>
            <w:tcBorders>
              <w:tl2br w:val="nil"/>
              <w:tr2bl w:val="nil"/>
            </w:tcBorders>
            <w:vAlign w:val="center"/>
          </w:tcPr>
          <w:p>
            <w:pPr>
              <w:spacing w:line="240" w:lineRule="exact"/>
              <w:jc w:val="center"/>
              <w:rPr>
                <w:rFonts w:ascii="宋体" w:hAnsi="宋体" w:cs="宋体"/>
                <w:color w:val="000000"/>
                <w:sz w:val="18"/>
                <w:szCs w:val="18"/>
              </w:rPr>
            </w:pPr>
            <w:r>
              <w:rPr>
                <w:rFonts w:hint="eastAsia" w:ascii="宋体" w:hAnsi="宋体" w:cs="宋体"/>
                <w:color w:val="000000"/>
                <w:sz w:val="18"/>
                <w:szCs w:val="18"/>
              </w:rPr>
              <w:t>化学类</w:t>
            </w:r>
          </w:p>
        </w:tc>
      </w:tr>
      <w:tr>
        <w:tblPrEx>
          <w:tblBorders>
            <w:top w:val="single" w:color="auto" w:sz="8" w:space="0"/>
            <w:left w:val="single" w:color="auto" w:sz="8" w:space="0"/>
            <w:bottom w:val="single" w:color="auto" w:sz="8" w:space="0"/>
            <w:right w:val="single" w:color="auto" w:sz="4" w:space="0"/>
            <w:insideH w:val="single" w:color="auto" w:sz="8" w:space="0"/>
            <w:insideV w:val="single" w:color="auto" w:sz="8" w:space="0"/>
          </w:tblBorders>
          <w:tblLayout w:type="fixed"/>
          <w:tblCellMar>
            <w:top w:w="0" w:type="dxa"/>
            <w:left w:w="0" w:type="dxa"/>
            <w:bottom w:w="0" w:type="dxa"/>
            <w:right w:w="0" w:type="dxa"/>
          </w:tblCellMar>
        </w:tblPrEx>
        <w:trPr>
          <w:trHeight w:val="734" w:hRule="atLeast"/>
        </w:trPr>
        <w:tc>
          <w:tcPr>
            <w:tcW w:w="960" w:type="dxa"/>
            <w:vMerge w:val="continue"/>
            <w:tcBorders>
              <w:tl2br w:val="nil"/>
              <w:tr2bl w:val="nil"/>
            </w:tcBorders>
            <w:tcMar>
              <w:top w:w="15" w:type="dxa"/>
              <w:left w:w="15" w:type="dxa"/>
              <w:bottom w:w="0" w:type="dxa"/>
              <w:right w:w="15" w:type="dxa"/>
            </w:tcMar>
            <w:vAlign w:val="center"/>
          </w:tcPr>
          <w:p>
            <w:pPr>
              <w:jc w:val="center"/>
              <w:rPr>
                <w:color w:val="000000"/>
              </w:rPr>
            </w:pPr>
          </w:p>
        </w:tc>
        <w:tc>
          <w:tcPr>
            <w:tcW w:w="1010" w:type="dxa"/>
            <w:tcBorders>
              <w:tl2br w:val="nil"/>
              <w:tr2bl w:val="nil"/>
            </w:tcBorders>
            <w:tcMar>
              <w:top w:w="15" w:type="dxa"/>
              <w:left w:w="15" w:type="dxa"/>
              <w:bottom w:w="0" w:type="dxa"/>
              <w:right w:w="15" w:type="dxa"/>
            </w:tcMar>
            <w:vAlign w:val="center"/>
          </w:tcPr>
          <w:p>
            <w:pPr>
              <w:widowControl/>
              <w:snapToGrid w:val="0"/>
              <w:spacing w:line="259" w:lineRule="auto"/>
              <w:jc w:val="center"/>
              <w:rPr>
                <w:kern w:val="0"/>
                <w:szCs w:val="21"/>
              </w:rPr>
            </w:pPr>
            <w:r>
              <w:rPr>
                <w:rFonts w:hint="eastAsia"/>
                <w:szCs w:val="21"/>
              </w:rPr>
              <w:t>35223101</w:t>
            </w:r>
          </w:p>
        </w:tc>
        <w:tc>
          <w:tcPr>
            <w:tcW w:w="2750" w:type="dxa"/>
            <w:tcBorders>
              <w:tl2br w:val="nil"/>
              <w:tr2bl w:val="nil"/>
            </w:tcBorders>
            <w:tcMar>
              <w:top w:w="15" w:type="dxa"/>
              <w:left w:w="15" w:type="dxa"/>
              <w:bottom w:w="0" w:type="dxa"/>
              <w:right w:w="15" w:type="dxa"/>
            </w:tcMar>
            <w:vAlign w:val="center"/>
          </w:tcPr>
          <w:p>
            <w:pPr>
              <w:snapToGrid w:val="0"/>
              <w:spacing w:line="259" w:lineRule="auto"/>
              <w:rPr>
                <w:color w:val="000000"/>
                <w:sz w:val="18"/>
                <w:szCs w:val="18"/>
              </w:rPr>
            </w:pPr>
            <w:r>
              <w:rPr>
                <w:rFonts w:hAnsi="宋体"/>
                <w:color w:val="000000"/>
                <w:sz w:val="18"/>
                <w:szCs w:val="18"/>
              </w:rPr>
              <w:t>无机化学及分析化学实验</w:t>
            </w:r>
          </w:p>
          <w:p>
            <w:pPr>
              <w:snapToGrid w:val="0"/>
              <w:spacing w:line="259" w:lineRule="auto"/>
              <w:rPr>
                <w:color w:val="000000"/>
                <w:sz w:val="18"/>
                <w:szCs w:val="18"/>
              </w:rPr>
            </w:pPr>
            <w:r>
              <w:rPr>
                <w:color w:val="000000"/>
                <w:sz w:val="18"/>
                <w:szCs w:val="18"/>
              </w:rPr>
              <w:t>Experiments of Inorganic and Analytic Chemistry</w:t>
            </w:r>
          </w:p>
        </w:tc>
        <w:tc>
          <w:tcPr>
            <w:tcW w:w="610" w:type="dxa"/>
            <w:tcBorders>
              <w:tl2br w:val="nil"/>
              <w:tr2bl w:val="nil"/>
            </w:tcBorders>
            <w:tcMar>
              <w:top w:w="15" w:type="dxa"/>
              <w:left w:w="15" w:type="dxa"/>
              <w:bottom w:w="0" w:type="dxa"/>
              <w:right w:w="15" w:type="dxa"/>
            </w:tcMar>
            <w:vAlign w:val="center"/>
          </w:tcPr>
          <w:p>
            <w:pPr>
              <w:snapToGrid w:val="0"/>
              <w:spacing w:line="259" w:lineRule="auto"/>
              <w:jc w:val="center"/>
              <w:rPr>
                <w:color w:val="000000"/>
                <w:sz w:val="18"/>
                <w:szCs w:val="18"/>
              </w:rPr>
            </w:pPr>
            <w:r>
              <w:rPr>
                <w:rFonts w:hint="eastAsia"/>
                <w:color w:val="000000"/>
                <w:sz w:val="18"/>
                <w:szCs w:val="18"/>
              </w:rPr>
              <w:t>1</w:t>
            </w:r>
          </w:p>
        </w:tc>
        <w:tc>
          <w:tcPr>
            <w:tcW w:w="600" w:type="dxa"/>
            <w:tcBorders>
              <w:tl2br w:val="nil"/>
              <w:tr2bl w:val="nil"/>
            </w:tcBorders>
            <w:tcMar>
              <w:top w:w="15" w:type="dxa"/>
              <w:left w:w="15" w:type="dxa"/>
              <w:bottom w:w="0" w:type="dxa"/>
              <w:right w:w="15" w:type="dxa"/>
            </w:tcMar>
            <w:vAlign w:val="center"/>
          </w:tcPr>
          <w:p>
            <w:pPr>
              <w:snapToGrid w:val="0"/>
              <w:spacing w:line="259" w:lineRule="auto"/>
              <w:jc w:val="center"/>
              <w:rPr>
                <w:color w:val="000000"/>
                <w:sz w:val="18"/>
                <w:szCs w:val="18"/>
              </w:rPr>
            </w:pPr>
            <w:r>
              <w:rPr>
                <w:color w:val="000000"/>
                <w:sz w:val="18"/>
                <w:szCs w:val="18"/>
              </w:rPr>
              <w:t>32</w:t>
            </w:r>
          </w:p>
        </w:tc>
        <w:tc>
          <w:tcPr>
            <w:tcW w:w="560" w:type="dxa"/>
            <w:tcBorders>
              <w:tl2br w:val="nil"/>
              <w:tr2bl w:val="nil"/>
            </w:tcBorders>
            <w:tcMar>
              <w:top w:w="15" w:type="dxa"/>
              <w:left w:w="15" w:type="dxa"/>
              <w:bottom w:w="0" w:type="dxa"/>
              <w:right w:w="15" w:type="dxa"/>
            </w:tcMar>
            <w:vAlign w:val="center"/>
          </w:tcPr>
          <w:p>
            <w:pPr>
              <w:snapToGrid w:val="0"/>
              <w:spacing w:line="259" w:lineRule="auto"/>
              <w:jc w:val="center"/>
              <w:rPr>
                <w:color w:val="000000"/>
                <w:sz w:val="18"/>
                <w:szCs w:val="18"/>
              </w:rPr>
            </w:pPr>
          </w:p>
        </w:tc>
        <w:tc>
          <w:tcPr>
            <w:tcW w:w="710" w:type="dxa"/>
            <w:tcBorders>
              <w:tl2br w:val="nil"/>
              <w:tr2bl w:val="nil"/>
            </w:tcBorders>
            <w:tcMar>
              <w:top w:w="15" w:type="dxa"/>
              <w:left w:w="15" w:type="dxa"/>
              <w:bottom w:w="0" w:type="dxa"/>
              <w:right w:w="15" w:type="dxa"/>
            </w:tcMar>
            <w:vAlign w:val="center"/>
          </w:tcPr>
          <w:p>
            <w:pPr>
              <w:snapToGrid w:val="0"/>
              <w:spacing w:line="259" w:lineRule="auto"/>
              <w:jc w:val="center"/>
              <w:rPr>
                <w:color w:val="000000"/>
                <w:sz w:val="18"/>
                <w:szCs w:val="18"/>
              </w:rPr>
            </w:pPr>
            <w:r>
              <w:rPr>
                <w:color w:val="000000"/>
                <w:sz w:val="18"/>
                <w:szCs w:val="18"/>
              </w:rPr>
              <w:t>32</w:t>
            </w:r>
          </w:p>
        </w:tc>
        <w:tc>
          <w:tcPr>
            <w:tcW w:w="770" w:type="dxa"/>
            <w:tcBorders>
              <w:tl2br w:val="nil"/>
              <w:tr2bl w:val="nil"/>
            </w:tcBorders>
            <w:tcMar>
              <w:top w:w="15" w:type="dxa"/>
              <w:left w:w="15" w:type="dxa"/>
              <w:bottom w:w="0" w:type="dxa"/>
              <w:right w:w="15" w:type="dxa"/>
            </w:tcMar>
            <w:vAlign w:val="center"/>
          </w:tcPr>
          <w:p>
            <w:pPr>
              <w:widowControl/>
              <w:snapToGrid w:val="0"/>
              <w:spacing w:line="259" w:lineRule="auto"/>
              <w:jc w:val="center"/>
              <w:rPr>
                <w:color w:val="000000"/>
                <w:kern w:val="0"/>
                <w:sz w:val="18"/>
                <w:szCs w:val="18"/>
              </w:rPr>
            </w:pPr>
            <w:r>
              <w:rPr>
                <w:color w:val="000000"/>
                <w:kern w:val="0"/>
                <w:sz w:val="18"/>
                <w:szCs w:val="18"/>
              </w:rPr>
              <w:t>1/3</w:t>
            </w:r>
          </w:p>
        </w:tc>
        <w:tc>
          <w:tcPr>
            <w:tcW w:w="660" w:type="dxa"/>
            <w:tcBorders>
              <w:tl2br w:val="nil"/>
              <w:tr2bl w:val="nil"/>
            </w:tcBorders>
            <w:tcMar>
              <w:top w:w="15" w:type="dxa"/>
              <w:left w:w="15" w:type="dxa"/>
              <w:bottom w:w="0" w:type="dxa"/>
              <w:right w:w="15" w:type="dxa"/>
            </w:tcMar>
            <w:vAlign w:val="center"/>
          </w:tcPr>
          <w:p>
            <w:pPr>
              <w:widowControl/>
              <w:snapToGrid w:val="0"/>
              <w:spacing w:line="259" w:lineRule="auto"/>
              <w:jc w:val="center"/>
              <w:rPr>
                <w:color w:val="000000"/>
                <w:kern w:val="0"/>
                <w:sz w:val="18"/>
                <w:szCs w:val="18"/>
              </w:rPr>
            </w:pPr>
            <w:r>
              <w:rPr>
                <w:rFonts w:hAnsi="宋体"/>
                <w:color w:val="000000"/>
                <w:kern w:val="0"/>
                <w:sz w:val="18"/>
                <w:szCs w:val="18"/>
              </w:rPr>
              <w:t>考查</w:t>
            </w:r>
          </w:p>
        </w:tc>
        <w:tc>
          <w:tcPr>
            <w:tcW w:w="1090" w:type="dxa"/>
            <w:tcBorders>
              <w:tl2br w:val="nil"/>
              <w:tr2bl w:val="nil"/>
            </w:tcBorders>
            <w:vAlign w:val="center"/>
          </w:tcPr>
          <w:p>
            <w:pPr>
              <w:spacing w:line="240" w:lineRule="exact"/>
              <w:jc w:val="center"/>
              <w:rPr>
                <w:rFonts w:ascii="宋体" w:hAnsi="宋体" w:cs="宋体"/>
                <w:color w:val="000000"/>
                <w:sz w:val="18"/>
                <w:szCs w:val="18"/>
              </w:rPr>
            </w:pPr>
            <w:r>
              <w:rPr>
                <w:rFonts w:hint="eastAsia" w:ascii="宋体" w:hAnsi="宋体" w:cs="宋体"/>
                <w:color w:val="000000"/>
                <w:sz w:val="18"/>
                <w:szCs w:val="18"/>
              </w:rPr>
              <w:t>化学类</w:t>
            </w:r>
          </w:p>
        </w:tc>
      </w:tr>
      <w:tr>
        <w:tblPrEx>
          <w:tblBorders>
            <w:top w:val="single" w:color="auto" w:sz="8" w:space="0"/>
            <w:left w:val="single" w:color="auto" w:sz="8" w:space="0"/>
            <w:bottom w:val="single" w:color="auto" w:sz="8" w:space="0"/>
            <w:right w:val="single" w:color="auto" w:sz="4" w:space="0"/>
            <w:insideH w:val="single" w:color="auto" w:sz="8" w:space="0"/>
            <w:insideV w:val="single" w:color="auto" w:sz="8" w:space="0"/>
          </w:tblBorders>
          <w:tblLayout w:type="fixed"/>
          <w:tblCellMar>
            <w:top w:w="0" w:type="dxa"/>
            <w:left w:w="0" w:type="dxa"/>
            <w:bottom w:w="0" w:type="dxa"/>
            <w:right w:w="0" w:type="dxa"/>
          </w:tblCellMar>
        </w:tblPrEx>
        <w:trPr>
          <w:trHeight w:val="90" w:hRule="atLeast"/>
        </w:trPr>
        <w:tc>
          <w:tcPr>
            <w:tcW w:w="960" w:type="dxa"/>
            <w:vMerge w:val="continue"/>
            <w:tcBorders>
              <w:tl2br w:val="nil"/>
              <w:tr2bl w:val="nil"/>
            </w:tcBorders>
            <w:tcMar>
              <w:top w:w="15" w:type="dxa"/>
              <w:left w:w="15" w:type="dxa"/>
              <w:bottom w:w="0" w:type="dxa"/>
              <w:right w:w="15" w:type="dxa"/>
            </w:tcMar>
            <w:vAlign w:val="center"/>
          </w:tcPr>
          <w:p>
            <w:pPr>
              <w:jc w:val="center"/>
              <w:rPr>
                <w:color w:val="000000"/>
              </w:rPr>
            </w:pPr>
          </w:p>
        </w:tc>
        <w:tc>
          <w:tcPr>
            <w:tcW w:w="1010" w:type="dxa"/>
            <w:tcBorders>
              <w:tl2br w:val="nil"/>
              <w:tr2bl w:val="nil"/>
            </w:tcBorders>
            <w:tcMar>
              <w:top w:w="15" w:type="dxa"/>
              <w:left w:w="15" w:type="dxa"/>
              <w:bottom w:w="0" w:type="dxa"/>
              <w:right w:w="15" w:type="dxa"/>
            </w:tcMar>
            <w:vAlign w:val="center"/>
          </w:tcPr>
          <w:p>
            <w:pPr>
              <w:widowControl/>
              <w:snapToGrid w:val="0"/>
              <w:spacing w:line="259" w:lineRule="auto"/>
              <w:jc w:val="center"/>
              <w:rPr>
                <w:kern w:val="0"/>
                <w:szCs w:val="21"/>
                <w:highlight w:val="yellow"/>
              </w:rPr>
            </w:pPr>
            <w:r>
              <w:rPr>
                <w:rFonts w:hint="eastAsia"/>
                <w:szCs w:val="21"/>
              </w:rPr>
              <w:t>35221201</w:t>
            </w:r>
          </w:p>
        </w:tc>
        <w:tc>
          <w:tcPr>
            <w:tcW w:w="2750" w:type="dxa"/>
            <w:tcBorders>
              <w:tl2br w:val="nil"/>
              <w:tr2bl w:val="nil"/>
            </w:tcBorders>
            <w:tcMar>
              <w:top w:w="15" w:type="dxa"/>
              <w:left w:w="15" w:type="dxa"/>
              <w:bottom w:w="0" w:type="dxa"/>
              <w:right w:w="15" w:type="dxa"/>
            </w:tcMar>
            <w:vAlign w:val="center"/>
          </w:tcPr>
          <w:p>
            <w:pPr>
              <w:snapToGrid w:val="0"/>
              <w:spacing w:line="259" w:lineRule="auto"/>
              <w:jc w:val="left"/>
              <w:rPr>
                <w:color w:val="000000"/>
                <w:sz w:val="18"/>
                <w:szCs w:val="18"/>
              </w:rPr>
            </w:pPr>
            <w:r>
              <w:rPr>
                <w:rFonts w:hAnsi="宋体"/>
                <w:color w:val="000000"/>
                <w:sz w:val="18"/>
                <w:szCs w:val="18"/>
              </w:rPr>
              <w:t>有机化学</w:t>
            </w:r>
          </w:p>
          <w:p>
            <w:pPr>
              <w:snapToGrid w:val="0"/>
              <w:spacing w:line="259" w:lineRule="auto"/>
              <w:jc w:val="left"/>
              <w:rPr>
                <w:color w:val="000000"/>
                <w:sz w:val="18"/>
                <w:szCs w:val="18"/>
              </w:rPr>
            </w:pPr>
            <w:r>
              <w:rPr>
                <w:color w:val="000000"/>
                <w:sz w:val="18"/>
                <w:szCs w:val="18"/>
              </w:rPr>
              <w:t>Organic Chemistry</w:t>
            </w:r>
          </w:p>
        </w:tc>
        <w:tc>
          <w:tcPr>
            <w:tcW w:w="610" w:type="dxa"/>
            <w:tcBorders>
              <w:tl2br w:val="nil"/>
              <w:tr2bl w:val="nil"/>
            </w:tcBorders>
            <w:tcMar>
              <w:top w:w="15" w:type="dxa"/>
              <w:left w:w="15" w:type="dxa"/>
              <w:bottom w:w="0" w:type="dxa"/>
              <w:right w:w="15" w:type="dxa"/>
            </w:tcMar>
            <w:vAlign w:val="center"/>
          </w:tcPr>
          <w:p>
            <w:pPr>
              <w:snapToGrid w:val="0"/>
              <w:spacing w:line="259" w:lineRule="auto"/>
              <w:jc w:val="center"/>
              <w:rPr>
                <w:color w:val="000000"/>
                <w:sz w:val="18"/>
                <w:szCs w:val="18"/>
              </w:rPr>
            </w:pPr>
            <w:r>
              <w:rPr>
                <w:rFonts w:hint="eastAsia"/>
                <w:color w:val="000000"/>
                <w:sz w:val="18"/>
                <w:szCs w:val="18"/>
              </w:rPr>
              <w:t>2.5</w:t>
            </w:r>
          </w:p>
        </w:tc>
        <w:tc>
          <w:tcPr>
            <w:tcW w:w="600" w:type="dxa"/>
            <w:tcBorders>
              <w:tl2br w:val="nil"/>
              <w:tr2bl w:val="nil"/>
            </w:tcBorders>
            <w:tcMar>
              <w:top w:w="15" w:type="dxa"/>
              <w:left w:w="15" w:type="dxa"/>
              <w:bottom w:w="0" w:type="dxa"/>
              <w:right w:w="15" w:type="dxa"/>
            </w:tcMar>
            <w:vAlign w:val="center"/>
          </w:tcPr>
          <w:p>
            <w:pPr>
              <w:snapToGrid w:val="0"/>
              <w:spacing w:line="259" w:lineRule="auto"/>
              <w:jc w:val="center"/>
              <w:rPr>
                <w:color w:val="000000"/>
                <w:sz w:val="18"/>
                <w:szCs w:val="18"/>
              </w:rPr>
            </w:pPr>
            <w:r>
              <w:rPr>
                <w:rFonts w:hint="eastAsia"/>
                <w:color w:val="000000"/>
                <w:sz w:val="18"/>
                <w:szCs w:val="18"/>
              </w:rPr>
              <w:t>40</w:t>
            </w:r>
          </w:p>
        </w:tc>
        <w:tc>
          <w:tcPr>
            <w:tcW w:w="560" w:type="dxa"/>
            <w:tcBorders>
              <w:tl2br w:val="nil"/>
              <w:tr2bl w:val="nil"/>
            </w:tcBorders>
            <w:tcMar>
              <w:top w:w="15" w:type="dxa"/>
              <w:left w:w="15" w:type="dxa"/>
              <w:bottom w:w="0" w:type="dxa"/>
              <w:right w:w="15" w:type="dxa"/>
            </w:tcMar>
            <w:vAlign w:val="center"/>
          </w:tcPr>
          <w:p>
            <w:pPr>
              <w:snapToGrid w:val="0"/>
              <w:spacing w:line="259" w:lineRule="auto"/>
              <w:jc w:val="center"/>
              <w:rPr>
                <w:color w:val="000000"/>
                <w:sz w:val="18"/>
                <w:szCs w:val="18"/>
              </w:rPr>
            </w:pPr>
            <w:r>
              <w:rPr>
                <w:rFonts w:hint="eastAsia"/>
                <w:color w:val="000000"/>
                <w:sz w:val="18"/>
                <w:szCs w:val="18"/>
              </w:rPr>
              <w:t>40</w:t>
            </w:r>
          </w:p>
        </w:tc>
        <w:tc>
          <w:tcPr>
            <w:tcW w:w="710" w:type="dxa"/>
            <w:tcBorders>
              <w:tl2br w:val="nil"/>
              <w:tr2bl w:val="nil"/>
            </w:tcBorders>
            <w:tcMar>
              <w:top w:w="15" w:type="dxa"/>
              <w:left w:w="15" w:type="dxa"/>
              <w:bottom w:w="0" w:type="dxa"/>
              <w:right w:w="15" w:type="dxa"/>
            </w:tcMar>
            <w:vAlign w:val="center"/>
          </w:tcPr>
          <w:p>
            <w:pPr>
              <w:snapToGrid w:val="0"/>
              <w:spacing w:line="259" w:lineRule="auto"/>
              <w:jc w:val="center"/>
              <w:rPr>
                <w:color w:val="000000"/>
                <w:sz w:val="18"/>
                <w:szCs w:val="18"/>
              </w:rPr>
            </w:pPr>
          </w:p>
        </w:tc>
        <w:tc>
          <w:tcPr>
            <w:tcW w:w="770" w:type="dxa"/>
            <w:tcBorders>
              <w:tl2br w:val="nil"/>
              <w:tr2bl w:val="nil"/>
            </w:tcBorders>
            <w:tcMar>
              <w:top w:w="15" w:type="dxa"/>
              <w:left w:w="15" w:type="dxa"/>
              <w:bottom w:w="0" w:type="dxa"/>
              <w:right w:w="15" w:type="dxa"/>
            </w:tcMar>
            <w:vAlign w:val="center"/>
          </w:tcPr>
          <w:p>
            <w:pPr>
              <w:widowControl/>
              <w:snapToGrid w:val="0"/>
              <w:spacing w:line="259" w:lineRule="auto"/>
              <w:jc w:val="center"/>
              <w:rPr>
                <w:color w:val="000000"/>
                <w:kern w:val="0"/>
                <w:sz w:val="18"/>
                <w:szCs w:val="18"/>
              </w:rPr>
            </w:pPr>
            <w:r>
              <w:rPr>
                <w:color w:val="000000"/>
                <w:kern w:val="0"/>
                <w:sz w:val="18"/>
                <w:szCs w:val="18"/>
              </w:rPr>
              <w:t>2/6</w:t>
            </w:r>
          </w:p>
        </w:tc>
        <w:tc>
          <w:tcPr>
            <w:tcW w:w="660" w:type="dxa"/>
            <w:tcBorders>
              <w:tl2br w:val="nil"/>
              <w:tr2bl w:val="nil"/>
            </w:tcBorders>
            <w:tcMar>
              <w:top w:w="15" w:type="dxa"/>
              <w:left w:w="15" w:type="dxa"/>
              <w:bottom w:w="0" w:type="dxa"/>
              <w:right w:w="15" w:type="dxa"/>
            </w:tcMar>
            <w:vAlign w:val="center"/>
          </w:tcPr>
          <w:p>
            <w:pPr>
              <w:widowControl/>
              <w:snapToGrid w:val="0"/>
              <w:spacing w:line="259" w:lineRule="auto"/>
              <w:jc w:val="center"/>
              <w:rPr>
                <w:color w:val="000000"/>
                <w:kern w:val="0"/>
                <w:sz w:val="18"/>
                <w:szCs w:val="18"/>
              </w:rPr>
            </w:pPr>
            <w:r>
              <w:rPr>
                <w:rFonts w:hAnsi="宋体"/>
                <w:color w:val="000000"/>
                <w:kern w:val="0"/>
                <w:sz w:val="18"/>
                <w:szCs w:val="18"/>
              </w:rPr>
              <w:t>考试</w:t>
            </w:r>
          </w:p>
        </w:tc>
        <w:tc>
          <w:tcPr>
            <w:tcW w:w="1090" w:type="dxa"/>
            <w:tcBorders>
              <w:tl2br w:val="nil"/>
              <w:tr2bl w:val="nil"/>
            </w:tcBorders>
            <w:vAlign w:val="center"/>
          </w:tcPr>
          <w:p>
            <w:pPr>
              <w:spacing w:line="240" w:lineRule="exact"/>
              <w:jc w:val="center"/>
              <w:rPr>
                <w:rFonts w:ascii="宋体" w:hAnsi="宋体" w:cs="宋体"/>
                <w:color w:val="000000"/>
                <w:sz w:val="18"/>
                <w:szCs w:val="18"/>
              </w:rPr>
            </w:pPr>
            <w:r>
              <w:rPr>
                <w:rFonts w:hint="eastAsia" w:ascii="宋体" w:hAnsi="宋体" w:cs="宋体"/>
                <w:color w:val="000000"/>
                <w:sz w:val="18"/>
                <w:szCs w:val="18"/>
              </w:rPr>
              <w:t>化学类</w:t>
            </w:r>
          </w:p>
        </w:tc>
      </w:tr>
      <w:tr>
        <w:tblPrEx>
          <w:tblBorders>
            <w:top w:val="single" w:color="auto" w:sz="8" w:space="0"/>
            <w:left w:val="single" w:color="auto" w:sz="8" w:space="0"/>
            <w:bottom w:val="single" w:color="auto" w:sz="8" w:space="0"/>
            <w:right w:val="single" w:color="auto" w:sz="4" w:space="0"/>
            <w:insideH w:val="single" w:color="auto" w:sz="8" w:space="0"/>
            <w:insideV w:val="single" w:color="auto" w:sz="8" w:space="0"/>
          </w:tblBorders>
          <w:tblLayout w:type="fixed"/>
          <w:tblCellMar>
            <w:top w:w="0" w:type="dxa"/>
            <w:left w:w="0" w:type="dxa"/>
            <w:bottom w:w="0" w:type="dxa"/>
            <w:right w:w="0" w:type="dxa"/>
          </w:tblCellMar>
        </w:tblPrEx>
        <w:trPr>
          <w:trHeight w:val="153" w:hRule="atLeast"/>
        </w:trPr>
        <w:tc>
          <w:tcPr>
            <w:tcW w:w="960" w:type="dxa"/>
            <w:vMerge w:val="continue"/>
            <w:tcBorders>
              <w:tl2br w:val="nil"/>
              <w:tr2bl w:val="nil"/>
            </w:tcBorders>
            <w:tcMar>
              <w:top w:w="15" w:type="dxa"/>
              <w:left w:w="15" w:type="dxa"/>
              <w:bottom w:w="0" w:type="dxa"/>
              <w:right w:w="15" w:type="dxa"/>
            </w:tcMar>
            <w:vAlign w:val="center"/>
          </w:tcPr>
          <w:p>
            <w:pPr>
              <w:jc w:val="center"/>
              <w:rPr>
                <w:color w:val="000000"/>
              </w:rPr>
            </w:pPr>
          </w:p>
        </w:tc>
        <w:tc>
          <w:tcPr>
            <w:tcW w:w="1010" w:type="dxa"/>
            <w:tcBorders>
              <w:tl2br w:val="nil"/>
              <w:tr2bl w:val="nil"/>
            </w:tcBorders>
            <w:tcMar>
              <w:top w:w="15" w:type="dxa"/>
              <w:left w:w="15" w:type="dxa"/>
              <w:bottom w:w="0" w:type="dxa"/>
              <w:right w:w="15" w:type="dxa"/>
            </w:tcMar>
            <w:vAlign w:val="center"/>
          </w:tcPr>
          <w:p>
            <w:pPr>
              <w:widowControl/>
              <w:snapToGrid w:val="0"/>
              <w:spacing w:line="259" w:lineRule="auto"/>
              <w:jc w:val="center"/>
              <w:rPr>
                <w:szCs w:val="21"/>
                <w:highlight w:val="yellow"/>
              </w:rPr>
            </w:pPr>
            <w:r>
              <w:rPr>
                <w:rFonts w:hint="eastAsia"/>
                <w:szCs w:val="21"/>
              </w:rPr>
              <w:t>35243201</w:t>
            </w:r>
          </w:p>
        </w:tc>
        <w:tc>
          <w:tcPr>
            <w:tcW w:w="2750" w:type="dxa"/>
            <w:tcBorders>
              <w:tl2br w:val="nil"/>
              <w:tr2bl w:val="nil"/>
            </w:tcBorders>
            <w:tcMar>
              <w:top w:w="15" w:type="dxa"/>
              <w:left w:w="15" w:type="dxa"/>
              <w:bottom w:w="0" w:type="dxa"/>
              <w:right w:w="15" w:type="dxa"/>
            </w:tcMar>
            <w:vAlign w:val="center"/>
          </w:tcPr>
          <w:p>
            <w:pPr>
              <w:snapToGrid w:val="0"/>
              <w:spacing w:line="259" w:lineRule="auto"/>
              <w:jc w:val="left"/>
              <w:rPr>
                <w:color w:val="000000"/>
                <w:sz w:val="18"/>
                <w:szCs w:val="18"/>
              </w:rPr>
            </w:pPr>
            <w:r>
              <w:rPr>
                <w:rFonts w:hAnsi="宋体"/>
                <w:color w:val="000000"/>
                <w:sz w:val="18"/>
                <w:szCs w:val="18"/>
              </w:rPr>
              <w:t>有机化学</w:t>
            </w:r>
            <w:r>
              <w:rPr>
                <w:rFonts w:hint="eastAsia" w:hAnsi="宋体"/>
                <w:color w:val="000000"/>
                <w:sz w:val="18"/>
                <w:szCs w:val="18"/>
              </w:rPr>
              <w:t>实验</w:t>
            </w:r>
          </w:p>
          <w:p>
            <w:pPr>
              <w:snapToGrid w:val="0"/>
              <w:spacing w:line="259" w:lineRule="auto"/>
              <w:jc w:val="left"/>
              <w:rPr>
                <w:color w:val="000000"/>
                <w:sz w:val="18"/>
                <w:szCs w:val="18"/>
              </w:rPr>
            </w:pPr>
            <w:r>
              <w:rPr>
                <w:color w:val="000000"/>
                <w:sz w:val="20"/>
                <w:szCs w:val="20"/>
              </w:rPr>
              <w:t>Experiments</w:t>
            </w:r>
            <w:r>
              <w:rPr>
                <w:rFonts w:hint="eastAsia"/>
                <w:color w:val="000000"/>
                <w:sz w:val="20"/>
                <w:szCs w:val="20"/>
              </w:rPr>
              <w:t xml:space="preserve"> </w:t>
            </w:r>
            <w:r>
              <w:rPr>
                <w:color w:val="000000"/>
                <w:sz w:val="20"/>
                <w:szCs w:val="20"/>
              </w:rPr>
              <w:t>of</w:t>
            </w:r>
            <w:r>
              <w:rPr>
                <w:rFonts w:hint="eastAsia"/>
                <w:color w:val="000000"/>
                <w:sz w:val="20"/>
                <w:szCs w:val="20"/>
              </w:rPr>
              <w:t xml:space="preserve"> </w:t>
            </w:r>
            <w:r>
              <w:rPr>
                <w:color w:val="000000"/>
                <w:sz w:val="20"/>
                <w:szCs w:val="20"/>
              </w:rPr>
              <w:t>Organic Chemistry</w:t>
            </w:r>
          </w:p>
        </w:tc>
        <w:tc>
          <w:tcPr>
            <w:tcW w:w="610" w:type="dxa"/>
            <w:tcBorders>
              <w:tl2br w:val="nil"/>
              <w:tr2bl w:val="nil"/>
            </w:tcBorders>
            <w:tcMar>
              <w:top w:w="15" w:type="dxa"/>
              <w:left w:w="15" w:type="dxa"/>
              <w:bottom w:w="0" w:type="dxa"/>
              <w:right w:w="15" w:type="dxa"/>
            </w:tcMar>
            <w:vAlign w:val="center"/>
          </w:tcPr>
          <w:p>
            <w:pPr>
              <w:snapToGrid w:val="0"/>
              <w:spacing w:line="259" w:lineRule="auto"/>
              <w:jc w:val="center"/>
              <w:rPr>
                <w:color w:val="000000"/>
                <w:sz w:val="18"/>
                <w:szCs w:val="18"/>
              </w:rPr>
            </w:pPr>
            <w:r>
              <w:rPr>
                <w:rFonts w:hint="eastAsia"/>
                <w:color w:val="000000"/>
                <w:sz w:val="18"/>
                <w:szCs w:val="18"/>
              </w:rPr>
              <w:t>1</w:t>
            </w:r>
          </w:p>
        </w:tc>
        <w:tc>
          <w:tcPr>
            <w:tcW w:w="600" w:type="dxa"/>
            <w:tcBorders>
              <w:tl2br w:val="nil"/>
              <w:tr2bl w:val="nil"/>
            </w:tcBorders>
            <w:tcMar>
              <w:top w:w="15" w:type="dxa"/>
              <w:left w:w="15" w:type="dxa"/>
              <w:bottom w:w="0" w:type="dxa"/>
              <w:right w:w="15" w:type="dxa"/>
            </w:tcMar>
            <w:vAlign w:val="center"/>
          </w:tcPr>
          <w:p>
            <w:pPr>
              <w:snapToGrid w:val="0"/>
              <w:spacing w:line="259" w:lineRule="auto"/>
              <w:jc w:val="center"/>
              <w:rPr>
                <w:color w:val="000000"/>
                <w:sz w:val="18"/>
                <w:szCs w:val="18"/>
              </w:rPr>
            </w:pPr>
            <w:r>
              <w:rPr>
                <w:rFonts w:hint="eastAsia"/>
                <w:color w:val="000000"/>
                <w:sz w:val="18"/>
                <w:szCs w:val="18"/>
              </w:rPr>
              <w:t>32</w:t>
            </w:r>
          </w:p>
        </w:tc>
        <w:tc>
          <w:tcPr>
            <w:tcW w:w="560" w:type="dxa"/>
            <w:tcBorders>
              <w:tl2br w:val="nil"/>
              <w:tr2bl w:val="nil"/>
            </w:tcBorders>
            <w:tcMar>
              <w:top w:w="15" w:type="dxa"/>
              <w:left w:w="15" w:type="dxa"/>
              <w:bottom w:w="0" w:type="dxa"/>
              <w:right w:w="15" w:type="dxa"/>
            </w:tcMar>
            <w:vAlign w:val="center"/>
          </w:tcPr>
          <w:p>
            <w:pPr>
              <w:snapToGrid w:val="0"/>
              <w:spacing w:line="259" w:lineRule="auto"/>
              <w:jc w:val="center"/>
              <w:rPr>
                <w:color w:val="000000"/>
                <w:sz w:val="18"/>
                <w:szCs w:val="18"/>
              </w:rPr>
            </w:pPr>
          </w:p>
        </w:tc>
        <w:tc>
          <w:tcPr>
            <w:tcW w:w="710" w:type="dxa"/>
            <w:tcBorders>
              <w:tl2br w:val="nil"/>
              <w:tr2bl w:val="nil"/>
            </w:tcBorders>
            <w:tcMar>
              <w:top w:w="15" w:type="dxa"/>
              <w:left w:w="15" w:type="dxa"/>
              <w:bottom w:w="0" w:type="dxa"/>
              <w:right w:w="15" w:type="dxa"/>
            </w:tcMar>
            <w:vAlign w:val="center"/>
          </w:tcPr>
          <w:p>
            <w:pPr>
              <w:snapToGrid w:val="0"/>
              <w:spacing w:line="259" w:lineRule="auto"/>
              <w:jc w:val="center"/>
              <w:rPr>
                <w:color w:val="000000"/>
                <w:sz w:val="18"/>
                <w:szCs w:val="18"/>
              </w:rPr>
            </w:pPr>
            <w:r>
              <w:rPr>
                <w:color w:val="000000"/>
                <w:sz w:val="18"/>
                <w:szCs w:val="18"/>
              </w:rPr>
              <w:t>3</w:t>
            </w:r>
            <w:r>
              <w:rPr>
                <w:rFonts w:hint="eastAsia"/>
                <w:color w:val="000000"/>
                <w:sz w:val="18"/>
                <w:szCs w:val="18"/>
              </w:rPr>
              <w:t>2</w:t>
            </w:r>
          </w:p>
        </w:tc>
        <w:tc>
          <w:tcPr>
            <w:tcW w:w="770" w:type="dxa"/>
            <w:tcBorders>
              <w:tl2br w:val="nil"/>
              <w:tr2bl w:val="nil"/>
            </w:tcBorders>
            <w:tcMar>
              <w:top w:w="15" w:type="dxa"/>
              <w:left w:w="15" w:type="dxa"/>
              <w:bottom w:w="0" w:type="dxa"/>
              <w:right w:w="15" w:type="dxa"/>
            </w:tcMar>
            <w:vAlign w:val="center"/>
          </w:tcPr>
          <w:p>
            <w:pPr>
              <w:widowControl/>
              <w:snapToGrid w:val="0"/>
              <w:spacing w:line="259" w:lineRule="auto"/>
              <w:jc w:val="center"/>
              <w:rPr>
                <w:color w:val="000000"/>
                <w:kern w:val="0"/>
                <w:sz w:val="18"/>
                <w:szCs w:val="18"/>
              </w:rPr>
            </w:pPr>
            <w:r>
              <w:rPr>
                <w:rFonts w:hint="eastAsia"/>
                <w:color w:val="000000"/>
                <w:kern w:val="0"/>
                <w:sz w:val="18"/>
                <w:szCs w:val="18"/>
              </w:rPr>
              <w:t>2/4</w:t>
            </w:r>
          </w:p>
        </w:tc>
        <w:tc>
          <w:tcPr>
            <w:tcW w:w="660" w:type="dxa"/>
            <w:tcBorders>
              <w:tl2br w:val="nil"/>
              <w:tr2bl w:val="nil"/>
            </w:tcBorders>
            <w:tcMar>
              <w:top w:w="15" w:type="dxa"/>
              <w:left w:w="15" w:type="dxa"/>
              <w:bottom w:w="0" w:type="dxa"/>
              <w:right w:w="15" w:type="dxa"/>
            </w:tcMar>
            <w:vAlign w:val="center"/>
          </w:tcPr>
          <w:p>
            <w:pPr>
              <w:widowControl/>
              <w:snapToGrid w:val="0"/>
              <w:spacing w:line="259" w:lineRule="auto"/>
              <w:jc w:val="center"/>
              <w:rPr>
                <w:rFonts w:hAnsi="宋体"/>
                <w:color w:val="000000"/>
                <w:kern w:val="0"/>
                <w:sz w:val="18"/>
                <w:szCs w:val="18"/>
              </w:rPr>
            </w:pPr>
            <w:r>
              <w:rPr>
                <w:rFonts w:hint="eastAsia" w:hAnsi="宋体"/>
                <w:color w:val="000000"/>
                <w:kern w:val="0"/>
                <w:sz w:val="18"/>
                <w:szCs w:val="18"/>
              </w:rPr>
              <w:t>考查</w:t>
            </w:r>
          </w:p>
        </w:tc>
        <w:tc>
          <w:tcPr>
            <w:tcW w:w="1090" w:type="dxa"/>
            <w:tcBorders>
              <w:tl2br w:val="nil"/>
              <w:tr2bl w:val="nil"/>
            </w:tcBorders>
            <w:vAlign w:val="center"/>
          </w:tcPr>
          <w:p>
            <w:pPr>
              <w:spacing w:line="240" w:lineRule="exact"/>
              <w:jc w:val="center"/>
              <w:rPr>
                <w:rFonts w:ascii="宋体" w:hAnsi="宋体" w:cs="宋体"/>
                <w:color w:val="000000"/>
                <w:sz w:val="18"/>
                <w:szCs w:val="18"/>
              </w:rPr>
            </w:pPr>
            <w:r>
              <w:rPr>
                <w:rFonts w:hint="eastAsia" w:ascii="宋体" w:hAnsi="宋体" w:cs="宋体"/>
                <w:color w:val="000000"/>
                <w:sz w:val="18"/>
                <w:szCs w:val="18"/>
              </w:rPr>
              <w:t>化学类</w:t>
            </w:r>
          </w:p>
        </w:tc>
      </w:tr>
      <w:tr>
        <w:tblPrEx>
          <w:tblBorders>
            <w:top w:val="single" w:color="auto" w:sz="8" w:space="0"/>
            <w:left w:val="single" w:color="auto" w:sz="8" w:space="0"/>
            <w:bottom w:val="single" w:color="auto" w:sz="8" w:space="0"/>
            <w:right w:val="single" w:color="auto" w:sz="4" w:space="0"/>
            <w:insideH w:val="single" w:color="auto" w:sz="8" w:space="0"/>
            <w:insideV w:val="single" w:color="auto" w:sz="8" w:space="0"/>
          </w:tblBorders>
          <w:tblLayout w:type="fixed"/>
          <w:tblCellMar>
            <w:top w:w="0" w:type="dxa"/>
            <w:left w:w="0" w:type="dxa"/>
            <w:bottom w:w="0" w:type="dxa"/>
            <w:right w:w="0" w:type="dxa"/>
          </w:tblCellMar>
        </w:tblPrEx>
        <w:trPr>
          <w:trHeight w:val="516" w:hRule="atLeast"/>
        </w:trPr>
        <w:tc>
          <w:tcPr>
            <w:tcW w:w="960" w:type="dxa"/>
            <w:vMerge w:val="continue"/>
            <w:tcBorders>
              <w:tl2br w:val="nil"/>
              <w:tr2bl w:val="nil"/>
            </w:tcBorders>
            <w:tcMar>
              <w:top w:w="15" w:type="dxa"/>
              <w:left w:w="15" w:type="dxa"/>
              <w:bottom w:w="0" w:type="dxa"/>
              <w:right w:w="15" w:type="dxa"/>
            </w:tcMar>
            <w:vAlign w:val="center"/>
          </w:tcPr>
          <w:p>
            <w:pPr>
              <w:jc w:val="center"/>
              <w:rPr>
                <w:color w:val="000000"/>
              </w:rPr>
            </w:pPr>
          </w:p>
        </w:tc>
        <w:tc>
          <w:tcPr>
            <w:tcW w:w="1010" w:type="dxa"/>
            <w:tcBorders>
              <w:tl2br w:val="nil"/>
              <w:tr2bl w:val="nil"/>
            </w:tcBorders>
            <w:tcMar>
              <w:top w:w="15" w:type="dxa"/>
              <w:left w:w="15" w:type="dxa"/>
              <w:bottom w:w="0" w:type="dxa"/>
              <w:right w:w="15" w:type="dxa"/>
            </w:tcMar>
            <w:vAlign w:val="center"/>
          </w:tcPr>
          <w:p>
            <w:pPr>
              <w:widowControl/>
              <w:snapToGrid w:val="0"/>
              <w:spacing w:line="259" w:lineRule="auto"/>
              <w:jc w:val="center"/>
              <w:rPr>
                <w:kern w:val="0"/>
                <w:szCs w:val="21"/>
              </w:rPr>
            </w:pPr>
            <w:r>
              <w:rPr>
                <w:kern w:val="0"/>
                <w:szCs w:val="21"/>
              </w:rPr>
              <w:t>19322302</w:t>
            </w:r>
          </w:p>
        </w:tc>
        <w:tc>
          <w:tcPr>
            <w:tcW w:w="2750" w:type="dxa"/>
            <w:tcBorders>
              <w:tl2br w:val="nil"/>
              <w:tr2bl w:val="nil"/>
            </w:tcBorders>
            <w:tcMar>
              <w:top w:w="15" w:type="dxa"/>
              <w:left w:w="15" w:type="dxa"/>
              <w:bottom w:w="0" w:type="dxa"/>
              <w:right w:w="15" w:type="dxa"/>
            </w:tcMar>
            <w:vAlign w:val="center"/>
          </w:tcPr>
          <w:p>
            <w:pPr>
              <w:snapToGrid w:val="0"/>
              <w:spacing w:line="259" w:lineRule="auto"/>
              <w:jc w:val="left"/>
              <w:rPr>
                <w:color w:val="000000"/>
                <w:sz w:val="18"/>
                <w:szCs w:val="18"/>
              </w:rPr>
            </w:pPr>
            <w:r>
              <w:rPr>
                <w:rFonts w:hAnsi="宋体"/>
                <w:color w:val="000000"/>
                <w:sz w:val="18"/>
                <w:szCs w:val="18"/>
              </w:rPr>
              <w:t>物理化学</w:t>
            </w:r>
          </w:p>
          <w:p>
            <w:pPr>
              <w:snapToGrid w:val="0"/>
              <w:spacing w:line="259" w:lineRule="auto"/>
              <w:jc w:val="left"/>
              <w:rPr>
                <w:color w:val="000000"/>
                <w:sz w:val="18"/>
                <w:szCs w:val="18"/>
              </w:rPr>
            </w:pPr>
            <w:r>
              <w:rPr>
                <w:color w:val="000000"/>
                <w:sz w:val="18"/>
                <w:szCs w:val="18"/>
              </w:rPr>
              <w:t>Physical Chemistry</w:t>
            </w:r>
          </w:p>
        </w:tc>
        <w:tc>
          <w:tcPr>
            <w:tcW w:w="610" w:type="dxa"/>
            <w:tcBorders>
              <w:tl2br w:val="nil"/>
              <w:tr2bl w:val="nil"/>
            </w:tcBorders>
            <w:tcMar>
              <w:top w:w="15" w:type="dxa"/>
              <w:left w:w="15" w:type="dxa"/>
              <w:bottom w:w="0" w:type="dxa"/>
              <w:right w:w="15" w:type="dxa"/>
            </w:tcMar>
            <w:vAlign w:val="center"/>
          </w:tcPr>
          <w:p>
            <w:pPr>
              <w:snapToGrid w:val="0"/>
              <w:spacing w:line="259" w:lineRule="auto"/>
              <w:jc w:val="center"/>
              <w:rPr>
                <w:color w:val="000000"/>
                <w:sz w:val="18"/>
                <w:szCs w:val="18"/>
              </w:rPr>
            </w:pPr>
            <w:r>
              <w:rPr>
                <w:color w:val="000000"/>
                <w:sz w:val="18"/>
                <w:szCs w:val="18"/>
              </w:rPr>
              <w:t>5.5</w:t>
            </w:r>
          </w:p>
        </w:tc>
        <w:tc>
          <w:tcPr>
            <w:tcW w:w="600" w:type="dxa"/>
            <w:tcBorders>
              <w:tl2br w:val="nil"/>
              <w:tr2bl w:val="nil"/>
            </w:tcBorders>
            <w:tcMar>
              <w:top w:w="15" w:type="dxa"/>
              <w:left w:w="15" w:type="dxa"/>
              <w:bottom w:w="0" w:type="dxa"/>
              <w:right w:w="15" w:type="dxa"/>
            </w:tcMar>
            <w:vAlign w:val="center"/>
          </w:tcPr>
          <w:p>
            <w:pPr>
              <w:snapToGrid w:val="0"/>
              <w:spacing w:line="259" w:lineRule="auto"/>
              <w:jc w:val="center"/>
              <w:rPr>
                <w:color w:val="000000"/>
                <w:sz w:val="18"/>
                <w:szCs w:val="18"/>
              </w:rPr>
            </w:pPr>
            <w:r>
              <w:rPr>
                <w:color w:val="000000"/>
                <w:sz w:val="18"/>
                <w:szCs w:val="18"/>
              </w:rPr>
              <w:t>88</w:t>
            </w:r>
          </w:p>
        </w:tc>
        <w:tc>
          <w:tcPr>
            <w:tcW w:w="560" w:type="dxa"/>
            <w:tcBorders>
              <w:tl2br w:val="nil"/>
              <w:tr2bl w:val="nil"/>
            </w:tcBorders>
            <w:tcMar>
              <w:top w:w="15" w:type="dxa"/>
              <w:left w:w="15" w:type="dxa"/>
              <w:bottom w:w="0" w:type="dxa"/>
              <w:right w:w="15" w:type="dxa"/>
            </w:tcMar>
            <w:vAlign w:val="center"/>
          </w:tcPr>
          <w:p>
            <w:pPr>
              <w:snapToGrid w:val="0"/>
              <w:spacing w:line="259" w:lineRule="auto"/>
              <w:jc w:val="center"/>
              <w:rPr>
                <w:color w:val="000000"/>
                <w:sz w:val="18"/>
                <w:szCs w:val="18"/>
              </w:rPr>
            </w:pPr>
            <w:r>
              <w:rPr>
                <w:color w:val="000000"/>
                <w:sz w:val="18"/>
                <w:szCs w:val="18"/>
              </w:rPr>
              <w:t>72</w:t>
            </w:r>
          </w:p>
        </w:tc>
        <w:tc>
          <w:tcPr>
            <w:tcW w:w="710" w:type="dxa"/>
            <w:tcBorders>
              <w:tl2br w:val="nil"/>
              <w:tr2bl w:val="nil"/>
            </w:tcBorders>
            <w:tcMar>
              <w:top w:w="15" w:type="dxa"/>
              <w:left w:w="15" w:type="dxa"/>
              <w:bottom w:w="0" w:type="dxa"/>
              <w:right w:w="15" w:type="dxa"/>
            </w:tcMar>
            <w:vAlign w:val="center"/>
          </w:tcPr>
          <w:p>
            <w:pPr>
              <w:snapToGrid w:val="0"/>
              <w:spacing w:line="259" w:lineRule="auto"/>
              <w:jc w:val="center"/>
              <w:rPr>
                <w:color w:val="000000"/>
                <w:sz w:val="18"/>
                <w:szCs w:val="18"/>
              </w:rPr>
            </w:pPr>
            <w:r>
              <w:rPr>
                <w:color w:val="000000"/>
                <w:sz w:val="18"/>
                <w:szCs w:val="18"/>
              </w:rPr>
              <w:t>16</w:t>
            </w:r>
          </w:p>
        </w:tc>
        <w:tc>
          <w:tcPr>
            <w:tcW w:w="770" w:type="dxa"/>
            <w:tcBorders>
              <w:tl2br w:val="nil"/>
              <w:tr2bl w:val="nil"/>
            </w:tcBorders>
            <w:tcMar>
              <w:top w:w="15" w:type="dxa"/>
              <w:left w:w="15" w:type="dxa"/>
              <w:bottom w:w="0" w:type="dxa"/>
              <w:right w:w="15" w:type="dxa"/>
            </w:tcMar>
            <w:vAlign w:val="center"/>
          </w:tcPr>
          <w:p>
            <w:pPr>
              <w:widowControl/>
              <w:snapToGrid w:val="0"/>
              <w:spacing w:line="259" w:lineRule="auto"/>
              <w:jc w:val="center"/>
              <w:rPr>
                <w:color w:val="000000"/>
                <w:kern w:val="0"/>
                <w:sz w:val="18"/>
                <w:szCs w:val="18"/>
              </w:rPr>
            </w:pPr>
            <w:r>
              <w:rPr>
                <w:color w:val="000000"/>
                <w:kern w:val="0"/>
                <w:sz w:val="18"/>
                <w:szCs w:val="18"/>
              </w:rPr>
              <w:t>4/6</w:t>
            </w:r>
          </w:p>
        </w:tc>
        <w:tc>
          <w:tcPr>
            <w:tcW w:w="660" w:type="dxa"/>
            <w:tcBorders>
              <w:tl2br w:val="nil"/>
              <w:tr2bl w:val="nil"/>
            </w:tcBorders>
            <w:tcMar>
              <w:top w:w="15" w:type="dxa"/>
              <w:left w:w="15" w:type="dxa"/>
              <w:bottom w:w="0" w:type="dxa"/>
              <w:right w:w="15" w:type="dxa"/>
            </w:tcMar>
            <w:vAlign w:val="center"/>
          </w:tcPr>
          <w:p>
            <w:pPr>
              <w:widowControl/>
              <w:snapToGrid w:val="0"/>
              <w:spacing w:line="259" w:lineRule="auto"/>
              <w:jc w:val="center"/>
              <w:rPr>
                <w:color w:val="000000"/>
                <w:kern w:val="0"/>
                <w:sz w:val="18"/>
                <w:szCs w:val="18"/>
              </w:rPr>
            </w:pPr>
            <w:r>
              <w:rPr>
                <w:rFonts w:hAnsi="宋体"/>
                <w:color w:val="000000"/>
                <w:kern w:val="0"/>
                <w:sz w:val="18"/>
                <w:szCs w:val="18"/>
              </w:rPr>
              <w:t>考试</w:t>
            </w:r>
          </w:p>
        </w:tc>
        <w:tc>
          <w:tcPr>
            <w:tcW w:w="1090" w:type="dxa"/>
            <w:tcBorders>
              <w:tl2br w:val="nil"/>
              <w:tr2bl w:val="nil"/>
            </w:tcBorders>
            <w:vAlign w:val="center"/>
          </w:tcPr>
          <w:p>
            <w:pPr>
              <w:spacing w:line="240" w:lineRule="exact"/>
              <w:jc w:val="center"/>
              <w:rPr>
                <w:rFonts w:ascii="宋体" w:hAnsi="宋体" w:cs="宋体"/>
                <w:color w:val="000000"/>
                <w:sz w:val="18"/>
                <w:szCs w:val="18"/>
              </w:rPr>
            </w:pPr>
            <w:r>
              <w:rPr>
                <w:rFonts w:hint="eastAsia" w:ascii="宋体" w:hAnsi="宋体" w:cs="宋体"/>
                <w:color w:val="000000"/>
                <w:sz w:val="18"/>
                <w:szCs w:val="18"/>
              </w:rPr>
              <w:t>化学类</w:t>
            </w:r>
          </w:p>
        </w:tc>
      </w:tr>
      <w:tr>
        <w:tblPrEx>
          <w:tblBorders>
            <w:top w:val="single" w:color="auto" w:sz="8" w:space="0"/>
            <w:left w:val="single" w:color="auto" w:sz="8" w:space="0"/>
            <w:bottom w:val="single" w:color="auto" w:sz="8" w:space="0"/>
            <w:right w:val="single" w:color="auto" w:sz="4" w:space="0"/>
            <w:insideH w:val="single" w:color="auto" w:sz="8" w:space="0"/>
            <w:insideV w:val="single" w:color="auto" w:sz="8" w:space="0"/>
          </w:tblBorders>
          <w:tblLayout w:type="fixed"/>
          <w:tblCellMar>
            <w:top w:w="0" w:type="dxa"/>
            <w:left w:w="0" w:type="dxa"/>
            <w:bottom w:w="0" w:type="dxa"/>
            <w:right w:w="0" w:type="dxa"/>
          </w:tblCellMar>
        </w:tblPrEx>
        <w:trPr>
          <w:trHeight w:val="556" w:hRule="atLeast"/>
        </w:trPr>
        <w:tc>
          <w:tcPr>
            <w:tcW w:w="960" w:type="dxa"/>
            <w:vMerge w:val="continue"/>
            <w:tcBorders>
              <w:tl2br w:val="nil"/>
              <w:tr2bl w:val="nil"/>
            </w:tcBorders>
            <w:tcMar>
              <w:top w:w="15" w:type="dxa"/>
              <w:left w:w="15" w:type="dxa"/>
              <w:bottom w:w="0" w:type="dxa"/>
              <w:right w:w="15" w:type="dxa"/>
            </w:tcMar>
            <w:vAlign w:val="center"/>
          </w:tcPr>
          <w:p>
            <w:pPr>
              <w:jc w:val="center"/>
              <w:rPr>
                <w:color w:val="000000"/>
              </w:rPr>
            </w:pPr>
          </w:p>
        </w:tc>
        <w:tc>
          <w:tcPr>
            <w:tcW w:w="1010" w:type="dxa"/>
            <w:tcBorders>
              <w:tl2br w:val="nil"/>
              <w:tr2bl w:val="nil"/>
            </w:tcBorders>
            <w:tcMar>
              <w:top w:w="15" w:type="dxa"/>
              <w:left w:w="15" w:type="dxa"/>
              <w:bottom w:w="0" w:type="dxa"/>
              <w:right w:w="15" w:type="dxa"/>
            </w:tcMar>
            <w:vAlign w:val="center"/>
          </w:tcPr>
          <w:p>
            <w:pPr>
              <w:widowControl/>
              <w:snapToGrid w:val="0"/>
              <w:spacing w:line="259" w:lineRule="auto"/>
              <w:jc w:val="center"/>
              <w:rPr>
                <w:kern w:val="0"/>
                <w:szCs w:val="21"/>
              </w:rPr>
            </w:pPr>
            <w:r>
              <w:rPr>
                <w:rFonts w:hint="eastAsia"/>
                <w:kern w:val="0"/>
                <w:szCs w:val="21"/>
              </w:rPr>
              <w:t>13422512</w:t>
            </w:r>
          </w:p>
        </w:tc>
        <w:tc>
          <w:tcPr>
            <w:tcW w:w="2750" w:type="dxa"/>
            <w:tcBorders>
              <w:tl2br w:val="nil"/>
              <w:tr2bl w:val="nil"/>
            </w:tcBorders>
            <w:tcMar>
              <w:top w:w="15" w:type="dxa"/>
              <w:left w:w="15" w:type="dxa"/>
              <w:bottom w:w="0" w:type="dxa"/>
              <w:right w:w="15" w:type="dxa"/>
            </w:tcMar>
            <w:vAlign w:val="center"/>
          </w:tcPr>
          <w:p>
            <w:pPr>
              <w:snapToGrid w:val="0"/>
              <w:spacing w:line="259" w:lineRule="auto"/>
              <w:jc w:val="left"/>
              <w:rPr>
                <w:color w:val="000000"/>
                <w:sz w:val="18"/>
                <w:szCs w:val="18"/>
              </w:rPr>
            </w:pPr>
            <w:r>
              <w:rPr>
                <w:rFonts w:hAnsi="宋体"/>
                <w:color w:val="000000"/>
                <w:sz w:val="18"/>
                <w:szCs w:val="18"/>
              </w:rPr>
              <w:t>微生物学</w:t>
            </w:r>
          </w:p>
          <w:p>
            <w:pPr>
              <w:snapToGrid w:val="0"/>
              <w:spacing w:line="259" w:lineRule="auto"/>
              <w:jc w:val="left"/>
              <w:rPr>
                <w:color w:val="000000"/>
                <w:sz w:val="18"/>
                <w:szCs w:val="18"/>
              </w:rPr>
            </w:pPr>
            <w:r>
              <w:rPr>
                <w:color w:val="000000"/>
                <w:sz w:val="18"/>
                <w:szCs w:val="18"/>
              </w:rPr>
              <w:t>Microbiology</w:t>
            </w:r>
          </w:p>
        </w:tc>
        <w:tc>
          <w:tcPr>
            <w:tcW w:w="610" w:type="dxa"/>
            <w:tcBorders>
              <w:tl2br w:val="nil"/>
              <w:tr2bl w:val="nil"/>
            </w:tcBorders>
            <w:tcMar>
              <w:top w:w="15" w:type="dxa"/>
              <w:left w:w="15" w:type="dxa"/>
              <w:bottom w:w="0" w:type="dxa"/>
              <w:right w:w="15" w:type="dxa"/>
            </w:tcMar>
            <w:vAlign w:val="center"/>
          </w:tcPr>
          <w:p>
            <w:pPr>
              <w:snapToGrid w:val="0"/>
              <w:spacing w:line="259" w:lineRule="auto"/>
              <w:jc w:val="center"/>
              <w:rPr>
                <w:color w:val="000000"/>
                <w:sz w:val="18"/>
                <w:szCs w:val="18"/>
              </w:rPr>
            </w:pPr>
            <w:r>
              <w:rPr>
                <w:color w:val="000000"/>
                <w:sz w:val="18"/>
                <w:szCs w:val="18"/>
              </w:rPr>
              <w:t>3</w:t>
            </w:r>
          </w:p>
        </w:tc>
        <w:tc>
          <w:tcPr>
            <w:tcW w:w="600" w:type="dxa"/>
            <w:tcBorders>
              <w:tl2br w:val="nil"/>
              <w:tr2bl w:val="nil"/>
            </w:tcBorders>
            <w:tcMar>
              <w:top w:w="15" w:type="dxa"/>
              <w:left w:w="15" w:type="dxa"/>
              <w:bottom w:w="0" w:type="dxa"/>
              <w:right w:w="15" w:type="dxa"/>
            </w:tcMar>
            <w:vAlign w:val="center"/>
          </w:tcPr>
          <w:p>
            <w:pPr>
              <w:snapToGrid w:val="0"/>
              <w:spacing w:line="259" w:lineRule="auto"/>
              <w:jc w:val="center"/>
              <w:rPr>
                <w:color w:val="000000"/>
                <w:sz w:val="18"/>
                <w:szCs w:val="18"/>
              </w:rPr>
            </w:pPr>
            <w:r>
              <w:rPr>
                <w:rFonts w:hint="eastAsia"/>
                <w:color w:val="000000"/>
                <w:sz w:val="18"/>
                <w:szCs w:val="18"/>
              </w:rPr>
              <w:t>48</w:t>
            </w:r>
          </w:p>
        </w:tc>
        <w:tc>
          <w:tcPr>
            <w:tcW w:w="560" w:type="dxa"/>
            <w:tcBorders>
              <w:tl2br w:val="nil"/>
              <w:tr2bl w:val="nil"/>
            </w:tcBorders>
            <w:tcMar>
              <w:top w:w="15" w:type="dxa"/>
              <w:left w:w="15" w:type="dxa"/>
              <w:bottom w:w="0" w:type="dxa"/>
              <w:right w:w="15" w:type="dxa"/>
            </w:tcMar>
            <w:vAlign w:val="center"/>
          </w:tcPr>
          <w:p>
            <w:pPr>
              <w:snapToGrid w:val="0"/>
              <w:spacing w:line="259" w:lineRule="auto"/>
              <w:jc w:val="center"/>
              <w:rPr>
                <w:color w:val="000000"/>
                <w:sz w:val="18"/>
                <w:szCs w:val="18"/>
              </w:rPr>
            </w:pPr>
            <w:r>
              <w:rPr>
                <w:color w:val="000000"/>
                <w:sz w:val="18"/>
                <w:szCs w:val="18"/>
              </w:rPr>
              <w:t>3</w:t>
            </w:r>
            <w:r>
              <w:rPr>
                <w:rFonts w:hint="eastAsia"/>
                <w:color w:val="000000"/>
                <w:sz w:val="18"/>
                <w:szCs w:val="18"/>
              </w:rPr>
              <w:t>2</w:t>
            </w:r>
          </w:p>
        </w:tc>
        <w:tc>
          <w:tcPr>
            <w:tcW w:w="710" w:type="dxa"/>
            <w:tcBorders>
              <w:tl2br w:val="nil"/>
              <w:tr2bl w:val="nil"/>
            </w:tcBorders>
            <w:tcMar>
              <w:top w:w="15" w:type="dxa"/>
              <w:left w:w="15" w:type="dxa"/>
              <w:bottom w:w="0" w:type="dxa"/>
              <w:right w:w="15" w:type="dxa"/>
            </w:tcMar>
            <w:vAlign w:val="center"/>
          </w:tcPr>
          <w:p>
            <w:pPr>
              <w:snapToGrid w:val="0"/>
              <w:spacing w:line="259" w:lineRule="auto"/>
              <w:ind w:firstLine="180" w:firstLineChars="100"/>
              <w:jc w:val="center"/>
              <w:rPr>
                <w:color w:val="000000"/>
                <w:sz w:val="18"/>
                <w:szCs w:val="18"/>
              </w:rPr>
            </w:pPr>
            <w:r>
              <w:rPr>
                <w:rFonts w:hint="eastAsia"/>
                <w:color w:val="000000"/>
                <w:sz w:val="18"/>
                <w:szCs w:val="18"/>
              </w:rPr>
              <w:t>16</w:t>
            </w:r>
          </w:p>
        </w:tc>
        <w:tc>
          <w:tcPr>
            <w:tcW w:w="770" w:type="dxa"/>
            <w:tcBorders>
              <w:tl2br w:val="nil"/>
              <w:tr2bl w:val="nil"/>
            </w:tcBorders>
            <w:tcMar>
              <w:top w:w="15" w:type="dxa"/>
              <w:left w:w="15" w:type="dxa"/>
              <w:bottom w:w="0" w:type="dxa"/>
              <w:right w:w="15" w:type="dxa"/>
            </w:tcMar>
            <w:vAlign w:val="center"/>
          </w:tcPr>
          <w:p>
            <w:pPr>
              <w:widowControl/>
              <w:snapToGrid w:val="0"/>
              <w:spacing w:line="259" w:lineRule="auto"/>
              <w:jc w:val="center"/>
              <w:rPr>
                <w:color w:val="000000"/>
                <w:kern w:val="0"/>
                <w:sz w:val="18"/>
                <w:szCs w:val="18"/>
              </w:rPr>
            </w:pPr>
            <w:r>
              <w:rPr>
                <w:rFonts w:hint="eastAsia"/>
                <w:color w:val="000000"/>
                <w:kern w:val="0"/>
                <w:sz w:val="18"/>
                <w:szCs w:val="18"/>
              </w:rPr>
              <w:t>3</w:t>
            </w:r>
            <w:r>
              <w:rPr>
                <w:color w:val="000000"/>
                <w:kern w:val="0"/>
                <w:sz w:val="18"/>
                <w:szCs w:val="18"/>
              </w:rPr>
              <w:t>/4</w:t>
            </w:r>
          </w:p>
        </w:tc>
        <w:tc>
          <w:tcPr>
            <w:tcW w:w="660" w:type="dxa"/>
            <w:tcBorders>
              <w:tl2br w:val="nil"/>
              <w:tr2bl w:val="nil"/>
            </w:tcBorders>
            <w:tcMar>
              <w:top w:w="15" w:type="dxa"/>
              <w:left w:w="15" w:type="dxa"/>
              <w:bottom w:w="0" w:type="dxa"/>
              <w:right w:w="15" w:type="dxa"/>
            </w:tcMar>
            <w:vAlign w:val="center"/>
          </w:tcPr>
          <w:p>
            <w:pPr>
              <w:widowControl/>
              <w:snapToGrid w:val="0"/>
              <w:spacing w:line="259" w:lineRule="auto"/>
              <w:jc w:val="center"/>
              <w:rPr>
                <w:color w:val="000000"/>
                <w:kern w:val="0"/>
                <w:sz w:val="18"/>
                <w:szCs w:val="18"/>
              </w:rPr>
            </w:pPr>
            <w:r>
              <w:rPr>
                <w:rFonts w:hAnsi="宋体"/>
                <w:color w:val="000000"/>
                <w:kern w:val="0"/>
                <w:sz w:val="18"/>
                <w:szCs w:val="18"/>
              </w:rPr>
              <w:t>考试</w:t>
            </w:r>
          </w:p>
        </w:tc>
        <w:tc>
          <w:tcPr>
            <w:tcW w:w="1090" w:type="dxa"/>
            <w:tcBorders>
              <w:tl2br w:val="nil"/>
              <w:tr2bl w:val="nil"/>
            </w:tcBorders>
            <w:vAlign w:val="center"/>
          </w:tcPr>
          <w:p>
            <w:pPr>
              <w:spacing w:line="240" w:lineRule="exact"/>
              <w:jc w:val="center"/>
              <w:rPr>
                <w:rFonts w:ascii="宋体" w:hAnsi="宋体" w:cs="宋体"/>
                <w:color w:val="000000"/>
                <w:sz w:val="18"/>
                <w:szCs w:val="18"/>
              </w:rPr>
            </w:pPr>
            <w:r>
              <w:rPr>
                <w:rFonts w:hint="eastAsia" w:ascii="宋体" w:hAnsi="宋体" w:cs="宋体"/>
                <w:color w:val="000000"/>
                <w:sz w:val="18"/>
                <w:szCs w:val="18"/>
              </w:rPr>
              <w:t>生物学类</w:t>
            </w:r>
          </w:p>
        </w:tc>
      </w:tr>
      <w:tr>
        <w:tblPrEx>
          <w:tblBorders>
            <w:top w:val="single" w:color="auto" w:sz="8" w:space="0"/>
            <w:left w:val="single" w:color="auto" w:sz="8" w:space="0"/>
            <w:bottom w:val="single" w:color="auto" w:sz="8" w:space="0"/>
            <w:right w:val="single" w:color="auto" w:sz="4" w:space="0"/>
            <w:insideH w:val="single" w:color="auto" w:sz="8" w:space="0"/>
            <w:insideV w:val="single" w:color="auto" w:sz="8" w:space="0"/>
          </w:tblBorders>
          <w:tblLayout w:type="fixed"/>
          <w:tblCellMar>
            <w:top w:w="0" w:type="dxa"/>
            <w:left w:w="0" w:type="dxa"/>
            <w:bottom w:w="0" w:type="dxa"/>
            <w:right w:w="0" w:type="dxa"/>
          </w:tblCellMar>
        </w:tblPrEx>
        <w:trPr>
          <w:trHeight w:val="422" w:hRule="atLeast"/>
        </w:trPr>
        <w:tc>
          <w:tcPr>
            <w:tcW w:w="960" w:type="dxa"/>
            <w:vMerge w:val="continue"/>
            <w:tcBorders>
              <w:tl2br w:val="nil"/>
              <w:tr2bl w:val="nil"/>
            </w:tcBorders>
            <w:tcMar>
              <w:top w:w="15" w:type="dxa"/>
              <w:left w:w="15" w:type="dxa"/>
              <w:bottom w:w="0" w:type="dxa"/>
              <w:right w:w="15" w:type="dxa"/>
            </w:tcMar>
            <w:vAlign w:val="center"/>
          </w:tcPr>
          <w:p>
            <w:pPr>
              <w:jc w:val="center"/>
              <w:rPr>
                <w:color w:val="000000"/>
              </w:rPr>
            </w:pPr>
          </w:p>
        </w:tc>
        <w:tc>
          <w:tcPr>
            <w:tcW w:w="1010" w:type="dxa"/>
            <w:tcBorders>
              <w:tl2br w:val="nil"/>
              <w:tr2bl w:val="nil"/>
            </w:tcBorders>
            <w:tcMar>
              <w:top w:w="15" w:type="dxa"/>
              <w:left w:w="15" w:type="dxa"/>
              <w:bottom w:w="0" w:type="dxa"/>
              <w:right w:w="15" w:type="dxa"/>
            </w:tcMar>
            <w:vAlign w:val="center"/>
          </w:tcPr>
          <w:p>
            <w:pPr>
              <w:widowControl/>
              <w:spacing w:line="259" w:lineRule="auto"/>
              <w:jc w:val="center"/>
              <w:rPr>
                <w:kern w:val="0"/>
                <w:szCs w:val="21"/>
              </w:rPr>
            </w:pPr>
            <w:r>
              <w:rPr>
                <w:rFonts w:hint="eastAsia"/>
                <w:kern w:val="0"/>
                <w:szCs w:val="21"/>
              </w:rPr>
              <w:t>35121401</w:t>
            </w:r>
          </w:p>
        </w:tc>
        <w:tc>
          <w:tcPr>
            <w:tcW w:w="2750" w:type="dxa"/>
            <w:tcBorders>
              <w:tl2br w:val="nil"/>
              <w:tr2bl w:val="nil"/>
            </w:tcBorders>
            <w:tcMar>
              <w:top w:w="15" w:type="dxa"/>
              <w:left w:w="15" w:type="dxa"/>
              <w:bottom w:w="0" w:type="dxa"/>
              <w:right w:w="15" w:type="dxa"/>
            </w:tcMar>
            <w:vAlign w:val="center"/>
          </w:tcPr>
          <w:p>
            <w:pPr>
              <w:snapToGrid w:val="0"/>
              <w:spacing w:line="259" w:lineRule="auto"/>
              <w:jc w:val="left"/>
              <w:rPr>
                <w:rFonts w:hAnsi="宋体"/>
                <w:color w:val="000000"/>
                <w:sz w:val="18"/>
                <w:szCs w:val="18"/>
              </w:rPr>
            </w:pPr>
            <w:r>
              <w:rPr>
                <w:rFonts w:hint="eastAsia" w:hAnsi="宋体"/>
                <w:color w:val="000000"/>
                <w:sz w:val="18"/>
                <w:szCs w:val="18"/>
              </w:rPr>
              <w:t>工程制图</w:t>
            </w:r>
          </w:p>
          <w:p>
            <w:pPr>
              <w:snapToGrid w:val="0"/>
              <w:spacing w:line="259" w:lineRule="auto"/>
              <w:jc w:val="left"/>
              <w:rPr>
                <w:color w:val="000000"/>
                <w:szCs w:val="21"/>
              </w:rPr>
            </w:pPr>
            <w:r>
              <w:rPr>
                <w:rFonts w:hAnsi="宋体"/>
                <w:color w:val="000000"/>
                <w:sz w:val="18"/>
                <w:szCs w:val="18"/>
              </w:rPr>
              <w:t>Engineering</w:t>
            </w:r>
            <w:r>
              <w:rPr>
                <w:rFonts w:hint="eastAsia" w:hAnsi="宋体"/>
                <w:color w:val="000000"/>
                <w:sz w:val="18"/>
                <w:szCs w:val="18"/>
              </w:rPr>
              <w:t xml:space="preserve"> </w:t>
            </w:r>
            <w:r>
              <w:rPr>
                <w:rFonts w:hAnsi="宋体"/>
                <w:color w:val="000000"/>
                <w:sz w:val="18"/>
                <w:szCs w:val="18"/>
              </w:rPr>
              <w:t>Cartography</w:t>
            </w:r>
          </w:p>
        </w:tc>
        <w:tc>
          <w:tcPr>
            <w:tcW w:w="610" w:type="dxa"/>
            <w:tcBorders>
              <w:tl2br w:val="nil"/>
              <w:tr2bl w:val="nil"/>
            </w:tcBorders>
            <w:tcMar>
              <w:top w:w="15" w:type="dxa"/>
              <w:left w:w="15" w:type="dxa"/>
              <w:bottom w:w="0" w:type="dxa"/>
              <w:right w:w="15" w:type="dxa"/>
            </w:tcMar>
            <w:vAlign w:val="center"/>
          </w:tcPr>
          <w:p>
            <w:pPr>
              <w:spacing w:line="259" w:lineRule="auto"/>
              <w:jc w:val="center"/>
              <w:rPr>
                <w:color w:val="000000"/>
                <w:sz w:val="18"/>
                <w:szCs w:val="18"/>
              </w:rPr>
            </w:pPr>
            <w:r>
              <w:rPr>
                <w:rFonts w:hint="eastAsia"/>
                <w:color w:val="000000"/>
                <w:sz w:val="18"/>
                <w:szCs w:val="18"/>
              </w:rPr>
              <w:t>2.5</w:t>
            </w:r>
          </w:p>
        </w:tc>
        <w:tc>
          <w:tcPr>
            <w:tcW w:w="600" w:type="dxa"/>
            <w:tcBorders>
              <w:tl2br w:val="nil"/>
              <w:tr2bl w:val="nil"/>
            </w:tcBorders>
            <w:tcMar>
              <w:top w:w="15" w:type="dxa"/>
              <w:left w:w="15" w:type="dxa"/>
              <w:bottom w:w="0" w:type="dxa"/>
              <w:right w:w="15" w:type="dxa"/>
            </w:tcMar>
            <w:vAlign w:val="center"/>
          </w:tcPr>
          <w:p>
            <w:pPr>
              <w:spacing w:line="259" w:lineRule="auto"/>
              <w:jc w:val="center"/>
              <w:rPr>
                <w:color w:val="000000"/>
                <w:sz w:val="18"/>
                <w:szCs w:val="18"/>
              </w:rPr>
            </w:pPr>
            <w:r>
              <w:rPr>
                <w:rFonts w:hint="eastAsia"/>
                <w:color w:val="000000"/>
                <w:sz w:val="18"/>
                <w:szCs w:val="18"/>
              </w:rPr>
              <w:t>40</w:t>
            </w:r>
          </w:p>
        </w:tc>
        <w:tc>
          <w:tcPr>
            <w:tcW w:w="560" w:type="dxa"/>
            <w:tcBorders>
              <w:tl2br w:val="nil"/>
              <w:tr2bl w:val="nil"/>
            </w:tcBorders>
            <w:tcMar>
              <w:top w:w="15" w:type="dxa"/>
              <w:left w:w="15" w:type="dxa"/>
              <w:bottom w:w="0" w:type="dxa"/>
              <w:right w:w="15" w:type="dxa"/>
            </w:tcMar>
            <w:vAlign w:val="center"/>
          </w:tcPr>
          <w:p>
            <w:pPr>
              <w:spacing w:line="259" w:lineRule="auto"/>
              <w:jc w:val="center"/>
              <w:rPr>
                <w:color w:val="000000"/>
                <w:sz w:val="18"/>
                <w:szCs w:val="18"/>
              </w:rPr>
            </w:pPr>
            <w:r>
              <w:rPr>
                <w:rFonts w:hint="eastAsia"/>
                <w:color w:val="000000"/>
                <w:sz w:val="18"/>
                <w:szCs w:val="18"/>
              </w:rPr>
              <w:t>30</w:t>
            </w:r>
          </w:p>
        </w:tc>
        <w:tc>
          <w:tcPr>
            <w:tcW w:w="710" w:type="dxa"/>
            <w:tcBorders>
              <w:tl2br w:val="nil"/>
              <w:tr2bl w:val="nil"/>
            </w:tcBorders>
            <w:tcMar>
              <w:top w:w="15" w:type="dxa"/>
              <w:left w:w="15" w:type="dxa"/>
              <w:bottom w:w="0" w:type="dxa"/>
              <w:right w:w="15" w:type="dxa"/>
            </w:tcMar>
            <w:vAlign w:val="center"/>
          </w:tcPr>
          <w:p>
            <w:pPr>
              <w:spacing w:line="259" w:lineRule="auto"/>
              <w:jc w:val="center"/>
              <w:rPr>
                <w:color w:val="000000"/>
                <w:sz w:val="18"/>
                <w:szCs w:val="18"/>
              </w:rPr>
            </w:pPr>
            <w:r>
              <w:rPr>
                <w:rFonts w:hint="eastAsia"/>
                <w:color w:val="000000"/>
                <w:sz w:val="18"/>
                <w:szCs w:val="18"/>
              </w:rPr>
              <w:t>10</w:t>
            </w:r>
          </w:p>
        </w:tc>
        <w:tc>
          <w:tcPr>
            <w:tcW w:w="770" w:type="dxa"/>
            <w:tcBorders>
              <w:tl2br w:val="nil"/>
              <w:tr2bl w:val="nil"/>
            </w:tcBorders>
            <w:tcMar>
              <w:top w:w="15" w:type="dxa"/>
              <w:left w:w="15" w:type="dxa"/>
              <w:bottom w:w="0" w:type="dxa"/>
              <w:right w:w="15" w:type="dxa"/>
            </w:tcMar>
            <w:vAlign w:val="center"/>
          </w:tcPr>
          <w:p>
            <w:pPr>
              <w:widowControl/>
              <w:spacing w:line="259" w:lineRule="auto"/>
              <w:jc w:val="center"/>
              <w:rPr>
                <w:color w:val="000000"/>
                <w:kern w:val="0"/>
                <w:sz w:val="18"/>
                <w:szCs w:val="18"/>
              </w:rPr>
            </w:pPr>
            <w:r>
              <w:rPr>
                <w:rFonts w:hint="eastAsia"/>
                <w:color w:val="000000"/>
                <w:kern w:val="0"/>
                <w:sz w:val="18"/>
                <w:szCs w:val="18"/>
              </w:rPr>
              <w:t>4/2</w:t>
            </w:r>
          </w:p>
        </w:tc>
        <w:tc>
          <w:tcPr>
            <w:tcW w:w="660" w:type="dxa"/>
            <w:tcBorders>
              <w:tl2br w:val="nil"/>
              <w:tr2bl w:val="nil"/>
            </w:tcBorders>
            <w:tcMar>
              <w:top w:w="15" w:type="dxa"/>
              <w:left w:w="15" w:type="dxa"/>
              <w:bottom w:w="0" w:type="dxa"/>
              <w:right w:w="15" w:type="dxa"/>
            </w:tcMar>
            <w:vAlign w:val="center"/>
          </w:tcPr>
          <w:p>
            <w:pPr>
              <w:widowControl/>
              <w:spacing w:line="259" w:lineRule="auto"/>
              <w:jc w:val="center"/>
              <w:rPr>
                <w:color w:val="000000"/>
                <w:kern w:val="0"/>
                <w:sz w:val="18"/>
                <w:szCs w:val="18"/>
              </w:rPr>
            </w:pPr>
            <w:r>
              <w:rPr>
                <w:rFonts w:hint="eastAsia"/>
                <w:color w:val="000000"/>
                <w:kern w:val="0"/>
                <w:sz w:val="18"/>
                <w:szCs w:val="18"/>
              </w:rPr>
              <w:t>考试</w:t>
            </w:r>
          </w:p>
        </w:tc>
        <w:tc>
          <w:tcPr>
            <w:tcW w:w="1090" w:type="dxa"/>
            <w:tcBorders>
              <w:tl2br w:val="nil"/>
              <w:tr2bl w:val="nil"/>
            </w:tcBorders>
            <w:vAlign w:val="center"/>
          </w:tcPr>
          <w:p>
            <w:pPr>
              <w:spacing w:line="240" w:lineRule="exact"/>
              <w:jc w:val="center"/>
              <w:rPr>
                <w:rFonts w:ascii="宋体" w:hAnsi="宋体" w:cs="宋体"/>
                <w:color w:val="000000"/>
                <w:sz w:val="18"/>
                <w:szCs w:val="18"/>
              </w:rPr>
            </w:pPr>
            <w:r>
              <w:rPr>
                <w:rFonts w:hint="eastAsia" w:ascii="宋体" w:hAnsi="宋体" w:cs="宋体"/>
                <w:color w:val="000000"/>
                <w:sz w:val="18"/>
                <w:szCs w:val="18"/>
              </w:rPr>
              <w:t>其它类</w:t>
            </w:r>
          </w:p>
        </w:tc>
      </w:tr>
      <w:tr>
        <w:tblPrEx>
          <w:tblBorders>
            <w:top w:val="single" w:color="auto" w:sz="8" w:space="0"/>
            <w:left w:val="single" w:color="auto" w:sz="8" w:space="0"/>
            <w:bottom w:val="single" w:color="auto" w:sz="8" w:space="0"/>
            <w:right w:val="single" w:color="auto" w:sz="4" w:space="0"/>
            <w:insideH w:val="single" w:color="auto" w:sz="8" w:space="0"/>
            <w:insideV w:val="single" w:color="auto" w:sz="8" w:space="0"/>
          </w:tblBorders>
          <w:tblLayout w:type="fixed"/>
          <w:tblCellMar>
            <w:top w:w="0" w:type="dxa"/>
            <w:left w:w="0" w:type="dxa"/>
            <w:bottom w:w="0" w:type="dxa"/>
            <w:right w:w="0" w:type="dxa"/>
          </w:tblCellMar>
        </w:tblPrEx>
        <w:trPr>
          <w:trHeight w:val="547" w:hRule="exact"/>
        </w:trPr>
        <w:tc>
          <w:tcPr>
            <w:tcW w:w="960" w:type="dxa"/>
            <w:vMerge w:val="continue"/>
            <w:tcBorders>
              <w:tl2br w:val="nil"/>
              <w:tr2bl w:val="nil"/>
            </w:tcBorders>
            <w:tcMar>
              <w:top w:w="15" w:type="dxa"/>
              <w:left w:w="15" w:type="dxa"/>
              <w:bottom w:w="0" w:type="dxa"/>
              <w:right w:w="15" w:type="dxa"/>
            </w:tcMar>
            <w:vAlign w:val="center"/>
          </w:tcPr>
          <w:p>
            <w:pPr>
              <w:jc w:val="center"/>
              <w:rPr>
                <w:color w:val="000000"/>
              </w:rPr>
            </w:pPr>
          </w:p>
        </w:tc>
        <w:tc>
          <w:tcPr>
            <w:tcW w:w="1010" w:type="dxa"/>
            <w:tcBorders>
              <w:tl2br w:val="nil"/>
              <w:tr2bl w:val="nil"/>
            </w:tcBorders>
            <w:tcMar>
              <w:top w:w="15" w:type="dxa"/>
              <w:left w:w="15" w:type="dxa"/>
              <w:bottom w:w="0" w:type="dxa"/>
              <w:right w:w="15" w:type="dxa"/>
            </w:tcMar>
            <w:vAlign w:val="center"/>
          </w:tcPr>
          <w:p>
            <w:pPr>
              <w:jc w:val="center"/>
              <w:rPr>
                <w:rFonts w:ascii="宋体" w:hAnsi="宋体" w:cs="宋体"/>
                <w:szCs w:val="21"/>
              </w:rPr>
            </w:pPr>
            <w:r>
              <w:rPr>
                <w:rFonts w:hint="eastAsia"/>
                <w:szCs w:val="21"/>
              </w:rPr>
              <w:t>35121501</w:t>
            </w:r>
          </w:p>
          <w:p>
            <w:pPr>
              <w:widowControl/>
              <w:spacing w:line="259" w:lineRule="auto"/>
              <w:jc w:val="center"/>
              <w:rPr>
                <w:kern w:val="0"/>
                <w:szCs w:val="21"/>
              </w:rPr>
            </w:pPr>
          </w:p>
        </w:tc>
        <w:tc>
          <w:tcPr>
            <w:tcW w:w="2750" w:type="dxa"/>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r>
              <w:rPr>
                <w:rFonts w:hAnsi="宋体"/>
                <w:color w:val="000000"/>
                <w:sz w:val="18"/>
                <w:szCs w:val="18"/>
              </w:rPr>
              <w:t>环境法学</w:t>
            </w:r>
          </w:p>
          <w:p>
            <w:pPr>
              <w:spacing w:line="240" w:lineRule="exact"/>
              <w:jc w:val="left"/>
              <w:rPr>
                <w:color w:val="000000"/>
                <w:sz w:val="18"/>
                <w:szCs w:val="18"/>
              </w:rPr>
            </w:pPr>
            <w:r>
              <w:rPr>
                <w:color w:val="000000"/>
                <w:sz w:val="18"/>
                <w:szCs w:val="18"/>
              </w:rPr>
              <w:t>Environmental Laws</w:t>
            </w:r>
          </w:p>
        </w:tc>
        <w:tc>
          <w:tcPr>
            <w:tcW w:w="610" w:type="dxa"/>
            <w:tcBorders>
              <w:tl2br w:val="nil"/>
              <w:tr2bl w:val="nil"/>
            </w:tcBorders>
            <w:tcMar>
              <w:top w:w="15" w:type="dxa"/>
              <w:left w:w="15" w:type="dxa"/>
              <w:bottom w:w="0" w:type="dxa"/>
              <w:right w:w="15" w:type="dxa"/>
            </w:tcMar>
            <w:vAlign w:val="center"/>
          </w:tcPr>
          <w:p>
            <w:pPr>
              <w:spacing w:line="259" w:lineRule="auto"/>
              <w:jc w:val="center"/>
              <w:rPr>
                <w:color w:val="000000"/>
                <w:sz w:val="18"/>
                <w:szCs w:val="18"/>
              </w:rPr>
            </w:pPr>
            <w:r>
              <w:rPr>
                <w:color w:val="000000"/>
                <w:sz w:val="18"/>
                <w:szCs w:val="18"/>
              </w:rPr>
              <w:t>1</w:t>
            </w:r>
          </w:p>
        </w:tc>
        <w:tc>
          <w:tcPr>
            <w:tcW w:w="600" w:type="dxa"/>
            <w:tcBorders>
              <w:tl2br w:val="nil"/>
              <w:tr2bl w:val="nil"/>
            </w:tcBorders>
            <w:tcMar>
              <w:top w:w="15" w:type="dxa"/>
              <w:left w:w="15" w:type="dxa"/>
              <w:bottom w:w="0" w:type="dxa"/>
              <w:right w:w="15" w:type="dxa"/>
            </w:tcMar>
            <w:vAlign w:val="center"/>
          </w:tcPr>
          <w:p>
            <w:pPr>
              <w:spacing w:line="259" w:lineRule="auto"/>
              <w:jc w:val="center"/>
              <w:rPr>
                <w:color w:val="000000"/>
                <w:sz w:val="18"/>
                <w:szCs w:val="18"/>
              </w:rPr>
            </w:pPr>
            <w:r>
              <w:rPr>
                <w:rFonts w:hint="eastAsia"/>
                <w:color w:val="000000"/>
                <w:sz w:val="18"/>
                <w:szCs w:val="18"/>
              </w:rPr>
              <w:t>16</w:t>
            </w:r>
          </w:p>
        </w:tc>
        <w:tc>
          <w:tcPr>
            <w:tcW w:w="560" w:type="dxa"/>
            <w:tcBorders>
              <w:tl2br w:val="nil"/>
              <w:tr2bl w:val="nil"/>
            </w:tcBorders>
            <w:tcMar>
              <w:top w:w="15" w:type="dxa"/>
              <w:left w:w="15" w:type="dxa"/>
              <w:bottom w:w="0" w:type="dxa"/>
              <w:right w:w="15" w:type="dxa"/>
            </w:tcMar>
            <w:vAlign w:val="center"/>
          </w:tcPr>
          <w:p>
            <w:pPr>
              <w:spacing w:line="259" w:lineRule="auto"/>
              <w:jc w:val="center"/>
              <w:rPr>
                <w:color w:val="000000"/>
                <w:sz w:val="18"/>
                <w:szCs w:val="18"/>
              </w:rPr>
            </w:pPr>
            <w:r>
              <w:rPr>
                <w:rFonts w:hint="eastAsia"/>
                <w:color w:val="000000"/>
                <w:sz w:val="18"/>
                <w:szCs w:val="18"/>
              </w:rPr>
              <w:t>16</w:t>
            </w:r>
          </w:p>
        </w:tc>
        <w:tc>
          <w:tcPr>
            <w:tcW w:w="710" w:type="dxa"/>
            <w:tcBorders>
              <w:tl2br w:val="nil"/>
              <w:tr2bl w:val="nil"/>
            </w:tcBorders>
            <w:tcMar>
              <w:top w:w="15" w:type="dxa"/>
              <w:left w:w="15" w:type="dxa"/>
              <w:bottom w:w="0" w:type="dxa"/>
              <w:right w:w="15" w:type="dxa"/>
            </w:tcMar>
            <w:vAlign w:val="center"/>
          </w:tcPr>
          <w:p>
            <w:pPr>
              <w:spacing w:line="259" w:lineRule="auto"/>
              <w:jc w:val="center"/>
              <w:rPr>
                <w:color w:val="000000"/>
                <w:sz w:val="18"/>
                <w:szCs w:val="18"/>
              </w:rPr>
            </w:pPr>
          </w:p>
        </w:tc>
        <w:tc>
          <w:tcPr>
            <w:tcW w:w="770" w:type="dxa"/>
            <w:tcBorders>
              <w:tl2br w:val="nil"/>
              <w:tr2bl w:val="nil"/>
            </w:tcBorders>
            <w:tcMar>
              <w:top w:w="15" w:type="dxa"/>
              <w:left w:w="15" w:type="dxa"/>
              <w:bottom w:w="0" w:type="dxa"/>
              <w:right w:w="15" w:type="dxa"/>
            </w:tcMar>
            <w:vAlign w:val="center"/>
          </w:tcPr>
          <w:p>
            <w:pPr>
              <w:widowControl/>
              <w:spacing w:line="259" w:lineRule="auto"/>
              <w:jc w:val="center"/>
              <w:rPr>
                <w:color w:val="000000"/>
                <w:kern w:val="0"/>
                <w:sz w:val="18"/>
                <w:szCs w:val="18"/>
              </w:rPr>
            </w:pPr>
            <w:r>
              <w:rPr>
                <w:color w:val="000000"/>
                <w:sz w:val="18"/>
                <w:szCs w:val="18"/>
              </w:rPr>
              <w:t>6/2</w:t>
            </w:r>
          </w:p>
        </w:tc>
        <w:tc>
          <w:tcPr>
            <w:tcW w:w="660" w:type="dxa"/>
            <w:tcBorders>
              <w:tl2br w:val="nil"/>
              <w:tr2bl w:val="nil"/>
            </w:tcBorders>
            <w:tcMar>
              <w:top w:w="15" w:type="dxa"/>
              <w:left w:w="15" w:type="dxa"/>
              <w:bottom w:w="0" w:type="dxa"/>
              <w:right w:w="15" w:type="dxa"/>
            </w:tcMar>
            <w:vAlign w:val="center"/>
          </w:tcPr>
          <w:p>
            <w:pPr>
              <w:widowControl/>
              <w:spacing w:line="259" w:lineRule="auto"/>
              <w:jc w:val="center"/>
              <w:rPr>
                <w:color w:val="000000"/>
                <w:kern w:val="0"/>
                <w:sz w:val="18"/>
                <w:szCs w:val="18"/>
              </w:rPr>
            </w:pPr>
            <w:r>
              <w:rPr>
                <w:rFonts w:hAnsi="宋体"/>
                <w:color w:val="000000"/>
                <w:sz w:val="18"/>
                <w:szCs w:val="18"/>
              </w:rPr>
              <w:t>考查</w:t>
            </w:r>
          </w:p>
        </w:tc>
        <w:tc>
          <w:tcPr>
            <w:tcW w:w="1090" w:type="dxa"/>
            <w:tcBorders>
              <w:tl2br w:val="nil"/>
              <w:tr2bl w:val="nil"/>
            </w:tcBorders>
            <w:vAlign w:val="center"/>
          </w:tcPr>
          <w:p>
            <w:pPr>
              <w:spacing w:line="240" w:lineRule="exact"/>
              <w:jc w:val="center"/>
              <w:rPr>
                <w:rFonts w:ascii="宋体" w:hAnsi="宋体" w:cs="宋体"/>
                <w:color w:val="000000"/>
                <w:sz w:val="18"/>
                <w:szCs w:val="18"/>
              </w:rPr>
            </w:pPr>
            <w:r>
              <w:rPr>
                <w:rFonts w:hint="eastAsia" w:ascii="宋体" w:hAnsi="宋体" w:cs="宋体"/>
                <w:color w:val="000000"/>
                <w:sz w:val="18"/>
                <w:szCs w:val="18"/>
              </w:rPr>
              <w:t>法学类</w:t>
            </w:r>
          </w:p>
        </w:tc>
      </w:tr>
      <w:tr>
        <w:tblPrEx>
          <w:tblBorders>
            <w:top w:val="single" w:color="auto" w:sz="8" w:space="0"/>
            <w:left w:val="single" w:color="auto" w:sz="8" w:space="0"/>
            <w:bottom w:val="single" w:color="auto" w:sz="8" w:space="0"/>
            <w:right w:val="single" w:color="auto" w:sz="4" w:space="0"/>
            <w:insideH w:val="single" w:color="auto" w:sz="8" w:space="0"/>
            <w:insideV w:val="single" w:color="auto" w:sz="8" w:space="0"/>
          </w:tblBorders>
          <w:tblLayout w:type="fixed"/>
          <w:tblCellMar>
            <w:top w:w="0" w:type="dxa"/>
            <w:left w:w="0" w:type="dxa"/>
            <w:bottom w:w="0" w:type="dxa"/>
            <w:right w:w="0" w:type="dxa"/>
          </w:tblCellMar>
        </w:tblPrEx>
        <w:trPr>
          <w:trHeight w:val="494" w:hRule="atLeast"/>
        </w:trPr>
        <w:tc>
          <w:tcPr>
            <w:tcW w:w="960" w:type="dxa"/>
            <w:vMerge w:val="continue"/>
            <w:tcBorders>
              <w:tl2br w:val="nil"/>
              <w:tr2bl w:val="nil"/>
            </w:tcBorders>
            <w:vAlign w:val="center"/>
          </w:tcPr>
          <w:p>
            <w:pPr>
              <w:jc w:val="center"/>
              <w:rPr>
                <w:rFonts w:ascii="宋体" w:hAnsi="宋体" w:cs="宋体"/>
                <w:color w:val="000000"/>
                <w:sz w:val="18"/>
                <w:szCs w:val="18"/>
              </w:rPr>
            </w:pPr>
          </w:p>
        </w:tc>
        <w:tc>
          <w:tcPr>
            <w:tcW w:w="3760" w:type="dxa"/>
            <w:gridSpan w:val="2"/>
            <w:tcBorders>
              <w:tl2br w:val="nil"/>
              <w:tr2bl w:val="nil"/>
            </w:tcBorders>
            <w:tcMar>
              <w:top w:w="15" w:type="dxa"/>
              <w:left w:w="15" w:type="dxa"/>
              <w:bottom w:w="0" w:type="dxa"/>
              <w:right w:w="15" w:type="dxa"/>
            </w:tcMar>
            <w:vAlign w:val="center"/>
          </w:tcPr>
          <w:p>
            <w:pPr>
              <w:jc w:val="center"/>
              <w:rPr>
                <w:rFonts w:ascii="宋体" w:hAnsi="宋体" w:cs="宋体"/>
                <w:b/>
                <w:color w:val="000000"/>
                <w:sz w:val="18"/>
                <w:szCs w:val="18"/>
              </w:rPr>
            </w:pPr>
            <w:r>
              <w:rPr>
                <w:rFonts w:hint="eastAsia"/>
                <w:color w:val="000000"/>
              </w:rPr>
              <w:t>小    计</w:t>
            </w:r>
          </w:p>
        </w:tc>
        <w:tc>
          <w:tcPr>
            <w:tcW w:w="610" w:type="dxa"/>
            <w:tcBorders>
              <w:tl2br w:val="nil"/>
              <w:tr2bl w:val="nil"/>
            </w:tcBorders>
            <w:tcMar>
              <w:top w:w="15" w:type="dxa"/>
              <w:left w:w="15" w:type="dxa"/>
              <w:bottom w:w="0" w:type="dxa"/>
              <w:right w:w="15" w:type="dxa"/>
            </w:tcMar>
            <w:vAlign w:val="center"/>
          </w:tcPr>
          <w:p>
            <w:pPr>
              <w:jc w:val="center"/>
              <w:rPr>
                <w:rFonts w:ascii="宋体" w:hAnsi="宋体" w:cs="宋体"/>
                <w:b/>
                <w:color w:val="000000"/>
                <w:sz w:val="18"/>
                <w:szCs w:val="18"/>
              </w:rPr>
            </w:pPr>
            <w:r>
              <w:rPr>
                <w:rFonts w:hint="eastAsia" w:ascii="宋体" w:hAnsi="宋体" w:cs="宋体"/>
                <w:b/>
                <w:color w:val="000000"/>
                <w:sz w:val="18"/>
                <w:szCs w:val="18"/>
              </w:rPr>
              <w:t>20.5</w:t>
            </w:r>
          </w:p>
        </w:tc>
        <w:tc>
          <w:tcPr>
            <w:tcW w:w="600" w:type="dxa"/>
            <w:tcBorders>
              <w:tl2br w:val="nil"/>
              <w:tr2bl w:val="nil"/>
            </w:tcBorders>
            <w:tcMar>
              <w:top w:w="15" w:type="dxa"/>
              <w:left w:w="15" w:type="dxa"/>
              <w:bottom w:w="0" w:type="dxa"/>
              <w:right w:w="15" w:type="dxa"/>
            </w:tcMar>
            <w:vAlign w:val="center"/>
          </w:tcPr>
          <w:p>
            <w:pPr>
              <w:jc w:val="center"/>
              <w:rPr>
                <w:rFonts w:ascii="宋体" w:hAnsi="宋体" w:cs="宋体"/>
                <w:b/>
                <w:color w:val="000000"/>
                <w:sz w:val="18"/>
                <w:szCs w:val="18"/>
              </w:rPr>
            </w:pPr>
            <w:r>
              <w:rPr>
                <w:rFonts w:hint="eastAsia" w:ascii="宋体" w:hAnsi="宋体" w:cs="宋体"/>
                <w:b/>
                <w:color w:val="000000"/>
                <w:sz w:val="18"/>
                <w:szCs w:val="18"/>
              </w:rPr>
              <w:t>360</w:t>
            </w:r>
          </w:p>
        </w:tc>
        <w:tc>
          <w:tcPr>
            <w:tcW w:w="560" w:type="dxa"/>
            <w:tcBorders>
              <w:tl2br w:val="nil"/>
              <w:tr2bl w:val="nil"/>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ascii="宋体" w:hAnsi="宋体" w:cs="宋体"/>
                <w:color w:val="000000"/>
                <w:sz w:val="18"/>
                <w:szCs w:val="18"/>
              </w:rPr>
              <w:t>254</w:t>
            </w:r>
          </w:p>
        </w:tc>
        <w:tc>
          <w:tcPr>
            <w:tcW w:w="710" w:type="dxa"/>
            <w:tcBorders>
              <w:tl2br w:val="nil"/>
              <w:tr2bl w:val="nil"/>
            </w:tcBorders>
            <w:tcMar>
              <w:top w:w="15" w:type="dxa"/>
              <w:left w:w="15" w:type="dxa"/>
              <w:bottom w:w="0" w:type="dxa"/>
              <w:right w:w="15" w:type="dxa"/>
            </w:tcMar>
            <w:vAlign w:val="center"/>
          </w:tcPr>
          <w:p>
            <w:pPr>
              <w:jc w:val="center"/>
              <w:rPr>
                <w:rFonts w:ascii="宋体" w:hAnsi="宋体" w:cs="宋体"/>
                <w:color w:val="000000"/>
                <w:sz w:val="18"/>
                <w:szCs w:val="18"/>
              </w:rPr>
            </w:pPr>
            <w:r>
              <w:rPr>
                <w:rFonts w:hint="eastAsia" w:ascii="宋体" w:hAnsi="宋体" w:cs="宋体"/>
                <w:color w:val="000000"/>
                <w:sz w:val="18"/>
                <w:szCs w:val="18"/>
              </w:rPr>
              <w:t>106</w:t>
            </w:r>
          </w:p>
        </w:tc>
        <w:tc>
          <w:tcPr>
            <w:tcW w:w="770" w:type="dxa"/>
            <w:tcBorders>
              <w:tl2br w:val="nil"/>
              <w:tr2bl w:val="nil"/>
            </w:tcBorders>
            <w:tcMar>
              <w:top w:w="15" w:type="dxa"/>
              <w:left w:w="15" w:type="dxa"/>
              <w:bottom w:w="0" w:type="dxa"/>
              <w:right w:w="15" w:type="dxa"/>
            </w:tcMar>
            <w:vAlign w:val="center"/>
          </w:tcPr>
          <w:p>
            <w:pPr>
              <w:jc w:val="center"/>
              <w:rPr>
                <w:rFonts w:ascii="宋体" w:hAnsi="宋体" w:cs="宋体"/>
                <w:color w:val="000000"/>
                <w:sz w:val="18"/>
                <w:szCs w:val="18"/>
              </w:rPr>
            </w:pPr>
          </w:p>
        </w:tc>
        <w:tc>
          <w:tcPr>
            <w:tcW w:w="660" w:type="dxa"/>
            <w:tcBorders>
              <w:tl2br w:val="nil"/>
              <w:tr2bl w:val="nil"/>
            </w:tcBorders>
            <w:tcMar>
              <w:top w:w="15" w:type="dxa"/>
              <w:left w:w="15" w:type="dxa"/>
              <w:bottom w:w="0" w:type="dxa"/>
              <w:right w:w="15" w:type="dxa"/>
            </w:tcMar>
            <w:vAlign w:val="center"/>
          </w:tcPr>
          <w:p>
            <w:pPr>
              <w:jc w:val="center"/>
              <w:rPr>
                <w:rFonts w:ascii="宋体" w:hAnsi="宋体" w:cs="宋体"/>
                <w:color w:val="000000"/>
                <w:sz w:val="18"/>
                <w:szCs w:val="18"/>
              </w:rPr>
            </w:pPr>
          </w:p>
        </w:tc>
        <w:tc>
          <w:tcPr>
            <w:tcW w:w="1090" w:type="dxa"/>
            <w:tcBorders>
              <w:tl2br w:val="nil"/>
              <w:tr2bl w:val="nil"/>
            </w:tcBorders>
            <w:vAlign w:val="center"/>
          </w:tcPr>
          <w:p>
            <w:pPr>
              <w:spacing w:line="240" w:lineRule="exact"/>
              <w:jc w:val="center"/>
              <w:rPr>
                <w:rFonts w:ascii="宋体" w:hAnsi="宋体" w:cs="宋体"/>
                <w:color w:val="000000"/>
                <w:sz w:val="18"/>
                <w:szCs w:val="18"/>
              </w:rPr>
            </w:pPr>
          </w:p>
        </w:tc>
      </w:tr>
    </w:tbl>
    <w:p/>
    <w:p/>
    <w:p>
      <w:pPr>
        <w:jc w:val="center"/>
      </w:pPr>
      <w:r>
        <w:rPr>
          <w:rFonts w:hint="eastAsia"/>
          <w:b/>
          <w:color w:val="000000"/>
          <w:spacing w:val="8"/>
          <w:sz w:val="24"/>
        </w:rPr>
        <w:t>附表三、</w:t>
      </w:r>
      <w:r>
        <w:rPr>
          <w:rFonts w:hint="eastAsia"/>
          <w:b/>
          <w:spacing w:val="8"/>
          <w:sz w:val="24"/>
        </w:rPr>
        <w:t>环境科学专业</w:t>
      </w:r>
      <w:r>
        <w:rPr>
          <w:rFonts w:hint="eastAsia"/>
          <w:b/>
          <w:color w:val="000000"/>
          <w:spacing w:val="8"/>
          <w:sz w:val="24"/>
        </w:rPr>
        <w:t>通识理论教育课程设置（三）</w:t>
      </w:r>
    </w:p>
    <w:tbl>
      <w:tblPr>
        <w:tblStyle w:val="8"/>
        <w:tblW w:w="97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24"/>
        <w:gridCol w:w="1560"/>
        <w:gridCol w:w="1032"/>
        <w:gridCol w:w="2340"/>
        <w:gridCol w:w="479"/>
        <w:gridCol w:w="492"/>
        <w:gridCol w:w="528"/>
        <w:gridCol w:w="480"/>
        <w:gridCol w:w="756"/>
        <w:gridCol w:w="468"/>
        <w:gridCol w:w="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5" w:hRule="atLeast"/>
          <w:tblHeader/>
          <w:jc w:val="center"/>
        </w:trPr>
        <w:tc>
          <w:tcPr>
            <w:tcW w:w="624" w:type="dxa"/>
            <w:tcBorders>
              <w:tl2br w:val="nil"/>
              <w:tr2bl w:val="nil"/>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课程</w:t>
            </w:r>
          </w:p>
          <w:p>
            <w:pPr>
              <w:spacing w:line="240" w:lineRule="exact"/>
              <w:jc w:val="center"/>
              <w:rPr>
                <w:b/>
                <w:bCs/>
                <w:color w:val="000000"/>
                <w:sz w:val="18"/>
                <w:szCs w:val="18"/>
              </w:rPr>
            </w:pPr>
            <w:r>
              <w:rPr>
                <w:rFonts w:hint="eastAsia"/>
                <w:b/>
                <w:bCs/>
                <w:color w:val="000000"/>
                <w:sz w:val="18"/>
                <w:szCs w:val="18"/>
              </w:rPr>
              <w:t>类别</w:t>
            </w:r>
          </w:p>
        </w:tc>
        <w:tc>
          <w:tcPr>
            <w:tcW w:w="1560" w:type="dxa"/>
            <w:tcBorders>
              <w:tl2br w:val="nil"/>
              <w:tr2bl w:val="nil"/>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模块/总学分</w:t>
            </w:r>
          </w:p>
        </w:tc>
        <w:tc>
          <w:tcPr>
            <w:tcW w:w="1032" w:type="dxa"/>
            <w:tcBorders>
              <w:tl2br w:val="nil"/>
              <w:tr2bl w:val="nil"/>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课程编号</w:t>
            </w:r>
          </w:p>
        </w:tc>
        <w:tc>
          <w:tcPr>
            <w:tcW w:w="2340" w:type="dxa"/>
            <w:tcBorders>
              <w:tl2br w:val="nil"/>
              <w:tr2bl w:val="nil"/>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课程名称</w:t>
            </w:r>
          </w:p>
        </w:tc>
        <w:tc>
          <w:tcPr>
            <w:tcW w:w="479" w:type="dxa"/>
            <w:tcBorders>
              <w:tl2br w:val="nil"/>
              <w:tr2bl w:val="nil"/>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学分</w:t>
            </w:r>
          </w:p>
        </w:tc>
        <w:tc>
          <w:tcPr>
            <w:tcW w:w="492" w:type="dxa"/>
            <w:tcBorders>
              <w:tl2br w:val="nil"/>
              <w:tr2bl w:val="nil"/>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学时</w:t>
            </w:r>
          </w:p>
        </w:tc>
        <w:tc>
          <w:tcPr>
            <w:tcW w:w="528" w:type="dxa"/>
            <w:tcBorders>
              <w:tl2br w:val="nil"/>
              <w:tr2bl w:val="nil"/>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讲授</w:t>
            </w:r>
          </w:p>
        </w:tc>
        <w:tc>
          <w:tcPr>
            <w:tcW w:w="480" w:type="dxa"/>
            <w:tcBorders>
              <w:tl2br w:val="nil"/>
              <w:tr2bl w:val="nil"/>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实验</w:t>
            </w:r>
          </w:p>
        </w:tc>
        <w:tc>
          <w:tcPr>
            <w:tcW w:w="756" w:type="dxa"/>
            <w:tcBorders>
              <w:tl2br w:val="nil"/>
              <w:tr2bl w:val="nil"/>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开设学期/周学时</w:t>
            </w:r>
          </w:p>
        </w:tc>
        <w:tc>
          <w:tcPr>
            <w:tcW w:w="468" w:type="dxa"/>
            <w:tcBorders>
              <w:tl2br w:val="nil"/>
              <w:tr2bl w:val="nil"/>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考核</w:t>
            </w:r>
          </w:p>
          <w:p>
            <w:pPr>
              <w:spacing w:line="240" w:lineRule="exact"/>
              <w:jc w:val="center"/>
              <w:rPr>
                <w:b/>
                <w:bCs/>
                <w:color w:val="000000"/>
                <w:sz w:val="18"/>
                <w:szCs w:val="18"/>
              </w:rPr>
            </w:pPr>
            <w:r>
              <w:rPr>
                <w:rFonts w:hint="eastAsia"/>
                <w:b/>
                <w:bCs/>
                <w:color w:val="000000"/>
                <w:sz w:val="18"/>
                <w:szCs w:val="18"/>
              </w:rPr>
              <w:t>方式</w:t>
            </w:r>
          </w:p>
        </w:tc>
        <w:tc>
          <w:tcPr>
            <w:tcW w:w="961" w:type="dxa"/>
            <w:tcBorders>
              <w:tl2br w:val="nil"/>
              <w:tr2bl w:val="nil"/>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6" w:hRule="atLeast"/>
          <w:jc w:val="center"/>
        </w:trPr>
        <w:tc>
          <w:tcPr>
            <w:tcW w:w="624" w:type="dxa"/>
            <w:vMerge w:val="restart"/>
            <w:tcBorders>
              <w:tl2br w:val="nil"/>
              <w:tr2bl w:val="nil"/>
            </w:tcBorders>
            <w:tcMar>
              <w:top w:w="15" w:type="dxa"/>
              <w:left w:w="15" w:type="dxa"/>
              <w:bottom w:w="0" w:type="dxa"/>
              <w:right w:w="15" w:type="dxa"/>
            </w:tcMar>
            <w:vAlign w:val="center"/>
          </w:tcPr>
          <w:p>
            <w:pPr>
              <w:spacing w:line="360" w:lineRule="auto"/>
              <w:jc w:val="center"/>
              <w:rPr>
                <w:color w:val="000000"/>
                <w:sz w:val="18"/>
                <w:szCs w:val="18"/>
              </w:rPr>
            </w:pPr>
            <w:r>
              <w:rPr>
                <w:color w:val="000000"/>
                <w:sz w:val="18"/>
                <w:szCs w:val="18"/>
              </w:rPr>
              <w:t>通识教育拓展课</w:t>
            </w:r>
          </w:p>
          <w:p>
            <w:pPr>
              <w:spacing w:line="360" w:lineRule="auto"/>
              <w:jc w:val="center"/>
              <w:rPr>
                <w:color w:val="000000"/>
                <w:sz w:val="18"/>
                <w:szCs w:val="18"/>
              </w:rPr>
            </w:pPr>
            <w:r>
              <w:rPr>
                <w:color w:val="000000"/>
                <w:sz w:val="18"/>
                <w:szCs w:val="18"/>
              </w:rPr>
              <w:t>20</w:t>
            </w:r>
          </w:p>
          <w:p>
            <w:pPr>
              <w:spacing w:line="360" w:lineRule="auto"/>
              <w:jc w:val="center"/>
              <w:rPr>
                <w:color w:val="000000"/>
                <w:sz w:val="18"/>
                <w:szCs w:val="18"/>
              </w:rPr>
            </w:pPr>
            <w:r>
              <w:rPr>
                <w:color w:val="000000"/>
                <w:sz w:val="18"/>
                <w:szCs w:val="18"/>
              </w:rPr>
              <w:t>学分</w:t>
            </w:r>
          </w:p>
          <w:p>
            <w:pPr>
              <w:spacing w:line="360" w:lineRule="auto"/>
              <w:jc w:val="center"/>
              <w:rPr>
                <w:color w:val="000000"/>
                <w:sz w:val="18"/>
                <w:szCs w:val="18"/>
              </w:rPr>
            </w:pPr>
            <w:r>
              <w:rPr>
                <w:color w:val="000000"/>
                <w:sz w:val="18"/>
                <w:szCs w:val="18"/>
              </w:rPr>
              <w:t>320</w:t>
            </w:r>
          </w:p>
          <w:p>
            <w:pPr>
              <w:spacing w:line="240" w:lineRule="exact"/>
              <w:jc w:val="center"/>
              <w:rPr>
                <w:color w:val="000000"/>
                <w:sz w:val="18"/>
                <w:szCs w:val="18"/>
              </w:rPr>
            </w:pPr>
            <w:r>
              <w:rPr>
                <w:color w:val="000000"/>
                <w:sz w:val="18"/>
                <w:szCs w:val="18"/>
              </w:rPr>
              <w:t>学时</w:t>
            </w:r>
          </w:p>
        </w:tc>
        <w:tc>
          <w:tcPr>
            <w:tcW w:w="1560" w:type="dxa"/>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文学艺术</w:t>
            </w:r>
            <w:r>
              <w:rPr>
                <w:rFonts w:hint="eastAsia"/>
                <w:color w:val="000000"/>
                <w:sz w:val="18"/>
                <w:szCs w:val="18"/>
              </w:rPr>
              <w:t>、</w:t>
            </w:r>
            <w:r>
              <w:rPr>
                <w:color w:val="000000"/>
                <w:sz w:val="18"/>
                <w:szCs w:val="18"/>
              </w:rPr>
              <w:t>社会科学</w:t>
            </w:r>
            <w:r>
              <w:rPr>
                <w:rFonts w:hint="eastAsia"/>
                <w:color w:val="000000"/>
                <w:sz w:val="18"/>
                <w:szCs w:val="18"/>
              </w:rPr>
              <w:t>类/3</w:t>
            </w:r>
          </w:p>
        </w:tc>
        <w:tc>
          <w:tcPr>
            <w:tcW w:w="1032"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340"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479"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w:t>
            </w:r>
          </w:p>
        </w:tc>
        <w:tc>
          <w:tcPr>
            <w:tcW w:w="492"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528" w:type="dxa"/>
            <w:tcBorders>
              <w:tl2br w:val="nil"/>
              <w:tr2bl w:val="nil"/>
            </w:tcBorders>
            <w:tcMar>
              <w:top w:w="15" w:type="dxa"/>
              <w:left w:w="15" w:type="dxa"/>
              <w:bottom w:w="0" w:type="dxa"/>
              <w:right w:w="15" w:type="dxa"/>
            </w:tcMar>
            <w:vAlign w:val="center"/>
          </w:tcPr>
          <w:p>
            <w:pPr>
              <w:rPr>
                <w:color w:val="000000"/>
                <w:sz w:val="18"/>
                <w:szCs w:val="18"/>
              </w:rPr>
            </w:pPr>
          </w:p>
        </w:tc>
        <w:tc>
          <w:tcPr>
            <w:tcW w:w="480" w:type="dxa"/>
            <w:tcBorders>
              <w:tl2br w:val="nil"/>
              <w:tr2bl w:val="nil"/>
            </w:tcBorders>
            <w:tcMar>
              <w:top w:w="15" w:type="dxa"/>
              <w:left w:w="15" w:type="dxa"/>
              <w:bottom w:w="0" w:type="dxa"/>
              <w:right w:w="15" w:type="dxa"/>
            </w:tcMar>
            <w:vAlign w:val="center"/>
          </w:tcPr>
          <w:p>
            <w:pPr>
              <w:rPr>
                <w:color w:val="000000"/>
                <w:sz w:val="18"/>
                <w:szCs w:val="18"/>
              </w:rPr>
            </w:pPr>
          </w:p>
        </w:tc>
        <w:tc>
          <w:tcPr>
            <w:tcW w:w="756"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468" w:type="dxa"/>
            <w:tcBorders>
              <w:tl2br w:val="nil"/>
              <w:tr2bl w:val="nil"/>
            </w:tcBorders>
            <w:tcMar>
              <w:top w:w="15" w:type="dxa"/>
              <w:left w:w="15" w:type="dxa"/>
              <w:bottom w:w="0" w:type="dxa"/>
              <w:right w:w="15" w:type="dxa"/>
            </w:tcMar>
            <w:vAlign w:val="center"/>
          </w:tcPr>
          <w:p>
            <w:pPr>
              <w:rPr>
                <w:color w:val="000000"/>
                <w:sz w:val="18"/>
                <w:szCs w:val="18"/>
              </w:rPr>
            </w:pPr>
          </w:p>
        </w:tc>
        <w:tc>
          <w:tcPr>
            <w:tcW w:w="961"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624" w:type="dxa"/>
            <w:vMerge w:val="continue"/>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科技文明与海洋科学发展</w:t>
            </w:r>
            <w:r>
              <w:rPr>
                <w:rFonts w:hint="eastAsia"/>
                <w:color w:val="000000"/>
                <w:sz w:val="18"/>
                <w:szCs w:val="18"/>
              </w:rPr>
              <w:t>类/3</w:t>
            </w:r>
          </w:p>
        </w:tc>
        <w:tc>
          <w:tcPr>
            <w:tcW w:w="1032" w:type="dxa"/>
            <w:tcBorders>
              <w:tl2br w:val="nil"/>
              <w:tr2bl w:val="nil"/>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w:t>
            </w:r>
          </w:p>
        </w:tc>
        <w:tc>
          <w:tcPr>
            <w:tcW w:w="2340"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rFonts w:hint="eastAsia"/>
                <w:color w:val="000000"/>
                <w:sz w:val="18"/>
                <w:szCs w:val="18"/>
              </w:rPr>
              <w:t>——</w:t>
            </w:r>
          </w:p>
        </w:tc>
        <w:tc>
          <w:tcPr>
            <w:tcW w:w="479" w:type="dxa"/>
            <w:tcBorders>
              <w:tl2br w:val="nil"/>
              <w:tr2bl w:val="nil"/>
            </w:tcBorders>
            <w:tcMar>
              <w:top w:w="15" w:type="dxa"/>
              <w:left w:w="15" w:type="dxa"/>
              <w:bottom w:w="0" w:type="dxa"/>
              <w:right w:w="15" w:type="dxa"/>
            </w:tcMar>
            <w:vAlign w:val="center"/>
          </w:tcPr>
          <w:p>
            <w:pPr>
              <w:spacing w:line="259" w:lineRule="auto"/>
              <w:jc w:val="center"/>
              <w:rPr>
                <w:color w:val="000000"/>
                <w:sz w:val="18"/>
                <w:szCs w:val="18"/>
              </w:rPr>
            </w:pPr>
            <w:r>
              <w:rPr>
                <w:rFonts w:hint="eastAsia"/>
                <w:color w:val="000000"/>
                <w:sz w:val="18"/>
                <w:szCs w:val="18"/>
              </w:rPr>
              <w:t>3</w:t>
            </w:r>
          </w:p>
        </w:tc>
        <w:tc>
          <w:tcPr>
            <w:tcW w:w="492" w:type="dxa"/>
            <w:tcBorders>
              <w:tl2br w:val="nil"/>
              <w:tr2bl w:val="nil"/>
            </w:tcBorders>
            <w:tcMar>
              <w:top w:w="15" w:type="dxa"/>
              <w:left w:w="15" w:type="dxa"/>
              <w:bottom w:w="0" w:type="dxa"/>
              <w:right w:w="15" w:type="dxa"/>
            </w:tcMar>
            <w:vAlign w:val="center"/>
          </w:tcPr>
          <w:p>
            <w:pPr>
              <w:spacing w:line="259" w:lineRule="auto"/>
              <w:jc w:val="center"/>
              <w:rPr>
                <w:color w:val="000000"/>
                <w:sz w:val="18"/>
                <w:szCs w:val="18"/>
              </w:rPr>
            </w:pPr>
          </w:p>
        </w:tc>
        <w:tc>
          <w:tcPr>
            <w:tcW w:w="528" w:type="dxa"/>
            <w:tcBorders>
              <w:tl2br w:val="nil"/>
              <w:tr2bl w:val="nil"/>
            </w:tcBorders>
            <w:tcMar>
              <w:top w:w="15" w:type="dxa"/>
              <w:left w:w="15" w:type="dxa"/>
              <w:bottom w:w="0" w:type="dxa"/>
              <w:right w:w="15" w:type="dxa"/>
            </w:tcMar>
            <w:vAlign w:val="center"/>
          </w:tcPr>
          <w:p>
            <w:pPr>
              <w:spacing w:line="259" w:lineRule="auto"/>
              <w:jc w:val="center"/>
              <w:rPr>
                <w:color w:val="000000"/>
                <w:sz w:val="18"/>
                <w:szCs w:val="18"/>
              </w:rPr>
            </w:pPr>
          </w:p>
        </w:tc>
        <w:tc>
          <w:tcPr>
            <w:tcW w:w="480" w:type="dxa"/>
            <w:tcBorders>
              <w:tl2br w:val="nil"/>
              <w:tr2bl w:val="nil"/>
            </w:tcBorders>
            <w:tcMar>
              <w:top w:w="15" w:type="dxa"/>
              <w:left w:w="15" w:type="dxa"/>
              <w:bottom w:w="0" w:type="dxa"/>
              <w:right w:w="15" w:type="dxa"/>
            </w:tcMar>
            <w:vAlign w:val="center"/>
          </w:tcPr>
          <w:p>
            <w:pPr>
              <w:spacing w:line="259" w:lineRule="auto"/>
              <w:jc w:val="center"/>
              <w:rPr>
                <w:color w:val="000000"/>
                <w:sz w:val="18"/>
                <w:szCs w:val="18"/>
              </w:rPr>
            </w:pPr>
          </w:p>
        </w:tc>
        <w:tc>
          <w:tcPr>
            <w:tcW w:w="756" w:type="dxa"/>
            <w:tcBorders>
              <w:tl2br w:val="nil"/>
              <w:tr2bl w:val="nil"/>
            </w:tcBorders>
            <w:tcMar>
              <w:top w:w="15" w:type="dxa"/>
              <w:left w:w="15" w:type="dxa"/>
              <w:bottom w:w="0" w:type="dxa"/>
              <w:right w:w="15" w:type="dxa"/>
            </w:tcMar>
            <w:vAlign w:val="center"/>
          </w:tcPr>
          <w:p>
            <w:pPr>
              <w:spacing w:line="259" w:lineRule="auto"/>
              <w:jc w:val="center"/>
              <w:rPr>
                <w:color w:val="000000"/>
                <w:sz w:val="18"/>
                <w:szCs w:val="18"/>
              </w:rPr>
            </w:pPr>
            <w:r>
              <w:rPr>
                <w:rFonts w:hint="eastAsia"/>
                <w:color w:val="000000"/>
                <w:sz w:val="18"/>
                <w:szCs w:val="18"/>
              </w:rPr>
              <w:t>2-7/2</w:t>
            </w:r>
          </w:p>
        </w:tc>
        <w:tc>
          <w:tcPr>
            <w:tcW w:w="468" w:type="dxa"/>
            <w:tcBorders>
              <w:tl2br w:val="nil"/>
              <w:tr2bl w:val="nil"/>
            </w:tcBorders>
            <w:tcMar>
              <w:top w:w="15" w:type="dxa"/>
              <w:left w:w="15" w:type="dxa"/>
              <w:bottom w:w="0" w:type="dxa"/>
              <w:right w:w="15" w:type="dxa"/>
            </w:tcMar>
            <w:vAlign w:val="center"/>
          </w:tcPr>
          <w:p>
            <w:pPr>
              <w:spacing w:line="259" w:lineRule="auto"/>
              <w:rPr>
                <w:color w:val="000000"/>
                <w:sz w:val="18"/>
                <w:szCs w:val="18"/>
              </w:rPr>
            </w:pPr>
          </w:p>
        </w:tc>
        <w:tc>
          <w:tcPr>
            <w:tcW w:w="961"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10" w:hRule="atLeast"/>
          <w:jc w:val="center"/>
        </w:trPr>
        <w:tc>
          <w:tcPr>
            <w:tcW w:w="624" w:type="dxa"/>
            <w:vMerge w:val="continue"/>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农业发展与生态文明</w:t>
            </w:r>
            <w:r>
              <w:rPr>
                <w:rFonts w:hint="eastAsia"/>
                <w:color w:val="000000"/>
                <w:sz w:val="18"/>
                <w:szCs w:val="18"/>
              </w:rPr>
              <w:t>类/2</w:t>
            </w:r>
          </w:p>
        </w:tc>
        <w:tc>
          <w:tcPr>
            <w:tcW w:w="1032" w:type="dxa"/>
            <w:tcBorders>
              <w:tl2br w:val="nil"/>
              <w:tr2bl w:val="nil"/>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w:t>
            </w:r>
          </w:p>
        </w:tc>
        <w:tc>
          <w:tcPr>
            <w:tcW w:w="2340"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479" w:type="dxa"/>
            <w:tcBorders>
              <w:tl2br w:val="nil"/>
              <w:tr2bl w:val="nil"/>
            </w:tcBorders>
            <w:tcMar>
              <w:top w:w="15" w:type="dxa"/>
              <w:left w:w="15" w:type="dxa"/>
              <w:bottom w:w="0" w:type="dxa"/>
              <w:right w:w="15" w:type="dxa"/>
            </w:tcMar>
            <w:vAlign w:val="center"/>
          </w:tcPr>
          <w:p>
            <w:pPr>
              <w:jc w:val="center"/>
              <w:rPr>
                <w:kern w:val="0"/>
                <w:sz w:val="18"/>
                <w:szCs w:val="18"/>
              </w:rPr>
            </w:pPr>
            <w:r>
              <w:rPr>
                <w:rFonts w:hint="eastAsia"/>
                <w:kern w:val="0"/>
                <w:sz w:val="18"/>
                <w:szCs w:val="18"/>
              </w:rPr>
              <w:t>2</w:t>
            </w:r>
          </w:p>
        </w:tc>
        <w:tc>
          <w:tcPr>
            <w:tcW w:w="492"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528"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480"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756"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468"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961"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7" w:hRule="atLeast"/>
          <w:jc w:val="center"/>
        </w:trPr>
        <w:tc>
          <w:tcPr>
            <w:tcW w:w="624" w:type="dxa"/>
            <w:vMerge w:val="continue"/>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道德法律与经济管理</w:t>
            </w:r>
            <w:r>
              <w:rPr>
                <w:rFonts w:hint="eastAsia"/>
                <w:color w:val="000000"/>
                <w:sz w:val="18"/>
                <w:szCs w:val="18"/>
              </w:rPr>
              <w:t>类/2</w:t>
            </w:r>
          </w:p>
        </w:tc>
        <w:tc>
          <w:tcPr>
            <w:tcW w:w="1032" w:type="dxa"/>
            <w:tcBorders>
              <w:tl2br w:val="nil"/>
              <w:tr2bl w:val="nil"/>
            </w:tcBorders>
            <w:tcMar>
              <w:top w:w="15" w:type="dxa"/>
              <w:left w:w="15" w:type="dxa"/>
              <w:bottom w:w="0" w:type="dxa"/>
              <w:right w:w="15" w:type="dxa"/>
            </w:tcMar>
            <w:vAlign w:val="center"/>
          </w:tcPr>
          <w:p>
            <w:pPr>
              <w:spacing w:line="300" w:lineRule="exact"/>
              <w:jc w:val="center"/>
              <w:rPr>
                <w:sz w:val="18"/>
                <w:szCs w:val="18"/>
                <w:highlight w:val="yellow"/>
              </w:rPr>
            </w:pPr>
            <w:r>
              <w:rPr>
                <w:rFonts w:hint="eastAsia"/>
                <w:sz w:val="18"/>
                <w:szCs w:val="18"/>
              </w:rPr>
              <w:t>——</w:t>
            </w:r>
          </w:p>
        </w:tc>
        <w:tc>
          <w:tcPr>
            <w:tcW w:w="2340" w:type="dxa"/>
            <w:tcBorders>
              <w:tl2br w:val="nil"/>
              <w:tr2bl w:val="nil"/>
            </w:tcBorders>
            <w:tcMar>
              <w:top w:w="15" w:type="dxa"/>
              <w:left w:w="15" w:type="dxa"/>
              <w:bottom w:w="0" w:type="dxa"/>
              <w:right w:w="15" w:type="dxa"/>
            </w:tcMar>
            <w:vAlign w:val="center"/>
          </w:tcPr>
          <w:p>
            <w:pPr>
              <w:spacing w:line="300" w:lineRule="exact"/>
              <w:jc w:val="center"/>
              <w:rPr>
                <w:rFonts w:hAnsi="宋体"/>
                <w:sz w:val="18"/>
                <w:szCs w:val="18"/>
                <w:highlight w:val="yellow"/>
              </w:rPr>
            </w:pPr>
            <w:r>
              <w:rPr>
                <w:rFonts w:hint="eastAsia"/>
                <w:color w:val="000000"/>
                <w:sz w:val="18"/>
                <w:szCs w:val="18"/>
              </w:rPr>
              <w:t>——</w:t>
            </w:r>
          </w:p>
        </w:tc>
        <w:tc>
          <w:tcPr>
            <w:tcW w:w="479"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sz w:val="18"/>
                <w:szCs w:val="18"/>
              </w:rPr>
              <w:t>2</w:t>
            </w:r>
          </w:p>
        </w:tc>
        <w:tc>
          <w:tcPr>
            <w:tcW w:w="492"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528"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480"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756"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468" w:type="dxa"/>
            <w:tcBorders>
              <w:tl2br w:val="nil"/>
              <w:tr2bl w:val="nil"/>
            </w:tcBorders>
            <w:tcMar>
              <w:top w:w="15" w:type="dxa"/>
              <w:left w:w="15" w:type="dxa"/>
              <w:bottom w:w="0" w:type="dxa"/>
              <w:right w:w="15" w:type="dxa"/>
            </w:tcMar>
            <w:vAlign w:val="center"/>
          </w:tcPr>
          <w:p>
            <w:pPr>
              <w:widowControl/>
              <w:jc w:val="center"/>
              <w:rPr>
                <w:color w:val="000000"/>
                <w:sz w:val="18"/>
                <w:szCs w:val="18"/>
                <w:highlight w:val="yellow"/>
              </w:rPr>
            </w:pPr>
          </w:p>
        </w:tc>
        <w:tc>
          <w:tcPr>
            <w:tcW w:w="961"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43" w:hRule="atLeast"/>
          <w:jc w:val="center"/>
        </w:trPr>
        <w:tc>
          <w:tcPr>
            <w:tcW w:w="624" w:type="dxa"/>
            <w:vMerge w:val="continue"/>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vMerge w:val="restart"/>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r>
              <w:rPr>
                <w:rFonts w:hint="eastAsia"/>
                <w:color w:val="000000"/>
                <w:sz w:val="18"/>
                <w:szCs w:val="18"/>
              </w:rPr>
              <w:t>外语拓展类/3</w:t>
            </w:r>
          </w:p>
        </w:tc>
        <w:tc>
          <w:tcPr>
            <w:tcW w:w="1032" w:type="dxa"/>
            <w:tcBorders>
              <w:tl2br w:val="nil"/>
              <w:tr2bl w:val="nil"/>
            </w:tcBorders>
            <w:tcMar>
              <w:top w:w="15" w:type="dxa"/>
              <w:left w:w="15" w:type="dxa"/>
              <w:bottom w:w="0" w:type="dxa"/>
              <w:right w:w="15" w:type="dxa"/>
            </w:tcMar>
            <w:vAlign w:val="center"/>
          </w:tcPr>
          <w:p>
            <w:pPr>
              <w:jc w:val="center"/>
              <w:rPr>
                <w:sz w:val="18"/>
                <w:szCs w:val="18"/>
              </w:rPr>
            </w:pPr>
            <w:r>
              <w:rPr>
                <w:rFonts w:hint="eastAsia"/>
                <w:sz w:val="18"/>
                <w:szCs w:val="18"/>
              </w:rPr>
              <w:t>35131602</w:t>
            </w:r>
          </w:p>
        </w:tc>
        <w:tc>
          <w:tcPr>
            <w:tcW w:w="2340" w:type="dxa"/>
            <w:tcBorders>
              <w:tl2br w:val="nil"/>
              <w:tr2bl w:val="nil"/>
            </w:tcBorders>
            <w:tcMar>
              <w:top w:w="15" w:type="dxa"/>
              <w:left w:w="15" w:type="dxa"/>
              <w:bottom w:w="0" w:type="dxa"/>
              <w:right w:w="15" w:type="dxa"/>
            </w:tcMar>
          </w:tcPr>
          <w:p>
            <w:pPr>
              <w:snapToGrid w:val="0"/>
              <w:spacing w:line="259" w:lineRule="auto"/>
              <w:rPr>
                <w:sz w:val="18"/>
                <w:szCs w:val="18"/>
              </w:rPr>
            </w:pPr>
            <w:r>
              <w:rPr>
                <w:rFonts w:hAnsi="宋体"/>
                <w:sz w:val="18"/>
                <w:szCs w:val="18"/>
              </w:rPr>
              <w:t>环境科学专业英语</w:t>
            </w:r>
            <w:r>
              <w:rPr>
                <w:sz w:val="18"/>
                <w:szCs w:val="18"/>
              </w:rPr>
              <w:t xml:space="preserve"> </w:t>
            </w:r>
          </w:p>
          <w:p>
            <w:pPr>
              <w:spacing w:line="240" w:lineRule="exact"/>
              <w:rPr>
                <w:color w:val="000000"/>
                <w:sz w:val="18"/>
                <w:szCs w:val="18"/>
              </w:rPr>
            </w:pPr>
            <w:r>
              <w:rPr>
                <w:sz w:val="18"/>
                <w:szCs w:val="18"/>
              </w:rPr>
              <w:t>Technical English of Environmental Science</w:t>
            </w:r>
          </w:p>
        </w:tc>
        <w:tc>
          <w:tcPr>
            <w:tcW w:w="479"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sz w:val="18"/>
                <w:szCs w:val="18"/>
              </w:rPr>
              <w:t>1.5</w:t>
            </w:r>
          </w:p>
        </w:tc>
        <w:tc>
          <w:tcPr>
            <w:tcW w:w="49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sz w:val="18"/>
                <w:szCs w:val="18"/>
              </w:rPr>
              <w:t>24</w:t>
            </w:r>
          </w:p>
        </w:tc>
        <w:tc>
          <w:tcPr>
            <w:tcW w:w="528"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sz w:val="18"/>
                <w:szCs w:val="18"/>
              </w:rPr>
              <w:t>24</w:t>
            </w:r>
          </w:p>
        </w:tc>
        <w:tc>
          <w:tcPr>
            <w:tcW w:w="480"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756"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sz w:val="18"/>
                <w:szCs w:val="18"/>
              </w:rPr>
              <w:t>7/</w:t>
            </w:r>
            <w:r>
              <w:rPr>
                <w:rFonts w:hint="eastAsia"/>
                <w:sz w:val="18"/>
                <w:szCs w:val="18"/>
              </w:rPr>
              <w:t>4</w:t>
            </w:r>
          </w:p>
        </w:tc>
        <w:tc>
          <w:tcPr>
            <w:tcW w:w="468" w:type="dxa"/>
            <w:tcBorders>
              <w:tl2br w:val="nil"/>
              <w:tr2bl w:val="nil"/>
            </w:tcBorders>
            <w:tcMar>
              <w:top w:w="15" w:type="dxa"/>
              <w:left w:w="15" w:type="dxa"/>
              <w:bottom w:w="0" w:type="dxa"/>
              <w:right w:w="15" w:type="dxa"/>
            </w:tcMar>
            <w:vAlign w:val="center"/>
          </w:tcPr>
          <w:p>
            <w:pPr>
              <w:jc w:val="center"/>
              <w:rPr>
                <w:color w:val="000000"/>
                <w:sz w:val="18"/>
                <w:szCs w:val="18"/>
              </w:rPr>
            </w:pPr>
            <w:r>
              <w:rPr>
                <w:sz w:val="18"/>
                <w:szCs w:val="18"/>
              </w:rPr>
              <w:t>考查</w:t>
            </w:r>
          </w:p>
        </w:tc>
        <w:tc>
          <w:tcPr>
            <w:tcW w:w="961"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0" w:hRule="atLeast"/>
          <w:jc w:val="center"/>
        </w:trPr>
        <w:tc>
          <w:tcPr>
            <w:tcW w:w="624" w:type="dxa"/>
            <w:vMerge w:val="continue"/>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vMerge w:val="continue"/>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p>
        </w:tc>
        <w:tc>
          <w:tcPr>
            <w:tcW w:w="1032" w:type="dxa"/>
            <w:tcBorders>
              <w:tl2br w:val="nil"/>
              <w:tr2bl w:val="nil"/>
            </w:tcBorders>
            <w:tcMar>
              <w:top w:w="15" w:type="dxa"/>
              <w:left w:w="15" w:type="dxa"/>
              <w:bottom w:w="0" w:type="dxa"/>
              <w:right w:w="15" w:type="dxa"/>
            </w:tcMar>
            <w:vAlign w:val="center"/>
          </w:tcPr>
          <w:p>
            <w:pPr>
              <w:spacing w:line="300" w:lineRule="exact"/>
              <w:jc w:val="center"/>
              <w:rPr>
                <w:sz w:val="18"/>
                <w:szCs w:val="18"/>
                <w:highlight w:val="yellow"/>
              </w:rPr>
            </w:pPr>
            <w:r>
              <w:rPr>
                <w:rFonts w:hint="eastAsia"/>
                <w:sz w:val="18"/>
                <w:szCs w:val="18"/>
              </w:rPr>
              <w:t>——</w:t>
            </w:r>
          </w:p>
        </w:tc>
        <w:tc>
          <w:tcPr>
            <w:tcW w:w="234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479"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1.5</w:t>
            </w:r>
          </w:p>
        </w:tc>
        <w:tc>
          <w:tcPr>
            <w:tcW w:w="492"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528"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480"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756"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468"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961"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624" w:type="dxa"/>
            <w:vMerge w:val="continue"/>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信息技术及应用</w:t>
            </w:r>
            <w:r>
              <w:rPr>
                <w:rFonts w:hint="eastAsia"/>
                <w:color w:val="000000"/>
                <w:sz w:val="18"/>
                <w:szCs w:val="18"/>
              </w:rPr>
              <w:t>类/3</w:t>
            </w:r>
          </w:p>
        </w:tc>
        <w:tc>
          <w:tcPr>
            <w:tcW w:w="1032" w:type="dxa"/>
            <w:tcBorders>
              <w:tl2br w:val="nil"/>
              <w:tr2bl w:val="nil"/>
            </w:tcBorders>
            <w:tcMar>
              <w:top w:w="15" w:type="dxa"/>
              <w:left w:w="15" w:type="dxa"/>
              <w:bottom w:w="0" w:type="dxa"/>
              <w:right w:w="15" w:type="dxa"/>
            </w:tcMar>
            <w:vAlign w:val="center"/>
          </w:tcPr>
          <w:p>
            <w:pPr>
              <w:spacing w:line="300" w:lineRule="exact"/>
              <w:jc w:val="center"/>
              <w:rPr>
                <w:sz w:val="18"/>
                <w:szCs w:val="18"/>
                <w:highlight w:val="yellow"/>
              </w:rPr>
            </w:pPr>
            <w:r>
              <w:rPr>
                <w:rFonts w:hint="eastAsia"/>
                <w:sz w:val="18"/>
                <w:szCs w:val="18"/>
              </w:rPr>
              <w:t>——</w:t>
            </w:r>
          </w:p>
        </w:tc>
        <w:tc>
          <w:tcPr>
            <w:tcW w:w="234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479"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w:t>
            </w:r>
          </w:p>
        </w:tc>
        <w:tc>
          <w:tcPr>
            <w:tcW w:w="492"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528"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480"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756"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468"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961"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70" w:hRule="atLeast"/>
          <w:jc w:val="center"/>
        </w:trPr>
        <w:tc>
          <w:tcPr>
            <w:tcW w:w="624" w:type="dxa"/>
            <w:vMerge w:val="continue"/>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1560" w:type="dxa"/>
            <w:vMerge w:val="restart"/>
            <w:tcBorders>
              <w:tl2br w:val="nil"/>
              <w:tr2bl w:val="nil"/>
            </w:tcBorders>
            <w:tcMar>
              <w:top w:w="15" w:type="dxa"/>
              <w:left w:w="15" w:type="dxa"/>
              <w:bottom w:w="0" w:type="dxa"/>
              <w:right w:w="15" w:type="dxa"/>
            </w:tcMar>
            <w:vAlign w:val="center"/>
          </w:tcPr>
          <w:p>
            <w:pPr>
              <w:spacing w:line="300" w:lineRule="exact"/>
              <w:jc w:val="left"/>
              <w:rPr>
                <w:color w:val="000000"/>
                <w:sz w:val="18"/>
                <w:szCs w:val="18"/>
              </w:rPr>
            </w:pPr>
            <w:r>
              <w:rPr>
                <w:color w:val="000000"/>
                <w:sz w:val="18"/>
                <w:szCs w:val="18"/>
              </w:rPr>
              <w:t>科研与创新教育</w:t>
            </w:r>
            <w:r>
              <w:rPr>
                <w:rFonts w:hint="eastAsia"/>
                <w:color w:val="000000"/>
                <w:sz w:val="18"/>
                <w:szCs w:val="18"/>
              </w:rPr>
              <w:t>类/4</w:t>
            </w:r>
          </w:p>
        </w:tc>
        <w:tc>
          <w:tcPr>
            <w:tcW w:w="1032" w:type="dxa"/>
            <w:tcBorders>
              <w:tl2br w:val="nil"/>
              <w:tr2bl w:val="nil"/>
            </w:tcBorders>
            <w:tcMar>
              <w:top w:w="15" w:type="dxa"/>
              <w:left w:w="15" w:type="dxa"/>
              <w:bottom w:w="0" w:type="dxa"/>
              <w:right w:w="15" w:type="dxa"/>
            </w:tcMar>
            <w:vAlign w:val="center"/>
          </w:tcPr>
          <w:p>
            <w:pPr>
              <w:snapToGrid w:val="0"/>
              <w:spacing w:line="259" w:lineRule="auto"/>
              <w:jc w:val="center"/>
              <w:rPr>
                <w:sz w:val="18"/>
                <w:szCs w:val="18"/>
              </w:rPr>
            </w:pPr>
            <w:r>
              <w:rPr>
                <w:sz w:val="18"/>
                <w:szCs w:val="18"/>
              </w:rPr>
              <w:t>13181103</w:t>
            </w:r>
          </w:p>
        </w:tc>
        <w:tc>
          <w:tcPr>
            <w:tcW w:w="2340" w:type="dxa"/>
            <w:tcBorders>
              <w:tl2br w:val="nil"/>
              <w:tr2bl w:val="nil"/>
            </w:tcBorders>
            <w:tcMar>
              <w:top w:w="15" w:type="dxa"/>
              <w:left w:w="15" w:type="dxa"/>
              <w:bottom w:w="0" w:type="dxa"/>
              <w:right w:w="15" w:type="dxa"/>
            </w:tcMar>
            <w:vAlign w:val="center"/>
          </w:tcPr>
          <w:p>
            <w:pPr>
              <w:snapToGrid w:val="0"/>
              <w:spacing w:line="259" w:lineRule="auto"/>
              <w:rPr>
                <w:sz w:val="18"/>
                <w:szCs w:val="18"/>
              </w:rPr>
            </w:pPr>
            <w:r>
              <w:rPr>
                <w:rFonts w:hAnsi="宋体"/>
                <w:sz w:val="18"/>
                <w:szCs w:val="18"/>
              </w:rPr>
              <w:t>环境科学专业导论</w:t>
            </w:r>
            <w:r>
              <w:rPr>
                <w:sz w:val="18"/>
                <w:szCs w:val="18"/>
              </w:rPr>
              <w:t xml:space="preserve"> </w:t>
            </w:r>
          </w:p>
          <w:p>
            <w:pPr>
              <w:snapToGrid w:val="0"/>
              <w:spacing w:line="259" w:lineRule="auto"/>
              <w:rPr>
                <w:sz w:val="18"/>
                <w:szCs w:val="18"/>
              </w:rPr>
            </w:pPr>
            <w:r>
              <w:rPr>
                <w:sz w:val="18"/>
                <w:szCs w:val="18"/>
              </w:rPr>
              <w:t>Professional Introduction to Environmental Sciences Major</w:t>
            </w:r>
          </w:p>
        </w:tc>
        <w:tc>
          <w:tcPr>
            <w:tcW w:w="479"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sz w:val="18"/>
                <w:szCs w:val="18"/>
              </w:rPr>
              <w:t>1</w:t>
            </w:r>
          </w:p>
        </w:tc>
        <w:tc>
          <w:tcPr>
            <w:tcW w:w="492"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sz w:val="18"/>
                <w:szCs w:val="18"/>
              </w:rPr>
              <w:t>16</w:t>
            </w:r>
          </w:p>
        </w:tc>
        <w:tc>
          <w:tcPr>
            <w:tcW w:w="528"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rFonts w:cs="宋体"/>
                <w:sz w:val="18"/>
                <w:szCs w:val="18"/>
              </w:rPr>
              <w:t>16</w:t>
            </w:r>
          </w:p>
        </w:tc>
        <w:tc>
          <w:tcPr>
            <w:tcW w:w="480" w:type="dxa"/>
            <w:tcBorders>
              <w:tl2br w:val="nil"/>
              <w:tr2bl w:val="nil"/>
            </w:tcBorders>
            <w:tcMar>
              <w:top w:w="15" w:type="dxa"/>
              <w:left w:w="15" w:type="dxa"/>
              <w:bottom w:w="0" w:type="dxa"/>
              <w:right w:w="15" w:type="dxa"/>
            </w:tcMar>
            <w:vAlign w:val="center"/>
          </w:tcPr>
          <w:p>
            <w:pPr>
              <w:spacing w:line="240" w:lineRule="exact"/>
              <w:jc w:val="center"/>
              <w:rPr>
                <w:sz w:val="18"/>
                <w:szCs w:val="18"/>
              </w:rPr>
            </w:pPr>
          </w:p>
        </w:tc>
        <w:tc>
          <w:tcPr>
            <w:tcW w:w="756"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sz w:val="18"/>
                <w:szCs w:val="18"/>
              </w:rPr>
              <w:t>1/2</w:t>
            </w:r>
          </w:p>
        </w:tc>
        <w:tc>
          <w:tcPr>
            <w:tcW w:w="468"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sz w:val="18"/>
                <w:szCs w:val="18"/>
              </w:rPr>
              <w:t>考查</w:t>
            </w:r>
          </w:p>
        </w:tc>
        <w:tc>
          <w:tcPr>
            <w:tcW w:w="961"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13" w:hRule="atLeast"/>
          <w:jc w:val="center"/>
        </w:trPr>
        <w:tc>
          <w:tcPr>
            <w:tcW w:w="624" w:type="dxa"/>
            <w:vMerge w:val="continue"/>
            <w:tcBorders>
              <w:tl2br w:val="nil"/>
              <w:tr2bl w:val="nil"/>
            </w:tcBorders>
            <w:tcMar>
              <w:top w:w="15" w:type="dxa"/>
              <w:left w:w="15" w:type="dxa"/>
              <w:bottom w:w="0" w:type="dxa"/>
              <w:right w:w="15" w:type="dxa"/>
            </w:tcMar>
            <w:vAlign w:val="center"/>
          </w:tcPr>
          <w:p>
            <w:pPr>
              <w:jc w:val="center"/>
              <w:rPr>
                <w:color w:val="000000"/>
                <w:sz w:val="18"/>
                <w:szCs w:val="18"/>
              </w:rPr>
            </w:pPr>
          </w:p>
        </w:tc>
        <w:tc>
          <w:tcPr>
            <w:tcW w:w="1560" w:type="dxa"/>
            <w:vMerge w:val="continue"/>
            <w:tcBorders>
              <w:tl2br w:val="nil"/>
              <w:tr2bl w:val="nil"/>
            </w:tcBorders>
            <w:tcMar>
              <w:top w:w="15" w:type="dxa"/>
              <w:left w:w="15" w:type="dxa"/>
              <w:bottom w:w="0" w:type="dxa"/>
              <w:right w:w="15" w:type="dxa"/>
            </w:tcMar>
            <w:vAlign w:val="center"/>
          </w:tcPr>
          <w:p>
            <w:pPr>
              <w:spacing w:line="300" w:lineRule="exact"/>
              <w:jc w:val="left"/>
              <w:rPr>
                <w:color w:val="000000"/>
                <w:sz w:val="18"/>
                <w:szCs w:val="18"/>
              </w:rPr>
            </w:pPr>
          </w:p>
        </w:tc>
        <w:tc>
          <w:tcPr>
            <w:tcW w:w="1032" w:type="dxa"/>
            <w:tcBorders>
              <w:tl2br w:val="nil"/>
              <w:tr2bl w:val="nil"/>
            </w:tcBorders>
            <w:tcMar>
              <w:top w:w="15" w:type="dxa"/>
              <w:left w:w="15" w:type="dxa"/>
              <w:bottom w:w="0" w:type="dxa"/>
              <w:right w:w="15" w:type="dxa"/>
            </w:tcMar>
            <w:vAlign w:val="center"/>
          </w:tcPr>
          <w:p>
            <w:pPr>
              <w:jc w:val="center"/>
              <w:rPr>
                <w:sz w:val="18"/>
                <w:szCs w:val="18"/>
                <w:highlight w:val="yellow"/>
              </w:rPr>
            </w:pPr>
            <w:r>
              <w:rPr>
                <w:rFonts w:hint="eastAsia"/>
                <w:sz w:val="18"/>
                <w:szCs w:val="18"/>
              </w:rPr>
              <w:t>35131202</w:t>
            </w:r>
          </w:p>
        </w:tc>
        <w:tc>
          <w:tcPr>
            <w:tcW w:w="2340" w:type="dxa"/>
            <w:tcBorders>
              <w:tl2br w:val="nil"/>
              <w:tr2bl w:val="nil"/>
            </w:tcBorders>
            <w:tcMar>
              <w:top w:w="15" w:type="dxa"/>
              <w:left w:w="15" w:type="dxa"/>
              <w:bottom w:w="0" w:type="dxa"/>
              <w:right w:w="15" w:type="dxa"/>
            </w:tcMar>
          </w:tcPr>
          <w:p>
            <w:pPr>
              <w:spacing w:line="240" w:lineRule="exact"/>
              <w:rPr>
                <w:sz w:val="18"/>
                <w:szCs w:val="18"/>
                <w:highlight w:val="yellow"/>
              </w:rPr>
            </w:pPr>
            <w:r>
              <w:rPr>
                <w:rFonts w:hint="eastAsia" w:hAnsi="宋体"/>
                <w:sz w:val="18"/>
                <w:szCs w:val="18"/>
              </w:rPr>
              <w:t>科研设计与论文写作</w:t>
            </w:r>
            <w:r>
              <w:rPr>
                <w:rFonts w:hAnsi="宋体"/>
                <w:sz w:val="18"/>
                <w:szCs w:val="18"/>
              </w:rPr>
              <w:t>The Science Research Designing and Paper Writing</w:t>
            </w:r>
          </w:p>
        </w:tc>
        <w:tc>
          <w:tcPr>
            <w:tcW w:w="479" w:type="dxa"/>
            <w:tcBorders>
              <w:tl2br w:val="nil"/>
              <w:tr2bl w:val="nil"/>
            </w:tcBorders>
            <w:tcMar>
              <w:top w:w="15" w:type="dxa"/>
              <w:left w:w="15" w:type="dxa"/>
              <w:bottom w:w="0" w:type="dxa"/>
              <w:right w:w="15" w:type="dxa"/>
            </w:tcMar>
            <w:vAlign w:val="center"/>
          </w:tcPr>
          <w:p>
            <w:pPr>
              <w:snapToGrid w:val="0"/>
              <w:spacing w:line="259" w:lineRule="auto"/>
              <w:jc w:val="center"/>
              <w:rPr>
                <w:sz w:val="18"/>
                <w:szCs w:val="18"/>
              </w:rPr>
            </w:pPr>
            <w:r>
              <w:rPr>
                <w:color w:val="000000"/>
                <w:sz w:val="18"/>
                <w:szCs w:val="18"/>
              </w:rPr>
              <w:t>1</w:t>
            </w:r>
          </w:p>
        </w:tc>
        <w:tc>
          <w:tcPr>
            <w:tcW w:w="492" w:type="dxa"/>
            <w:tcBorders>
              <w:tl2br w:val="nil"/>
              <w:tr2bl w:val="nil"/>
            </w:tcBorders>
            <w:tcMar>
              <w:top w:w="15" w:type="dxa"/>
              <w:left w:w="15" w:type="dxa"/>
              <w:bottom w:w="0" w:type="dxa"/>
              <w:right w:w="15" w:type="dxa"/>
            </w:tcMar>
            <w:vAlign w:val="center"/>
          </w:tcPr>
          <w:p>
            <w:pPr>
              <w:snapToGrid w:val="0"/>
              <w:spacing w:line="259" w:lineRule="auto"/>
              <w:jc w:val="center"/>
              <w:rPr>
                <w:sz w:val="18"/>
                <w:szCs w:val="18"/>
              </w:rPr>
            </w:pPr>
            <w:r>
              <w:rPr>
                <w:color w:val="000000"/>
                <w:sz w:val="18"/>
                <w:szCs w:val="18"/>
              </w:rPr>
              <w:t>16</w:t>
            </w:r>
          </w:p>
        </w:tc>
        <w:tc>
          <w:tcPr>
            <w:tcW w:w="528" w:type="dxa"/>
            <w:tcBorders>
              <w:tl2br w:val="nil"/>
              <w:tr2bl w:val="nil"/>
            </w:tcBorders>
            <w:tcMar>
              <w:top w:w="15" w:type="dxa"/>
              <w:left w:w="15" w:type="dxa"/>
              <w:bottom w:w="0" w:type="dxa"/>
              <w:right w:w="15" w:type="dxa"/>
            </w:tcMar>
            <w:vAlign w:val="center"/>
          </w:tcPr>
          <w:p>
            <w:pPr>
              <w:snapToGrid w:val="0"/>
              <w:spacing w:line="259" w:lineRule="auto"/>
              <w:jc w:val="center"/>
              <w:rPr>
                <w:sz w:val="18"/>
                <w:szCs w:val="18"/>
              </w:rPr>
            </w:pPr>
            <w:r>
              <w:rPr>
                <w:color w:val="000000"/>
                <w:sz w:val="18"/>
                <w:szCs w:val="18"/>
              </w:rPr>
              <w:t>16</w:t>
            </w:r>
          </w:p>
        </w:tc>
        <w:tc>
          <w:tcPr>
            <w:tcW w:w="480" w:type="dxa"/>
            <w:tcBorders>
              <w:tl2br w:val="nil"/>
              <w:tr2bl w:val="nil"/>
            </w:tcBorders>
            <w:tcMar>
              <w:top w:w="15" w:type="dxa"/>
              <w:left w:w="15" w:type="dxa"/>
              <w:bottom w:w="0" w:type="dxa"/>
              <w:right w:w="15" w:type="dxa"/>
            </w:tcMar>
            <w:vAlign w:val="center"/>
          </w:tcPr>
          <w:p>
            <w:pPr>
              <w:snapToGrid w:val="0"/>
              <w:spacing w:line="259" w:lineRule="auto"/>
              <w:jc w:val="center"/>
              <w:rPr>
                <w:sz w:val="18"/>
                <w:szCs w:val="18"/>
              </w:rPr>
            </w:pPr>
          </w:p>
        </w:tc>
        <w:tc>
          <w:tcPr>
            <w:tcW w:w="756" w:type="dxa"/>
            <w:tcBorders>
              <w:tl2br w:val="nil"/>
              <w:tr2bl w:val="nil"/>
            </w:tcBorders>
            <w:tcMar>
              <w:top w:w="15" w:type="dxa"/>
              <w:left w:w="15" w:type="dxa"/>
              <w:bottom w:w="0" w:type="dxa"/>
              <w:right w:w="15" w:type="dxa"/>
            </w:tcMar>
            <w:vAlign w:val="center"/>
          </w:tcPr>
          <w:p>
            <w:pPr>
              <w:snapToGrid w:val="0"/>
              <w:spacing w:line="259" w:lineRule="auto"/>
              <w:jc w:val="center"/>
              <w:rPr>
                <w:sz w:val="18"/>
                <w:szCs w:val="18"/>
              </w:rPr>
            </w:pPr>
            <w:r>
              <w:rPr>
                <w:rFonts w:hint="eastAsia"/>
                <w:color w:val="000000"/>
                <w:sz w:val="18"/>
                <w:szCs w:val="18"/>
              </w:rPr>
              <w:t>6</w:t>
            </w:r>
            <w:r>
              <w:rPr>
                <w:color w:val="000000"/>
                <w:sz w:val="18"/>
                <w:szCs w:val="18"/>
              </w:rPr>
              <w:t>//2</w:t>
            </w:r>
          </w:p>
        </w:tc>
        <w:tc>
          <w:tcPr>
            <w:tcW w:w="468" w:type="dxa"/>
            <w:tcBorders>
              <w:tl2br w:val="nil"/>
              <w:tr2bl w:val="nil"/>
            </w:tcBorders>
            <w:tcMar>
              <w:top w:w="15" w:type="dxa"/>
              <w:left w:w="15" w:type="dxa"/>
              <w:bottom w:w="0" w:type="dxa"/>
              <w:right w:w="15" w:type="dxa"/>
            </w:tcMar>
            <w:vAlign w:val="center"/>
          </w:tcPr>
          <w:p>
            <w:pPr>
              <w:snapToGrid w:val="0"/>
              <w:spacing w:line="259" w:lineRule="auto"/>
              <w:ind w:left="-42" w:leftChars="-20" w:right="-42" w:rightChars="-20"/>
              <w:jc w:val="center"/>
              <w:rPr>
                <w:sz w:val="18"/>
                <w:szCs w:val="18"/>
              </w:rPr>
            </w:pPr>
            <w:r>
              <w:rPr>
                <w:rFonts w:hAnsi="宋体"/>
                <w:color w:val="000000"/>
                <w:sz w:val="18"/>
                <w:szCs w:val="18"/>
              </w:rPr>
              <w:t>考查</w:t>
            </w:r>
          </w:p>
        </w:tc>
        <w:tc>
          <w:tcPr>
            <w:tcW w:w="961"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93" w:hRule="atLeast"/>
          <w:jc w:val="center"/>
        </w:trPr>
        <w:tc>
          <w:tcPr>
            <w:tcW w:w="624" w:type="dxa"/>
            <w:vMerge w:val="continue"/>
            <w:tcBorders>
              <w:tl2br w:val="nil"/>
              <w:tr2bl w:val="nil"/>
            </w:tcBorders>
            <w:tcMar>
              <w:top w:w="15" w:type="dxa"/>
              <w:left w:w="15" w:type="dxa"/>
              <w:bottom w:w="0" w:type="dxa"/>
              <w:right w:w="15" w:type="dxa"/>
            </w:tcMar>
            <w:vAlign w:val="center"/>
          </w:tcPr>
          <w:p>
            <w:pPr>
              <w:spacing w:line="300" w:lineRule="exact"/>
              <w:rPr>
                <w:sz w:val="18"/>
                <w:szCs w:val="18"/>
              </w:rPr>
            </w:pPr>
          </w:p>
        </w:tc>
        <w:tc>
          <w:tcPr>
            <w:tcW w:w="1560" w:type="dxa"/>
            <w:vMerge w:val="continue"/>
            <w:tcBorders>
              <w:tl2br w:val="nil"/>
              <w:tr2bl w:val="nil"/>
            </w:tcBorders>
            <w:tcMar>
              <w:top w:w="15" w:type="dxa"/>
              <w:left w:w="15" w:type="dxa"/>
              <w:bottom w:w="0" w:type="dxa"/>
              <w:right w:w="15" w:type="dxa"/>
            </w:tcMar>
            <w:vAlign w:val="center"/>
          </w:tcPr>
          <w:p>
            <w:pPr>
              <w:spacing w:line="300" w:lineRule="exact"/>
              <w:rPr>
                <w:sz w:val="18"/>
                <w:szCs w:val="18"/>
              </w:rPr>
            </w:pPr>
          </w:p>
        </w:tc>
        <w:tc>
          <w:tcPr>
            <w:tcW w:w="1032" w:type="dxa"/>
            <w:tcBorders>
              <w:tl2br w:val="nil"/>
              <w:tr2bl w:val="nil"/>
            </w:tcBorders>
            <w:tcMar>
              <w:top w:w="15" w:type="dxa"/>
              <w:left w:w="15" w:type="dxa"/>
              <w:bottom w:w="0" w:type="dxa"/>
              <w:right w:w="15" w:type="dxa"/>
            </w:tcMar>
            <w:vAlign w:val="center"/>
          </w:tcPr>
          <w:p>
            <w:pPr>
              <w:spacing w:line="300" w:lineRule="exact"/>
              <w:jc w:val="center"/>
              <w:rPr>
                <w:sz w:val="18"/>
                <w:szCs w:val="18"/>
              </w:rPr>
            </w:pPr>
            <w:r>
              <w:rPr>
                <w:rFonts w:hint="eastAsia"/>
                <w:color w:val="000000"/>
                <w:sz w:val="18"/>
                <w:szCs w:val="18"/>
              </w:rPr>
              <w:t>——</w:t>
            </w:r>
          </w:p>
        </w:tc>
        <w:tc>
          <w:tcPr>
            <w:tcW w:w="2340" w:type="dxa"/>
            <w:tcBorders>
              <w:tl2br w:val="nil"/>
              <w:tr2bl w:val="nil"/>
            </w:tcBorders>
            <w:tcMar>
              <w:top w:w="15" w:type="dxa"/>
              <w:left w:w="15" w:type="dxa"/>
              <w:bottom w:w="0" w:type="dxa"/>
              <w:right w:w="15" w:type="dxa"/>
            </w:tcMar>
            <w:vAlign w:val="center"/>
          </w:tcPr>
          <w:p>
            <w:pPr>
              <w:spacing w:line="300" w:lineRule="exact"/>
              <w:jc w:val="center"/>
              <w:rPr>
                <w:sz w:val="18"/>
                <w:szCs w:val="18"/>
              </w:rPr>
            </w:pPr>
            <w:r>
              <w:rPr>
                <w:rFonts w:hint="eastAsia"/>
                <w:color w:val="000000"/>
                <w:sz w:val="18"/>
                <w:szCs w:val="18"/>
              </w:rPr>
              <w:t>——</w:t>
            </w:r>
          </w:p>
        </w:tc>
        <w:tc>
          <w:tcPr>
            <w:tcW w:w="479" w:type="dxa"/>
            <w:tcBorders>
              <w:tl2br w:val="nil"/>
              <w:tr2bl w:val="nil"/>
            </w:tcBorders>
            <w:tcMar>
              <w:top w:w="15" w:type="dxa"/>
              <w:left w:w="15" w:type="dxa"/>
              <w:bottom w:w="0" w:type="dxa"/>
              <w:right w:w="15" w:type="dxa"/>
            </w:tcMar>
            <w:vAlign w:val="center"/>
          </w:tcPr>
          <w:p>
            <w:pPr>
              <w:spacing w:line="220" w:lineRule="exact"/>
              <w:jc w:val="center"/>
              <w:rPr>
                <w:color w:val="000000"/>
                <w:sz w:val="18"/>
                <w:szCs w:val="18"/>
              </w:rPr>
            </w:pPr>
            <w:r>
              <w:rPr>
                <w:rFonts w:hint="eastAsia"/>
                <w:color w:val="000000"/>
                <w:sz w:val="18"/>
                <w:szCs w:val="18"/>
              </w:rPr>
              <w:t>2</w:t>
            </w:r>
          </w:p>
        </w:tc>
        <w:tc>
          <w:tcPr>
            <w:tcW w:w="492" w:type="dxa"/>
            <w:tcBorders>
              <w:tl2br w:val="nil"/>
              <w:tr2bl w:val="nil"/>
            </w:tcBorders>
            <w:tcMar>
              <w:top w:w="15" w:type="dxa"/>
              <w:left w:w="15" w:type="dxa"/>
              <w:bottom w:w="0" w:type="dxa"/>
              <w:right w:w="15" w:type="dxa"/>
            </w:tcMar>
            <w:vAlign w:val="center"/>
          </w:tcPr>
          <w:p>
            <w:pPr>
              <w:spacing w:line="280" w:lineRule="exact"/>
              <w:jc w:val="center"/>
              <w:rPr>
                <w:sz w:val="18"/>
                <w:szCs w:val="18"/>
              </w:rPr>
            </w:pPr>
          </w:p>
        </w:tc>
        <w:tc>
          <w:tcPr>
            <w:tcW w:w="528" w:type="dxa"/>
            <w:tcBorders>
              <w:tl2br w:val="nil"/>
              <w:tr2bl w:val="nil"/>
            </w:tcBorders>
            <w:tcMar>
              <w:top w:w="15" w:type="dxa"/>
              <w:left w:w="15" w:type="dxa"/>
              <w:bottom w:w="0" w:type="dxa"/>
              <w:right w:w="15" w:type="dxa"/>
            </w:tcMar>
            <w:vAlign w:val="center"/>
          </w:tcPr>
          <w:p>
            <w:pPr>
              <w:jc w:val="center"/>
              <w:rPr>
                <w:sz w:val="18"/>
                <w:szCs w:val="18"/>
              </w:rPr>
            </w:pPr>
          </w:p>
        </w:tc>
        <w:tc>
          <w:tcPr>
            <w:tcW w:w="480" w:type="dxa"/>
            <w:tcBorders>
              <w:tl2br w:val="nil"/>
              <w:tr2bl w:val="nil"/>
            </w:tcBorders>
            <w:tcMar>
              <w:top w:w="15" w:type="dxa"/>
              <w:left w:w="15" w:type="dxa"/>
              <w:bottom w:w="0" w:type="dxa"/>
              <w:right w:w="15" w:type="dxa"/>
            </w:tcMar>
            <w:vAlign w:val="center"/>
          </w:tcPr>
          <w:p>
            <w:pPr>
              <w:jc w:val="center"/>
              <w:rPr>
                <w:sz w:val="18"/>
                <w:szCs w:val="18"/>
              </w:rPr>
            </w:pPr>
          </w:p>
        </w:tc>
        <w:tc>
          <w:tcPr>
            <w:tcW w:w="756" w:type="dxa"/>
            <w:tcBorders>
              <w:tl2br w:val="nil"/>
              <w:tr2bl w:val="nil"/>
            </w:tcBorders>
            <w:tcMar>
              <w:top w:w="15" w:type="dxa"/>
              <w:left w:w="15" w:type="dxa"/>
              <w:bottom w:w="0" w:type="dxa"/>
              <w:right w:w="15" w:type="dxa"/>
            </w:tcMar>
            <w:vAlign w:val="center"/>
          </w:tcPr>
          <w:p>
            <w:pPr>
              <w:jc w:val="center"/>
              <w:rPr>
                <w:sz w:val="18"/>
                <w:szCs w:val="18"/>
              </w:rPr>
            </w:pPr>
            <w:r>
              <w:rPr>
                <w:rFonts w:hint="eastAsia"/>
                <w:color w:val="000000"/>
                <w:sz w:val="18"/>
                <w:szCs w:val="18"/>
              </w:rPr>
              <w:t>2-7/2</w:t>
            </w:r>
          </w:p>
        </w:tc>
        <w:tc>
          <w:tcPr>
            <w:tcW w:w="468" w:type="dxa"/>
            <w:tcBorders>
              <w:tl2br w:val="nil"/>
              <w:tr2bl w:val="nil"/>
            </w:tcBorders>
            <w:tcMar>
              <w:top w:w="15" w:type="dxa"/>
              <w:left w:w="15" w:type="dxa"/>
              <w:bottom w:w="0" w:type="dxa"/>
              <w:right w:w="15" w:type="dxa"/>
            </w:tcMar>
            <w:vAlign w:val="center"/>
          </w:tcPr>
          <w:p>
            <w:pPr>
              <w:jc w:val="center"/>
              <w:rPr>
                <w:sz w:val="18"/>
                <w:szCs w:val="18"/>
              </w:rPr>
            </w:pPr>
          </w:p>
        </w:tc>
        <w:tc>
          <w:tcPr>
            <w:tcW w:w="961"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2" w:hRule="atLeast"/>
          <w:jc w:val="center"/>
        </w:trPr>
        <w:tc>
          <w:tcPr>
            <w:tcW w:w="624" w:type="dxa"/>
            <w:vMerge w:val="continue"/>
            <w:tcBorders>
              <w:tl2br w:val="nil"/>
              <w:tr2bl w:val="nil"/>
            </w:tcBorders>
            <w:tcMar>
              <w:top w:w="15" w:type="dxa"/>
              <w:left w:w="15" w:type="dxa"/>
              <w:bottom w:w="0" w:type="dxa"/>
              <w:right w:w="15" w:type="dxa"/>
            </w:tcMar>
            <w:vAlign w:val="center"/>
          </w:tcPr>
          <w:p>
            <w:pPr>
              <w:jc w:val="center"/>
              <w:rPr>
                <w:b/>
                <w:color w:val="000000"/>
                <w:sz w:val="18"/>
                <w:szCs w:val="18"/>
              </w:rPr>
            </w:pPr>
          </w:p>
        </w:tc>
        <w:tc>
          <w:tcPr>
            <w:tcW w:w="4932" w:type="dxa"/>
            <w:gridSpan w:val="3"/>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color w:val="000000"/>
                <w:sz w:val="18"/>
                <w:szCs w:val="18"/>
              </w:rPr>
              <w:t>小    计</w:t>
            </w:r>
          </w:p>
        </w:tc>
        <w:tc>
          <w:tcPr>
            <w:tcW w:w="479"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color w:val="000000"/>
                <w:sz w:val="18"/>
                <w:szCs w:val="18"/>
              </w:rPr>
              <w:t>20</w:t>
            </w:r>
          </w:p>
        </w:tc>
        <w:tc>
          <w:tcPr>
            <w:tcW w:w="492"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320</w:t>
            </w:r>
          </w:p>
        </w:tc>
        <w:tc>
          <w:tcPr>
            <w:tcW w:w="528"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480"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756"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468"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961"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r>
    </w:tbl>
    <w:p>
      <w:pPr>
        <w:jc w:val="center"/>
        <w:rPr>
          <w:b/>
          <w:color w:val="000000"/>
          <w:spacing w:val="8"/>
          <w:sz w:val="24"/>
        </w:rPr>
      </w:pPr>
      <w:r>
        <w:br w:type="page"/>
      </w:r>
      <w:r>
        <w:rPr>
          <w:rFonts w:hint="eastAsia"/>
          <w:b/>
          <w:color w:val="000000"/>
          <w:spacing w:val="8"/>
          <w:sz w:val="24"/>
        </w:rPr>
        <w:t>附表四、</w:t>
      </w:r>
      <w:r>
        <w:rPr>
          <w:rFonts w:hint="eastAsia"/>
          <w:b/>
          <w:spacing w:val="8"/>
          <w:sz w:val="24"/>
        </w:rPr>
        <w:t>环境科学专业</w:t>
      </w:r>
      <w:r>
        <w:rPr>
          <w:rFonts w:hint="eastAsia"/>
          <w:b/>
          <w:color w:val="000000"/>
          <w:spacing w:val="8"/>
          <w:sz w:val="24"/>
        </w:rPr>
        <w:t>专业理论教育课程设置</w:t>
      </w:r>
    </w:p>
    <w:tbl>
      <w:tblPr>
        <w:tblStyle w:val="8"/>
        <w:tblW w:w="9699" w:type="dxa"/>
        <w:tblInd w:w="-249" w:type="dxa"/>
        <w:tblLayout w:type="fixed"/>
        <w:tblCellMar>
          <w:top w:w="0" w:type="dxa"/>
          <w:left w:w="108" w:type="dxa"/>
          <w:bottom w:w="0" w:type="dxa"/>
          <w:right w:w="108" w:type="dxa"/>
        </w:tblCellMar>
      </w:tblPr>
      <w:tblGrid>
        <w:gridCol w:w="900"/>
        <w:gridCol w:w="1080"/>
        <w:gridCol w:w="3019"/>
        <w:gridCol w:w="590"/>
        <w:gridCol w:w="610"/>
        <w:gridCol w:w="600"/>
        <w:gridCol w:w="590"/>
        <w:gridCol w:w="960"/>
        <w:gridCol w:w="730"/>
        <w:gridCol w:w="620"/>
      </w:tblGrid>
      <w:tr>
        <w:tblPrEx>
          <w:tblLayout w:type="fixed"/>
          <w:tblCellMar>
            <w:top w:w="0" w:type="dxa"/>
            <w:left w:w="108" w:type="dxa"/>
            <w:bottom w:w="0" w:type="dxa"/>
            <w:right w:w="108" w:type="dxa"/>
          </w:tblCellMar>
        </w:tblPrEx>
        <w:trPr>
          <w:trHeight w:val="768" w:hRule="atLeast"/>
          <w:tblHeader/>
        </w:trPr>
        <w:tc>
          <w:tcPr>
            <w:tcW w:w="90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课程</w:t>
            </w:r>
          </w:p>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类别</w:t>
            </w:r>
          </w:p>
        </w:tc>
        <w:tc>
          <w:tcPr>
            <w:tcW w:w="108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课程编号</w:t>
            </w:r>
          </w:p>
        </w:tc>
        <w:tc>
          <w:tcPr>
            <w:tcW w:w="3019"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课程名称</w:t>
            </w:r>
          </w:p>
        </w:tc>
        <w:tc>
          <w:tcPr>
            <w:tcW w:w="59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学分</w:t>
            </w:r>
          </w:p>
        </w:tc>
        <w:tc>
          <w:tcPr>
            <w:tcW w:w="61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学时</w:t>
            </w:r>
          </w:p>
        </w:tc>
        <w:tc>
          <w:tcPr>
            <w:tcW w:w="60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讲授</w:t>
            </w:r>
          </w:p>
        </w:tc>
        <w:tc>
          <w:tcPr>
            <w:tcW w:w="59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实验</w:t>
            </w:r>
          </w:p>
        </w:tc>
        <w:tc>
          <w:tcPr>
            <w:tcW w:w="96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开设学期/周学时</w:t>
            </w:r>
          </w:p>
        </w:tc>
        <w:tc>
          <w:tcPr>
            <w:tcW w:w="73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考核</w:t>
            </w:r>
          </w:p>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方式</w:t>
            </w:r>
          </w:p>
        </w:tc>
        <w:tc>
          <w:tcPr>
            <w:tcW w:w="62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备注</w:t>
            </w:r>
          </w:p>
        </w:tc>
      </w:tr>
      <w:tr>
        <w:tblPrEx>
          <w:tblLayout w:type="fixed"/>
          <w:tblCellMar>
            <w:top w:w="0" w:type="dxa"/>
            <w:left w:w="108" w:type="dxa"/>
            <w:bottom w:w="0" w:type="dxa"/>
            <w:right w:w="108" w:type="dxa"/>
          </w:tblCellMar>
        </w:tblPrEx>
        <w:trPr>
          <w:trHeight w:val="413" w:hRule="atLeast"/>
        </w:trPr>
        <w:tc>
          <w:tcPr>
            <w:tcW w:w="900" w:type="dxa"/>
            <w:vMerge w:val="restart"/>
            <w:tcBorders>
              <w:top w:val="nil"/>
              <w:left w:val="single" w:color="auto" w:sz="4" w:space="0"/>
              <w:bottom w:val="single" w:color="000000" w:sz="4" w:space="0"/>
              <w:right w:val="single" w:color="auto" w:sz="4" w:space="0"/>
            </w:tcBorders>
            <w:vAlign w:val="center"/>
          </w:tcPr>
          <w:p>
            <w:pPr>
              <w:widowControl/>
              <w:spacing w:line="320" w:lineRule="exact"/>
              <w:jc w:val="center"/>
              <w:rPr>
                <w:rFonts w:ascii="宋体" w:hAnsi="宋体" w:cs="宋体"/>
                <w:kern w:val="0"/>
                <w:sz w:val="18"/>
                <w:szCs w:val="18"/>
              </w:rPr>
            </w:pPr>
            <w:r>
              <w:rPr>
                <w:rFonts w:hint="eastAsia" w:ascii="宋体" w:hAnsi="宋体" w:cs="宋体"/>
                <w:kern w:val="0"/>
                <w:sz w:val="18"/>
                <w:szCs w:val="18"/>
              </w:rPr>
              <w:t>专业教育核心课</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42.5</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学分</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728</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学时</w:t>
            </w:r>
          </w:p>
        </w:tc>
        <w:tc>
          <w:tcPr>
            <w:tcW w:w="1080" w:type="dxa"/>
            <w:tcBorders>
              <w:top w:val="nil"/>
              <w:left w:val="nil"/>
              <w:bottom w:val="single" w:color="auto" w:sz="4" w:space="0"/>
              <w:right w:val="single" w:color="auto" w:sz="4" w:space="0"/>
            </w:tcBorders>
            <w:vAlign w:val="center"/>
          </w:tcPr>
          <w:p>
            <w:pPr>
              <w:widowControl/>
              <w:snapToGrid w:val="0"/>
              <w:spacing w:line="320" w:lineRule="exact"/>
              <w:jc w:val="left"/>
              <w:rPr>
                <w:kern w:val="0"/>
                <w:sz w:val="18"/>
                <w:szCs w:val="18"/>
              </w:rPr>
            </w:pPr>
            <w:r>
              <w:rPr>
                <w:kern w:val="0"/>
                <w:sz w:val="18"/>
                <w:szCs w:val="18"/>
              </w:rPr>
              <w:t>13222</w:t>
            </w:r>
            <w:r>
              <w:rPr>
                <w:rFonts w:hint="eastAsia"/>
                <w:kern w:val="0"/>
                <w:sz w:val="18"/>
                <w:szCs w:val="18"/>
              </w:rPr>
              <w:t>201</w:t>
            </w:r>
          </w:p>
        </w:tc>
        <w:tc>
          <w:tcPr>
            <w:tcW w:w="3019" w:type="dxa"/>
            <w:tcBorders>
              <w:top w:val="nil"/>
              <w:left w:val="nil"/>
              <w:bottom w:val="single" w:color="auto" w:sz="4" w:space="0"/>
              <w:right w:val="single" w:color="auto" w:sz="4" w:space="0"/>
            </w:tcBorders>
            <w:vAlign w:val="center"/>
          </w:tcPr>
          <w:p>
            <w:pPr>
              <w:snapToGrid w:val="0"/>
              <w:spacing w:line="320" w:lineRule="exact"/>
              <w:rPr>
                <w:sz w:val="18"/>
                <w:szCs w:val="18"/>
              </w:rPr>
            </w:pPr>
            <w:r>
              <w:rPr>
                <w:rFonts w:hAnsi="宋体"/>
                <w:sz w:val="18"/>
                <w:szCs w:val="18"/>
              </w:rPr>
              <w:t>植物学</w:t>
            </w:r>
            <w:r>
              <w:rPr>
                <w:sz w:val="18"/>
                <w:szCs w:val="18"/>
              </w:rPr>
              <w:t xml:space="preserve"> </w:t>
            </w:r>
          </w:p>
          <w:p>
            <w:pPr>
              <w:snapToGrid w:val="0"/>
              <w:spacing w:line="320" w:lineRule="exact"/>
              <w:rPr>
                <w:sz w:val="18"/>
                <w:szCs w:val="18"/>
              </w:rPr>
            </w:pPr>
            <w:r>
              <w:rPr>
                <w:sz w:val="18"/>
                <w:szCs w:val="18"/>
              </w:rPr>
              <w:t>Plant Science</w:t>
            </w:r>
          </w:p>
        </w:tc>
        <w:tc>
          <w:tcPr>
            <w:tcW w:w="59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sz w:val="18"/>
                <w:szCs w:val="18"/>
              </w:rPr>
              <w:t>3</w:t>
            </w:r>
          </w:p>
        </w:tc>
        <w:tc>
          <w:tcPr>
            <w:tcW w:w="61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rFonts w:hint="eastAsia"/>
                <w:sz w:val="18"/>
                <w:szCs w:val="18"/>
              </w:rPr>
              <w:t>48</w:t>
            </w:r>
          </w:p>
        </w:tc>
        <w:tc>
          <w:tcPr>
            <w:tcW w:w="60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sz w:val="18"/>
                <w:szCs w:val="18"/>
              </w:rPr>
              <w:t>3</w:t>
            </w:r>
            <w:r>
              <w:rPr>
                <w:rFonts w:hint="eastAsia"/>
                <w:sz w:val="18"/>
                <w:szCs w:val="18"/>
              </w:rPr>
              <w:t>2</w:t>
            </w:r>
          </w:p>
        </w:tc>
        <w:tc>
          <w:tcPr>
            <w:tcW w:w="59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rFonts w:hint="eastAsia"/>
                <w:sz w:val="18"/>
                <w:szCs w:val="18"/>
              </w:rPr>
              <w:t>16</w:t>
            </w:r>
          </w:p>
        </w:tc>
        <w:tc>
          <w:tcPr>
            <w:tcW w:w="960" w:type="dxa"/>
            <w:tcBorders>
              <w:top w:val="nil"/>
              <w:left w:val="nil"/>
              <w:bottom w:val="single" w:color="auto" w:sz="4" w:space="0"/>
              <w:right w:val="single" w:color="auto" w:sz="4" w:space="0"/>
            </w:tcBorders>
            <w:vAlign w:val="center"/>
          </w:tcPr>
          <w:p>
            <w:pPr>
              <w:widowControl/>
              <w:snapToGrid w:val="0"/>
              <w:spacing w:line="320" w:lineRule="exact"/>
              <w:jc w:val="center"/>
              <w:rPr>
                <w:kern w:val="0"/>
                <w:sz w:val="18"/>
                <w:szCs w:val="18"/>
              </w:rPr>
            </w:pPr>
            <w:r>
              <w:rPr>
                <w:kern w:val="0"/>
                <w:sz w:val="18"/>
                <w:szCs w:val="18"/>
              </w:rPr>
              <w:t>2/4</w:t>
            </w:r>
          </w:p>
        </w:tc>
        <w:tc>
          <w:tcPr>
            <w:tcW w:w="730" w:type="dxa"/>
            <w:tcBorders>
              <w:top w:val="nil"/>
              <w:left w:val="nil"/>
              <w:bottom w:val="single" w:color="auto" w:sz="4" w:space="0"/>
              <w:right w:val="single" w:color="auto" w:sz="4" w:space="0"/>
            </w:tcBorders>
            <w:vAlign w:val="center"/>
          </w:tcPr>
          <w:p>
            <w:pPr>
              <w:widowControl/>
              <w:snapToGrid w:val="0"/>
              <w:spacing w:line="320" w:lineRule="exact"/>
              <w:jc w:val="center"/>
              <w:rPr>
                <w:kern w:val="0"/>
                <w:sz w:val="18"/>
                <w:szCs w:val="18"/>
              </w:rPr>
            </w:pPr>
            <w:r>
              <w:rPr>
                <w:rFonts w:hAnsi="宋体"/>
                <w:kern w:val="0"/>
                <w:sz w:val="18"/>
                <w:szCs w:val="18"/>
              </w:rPr>
              <w:t>考试</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napToGrid w:val="0"/>
              <w:spacing w:line="320" w:lineRule="exact"/>
              <w:jc w:val="left"/>
              <w:rPr>
                <w:kern w:val="0"/>
                <w:sz w:val="18"/>
                <w:szCs w:val="18"/>
              </w:rPr>
            </w:pPr>
            <w:r>
              <w:rPr>
                <w:kern w:val="0"/>
                <w:sz w:val="18"/>
                <w:szCs w:val="18"/>
              </w:rPr>
              <w:t>13132615</w:t>
            </w:r>
          </w:p>
        </w:tc>
        <w:tc>
          <w:tcPr>
            <w:tcW w:w="3019" w:type="dxa"/>
            <w:tcBorders>
              <w:top w:val="nil"/>
              <w:left w:val="nil"/>
              <w:bottom w:val="single" w:color="auto" w:sz="4" w:space="0"/>
              <w:right w:val="single" w:color="auto" w:sz="4" w:space="0"/>
            </w:tcBorders>
            <w:vAlign w:val="center"/>
          </w:tcPr>
          <w:p>
            <w:pPr>
              <w:snapToGrid w:val="0"/>
              <w:spacing w:line="320" w:lineRule="exact"/>
              <w:rPr>
                <w:sz w:val="18"/>
                <w:szCs w:val="18"/>
              </w:rPr>
            </w:pPr>
            <w:r>
              <w:rPr>
                <w:rFonts w:hAnsi="宋体"/>
                <w:sz w:val="18"/>
                <w:szCs w:val="18"/>
              </w:rPr>
              <w:t>环境土壤学</w:t>
            </w:r>
          </w:p>
          <w:p>
            <w:pPr>
              <w:snapToGrid w:val="0"/>
              <w:spacing w:line="320" w:lineRule="exact"/>
              <w:rPr>
                <w:sz w:val="18"/>
                <w:szCs w:val="18"/>
              </w:rPr>
            </w:pPr>
            <w:r>
              <w:rPr>
                <w:sz w:val="18"/>
                <w:szCs w:val="18"/>
              </w:rPr>
              <w:t>Environmental Soil Science</w:t>
            </w:r>
          </w:p>
        </w:tc>
        <w:tc>
          <w:tcPr>
            <w:tcW w:w="59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sz w:val="18"/>
                <w:szCs w:val="18"/>
              </w:rPr>
              <w:t>3</w:t>
            </w:r>
          </w:p>
        </w:tc>
        <w:tc>
          <w:tcPr>
            <w:tcW w:w="61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sz w:val="18"/>
                <w:szCs w:val="18"/>
              </w:rPr>
              <w:t>48</w:t>
            </w:r>
          </w:p>
        </w:tc>
        <w:tc>
          <w:tcPr>
            <w:tcW w:w="60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sz w:val="18"/>
                <w:szCs w:val="18"/>
              </w:rPr>
              <w:t>48</w:t>
            </w:r>
          </w:p>
        </w:tc>
        <w:tc>
          <w:tcPr>
            <w:tcW w:w="59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p>
        </w:tc>
        <w:tc>
          <w:tcPr>
            <w:tcW w:w="960" w:type="dxa"/>
            <w:tcBorders>
              <w:top w:val="nil"/>
              <w:left w:val="nil"/>
              <w:bottom w:val="single" w:color="auto" w:sz="4" w:space="0"/>
              <w:right w:val="single" w:color="auto" w:sz="4" w:space="0"/>
            </w:tcBorders>
            <w:vAlign w:val="center"/>
          </w:tcPr>
          <w:p>
            <w:pPr>
              <w:widowControl/>
              <w:snapToGrid w:val="0"/>
              <w:spacing w:line="320" w:lineRule="exact"/>
              <w:jc w:val="center"/>
              <w:rPr>
                <w:kern w:val="0"/>
                <w:sz w:val="18"/>
                <w:szCs w:val="18"/>
              </w:rPr>
            </w:pPr>
            <w:r>
              <w:rPr>
                <w:kern w:val="0"/>
                <w:sz w:val="18"/>
                <w:szCs w:val="18"/>
              </w:rPr>
              <w:t>4/4</w:t>
            </w:r>
          </w:p>
        </w:tc>
        <w:tc>
          <w:tcPr>
            <w:tcW w:w="730" w:type="dxa"/>
            <w:tcBorders>
              <w:top w:val="nil"/>
              <w:left w:val="nil"/>
              <w:bottom w:val="single" w:color="auto" w:sz="4" w:space="0"/>
              <w:right w:val="single" w:color="auto" w:sz="4" w:space="0"/>
            </w:tcBorders>
            <w:vAlign w:val="center"/>
          </w:tcPr>
          <w:p>
            <w:pPr>
              <w:widowControl/>
              <w:snapToGrid w:val="0"/>
              <w:spacing w:line="320" w:lineRule="exact"/>
              <w:jc w:val="center"/>
              <w:rPr>
                <w:kern w:val="0"/>
                <w:sz w:val="18"/>
                <w:szCs w:val="18"/>
              </w:rPr>
            </w:pPr>
            <w:r>
              <w:rPr>
                <w:rFonts w:hAnsi="宋体"/>
                <w:kern w:val="0"/>
                <w:sz w:val="18"/>
                <w:szCs w:val="18"/>
              </w:rPr>
              <w:t>考试</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napToGrid w:val="0"/>
              <w:spacing w:line="320" w:lineRule="exact"/>
              <w:jc w:val="left"/>
              <w:rPr>
                <w:kern w:val="0"/>
                <w:sz w:val="18"/>
                <w:szCs w:val="18"/>
              </w:rPr>
            </w:pPr>
            <w:r>
              <w:rPr>
                <w:rFonts w:hint="eastAsia"/>
                <w:kern w:val="0"/>
                <w:sz w:val="18"/>
                <w:szCs w:val="18"/>
              </w:rPr>
              <w:t>35141407</w:t>
            </w:r>
          </w:p>
        </w:tc>
        <w:tc>
          <w:tcPr>
            <w:tcW w:w="3019" w:type="dxa"/>
            <w:tcBorders>
              <w:top w:val="nil"/>
              <w:left w:val="nil"/>
              <w:bottom w:val="single" w:color="auto" w:sz="4" w:space="0"/>
              <w:right w:val="single" w:color="auto" w:sz="4" w:space="0"/>
            </w:tcBorders>
            <w:vAlign w:val="center"/>
          </w:tcPr>
          <w:p>
            <w:pPr>
              <w:snapToGrid w:val="0"/>
              <w:spacing w:line="320" w:lineRule="exact"/>
              <w:rPr>
                <w:sz w:val="18"/>
                <w:szCs w:val="18"/>
              </w:rPr>
            </w:pPr>
            <w:r>
              <w:rPr>
                <w:rFonts w:hAnsi="宋体"/>
                <w:sz w:val="18"/>
                <w:szCs w:val="18"/>
              </w:rPr>
              <w:t>植物生理学</w:t>
            </w:r>
            <w:r>
              <w:rPr>
                <w:sz w:val="18"/>
                <w:szCs w:val="18"/>
              </w:rPr>
              <w:t>Plant Physiology</w:t>
            </w:r>
          </w:p>
        </w:tc>
        <w:tc>
          <w:tcPr>
            <w:tcW w:w="59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sz w:val="18"/>
                <w:szCs w:val="18"/>
              </w:rPr>
              <w:t>3</w:t>
            </w:r>
          </w:p>
        </w:tc>
        <w:tc>
          <w:tcPr>
            <w:tcW w:w="61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sz w:val="18"/>
                <w:szCs w:val="18"/>
              </w:rPr>
              <w:t>48</w:t>
            </w:r>
          </w:p>
        </w:tc>
        <w:tc>
          <w:tcPr>
            <w:tcW w:w="600" w:type="dxa"/>
            <w:tcBorders>
              <w:top w:val="nil"/>
              <w:left w:val="nil"/>
              <w:bottom w:val="single" w:color="auto" w:sz="4" w:space="0"/>
              <w:right w:val="single" w:color="auto" w:sz="4" w:space="0"/>
            </w:tcBorders>
            <w:vAlign w:val="center"/>
          </w:tcPr>
          <w:p>
            <w:pPr>
              <w:snapToGrid w:val="0"/>
              <w:spacing w:line="320" w:lineRule="exact"/>
              <w:rPr>
                <w:sz w:val="18"/>
                <w:szCs w:val="18"/>
              </w:rPr>
            </w:pPr>
            <w:r>
              <w:rPr>
                <w:rFonts w:hint="eastAsia"/>
                <w:sz w:val="18"/>
                <w:szCs w:val="18"/>
              </w:rPr>
              <w:t>48</w:t>
            </w:r>
          </w:p>
        </w:tc>
        <w:tc>
          <w:tcPr>
            <w:tcW w:w="590" w:type="dxa"/>
            <w:tcBorders>
              <w:top w:val="nil"/>
              <w:left w:val="nil"/>
              <w:bottom w:val="single" w:color="auto" w:sz="4" w:space="0"/>
              <w:right w:val="single" w:color="auto" w:sz="4" w:space="0"/>
            </w:tcBorders>
            <w:vAlign w:val="center"/>
          </w:tcPr>
          <w:p>
            <w:pPr>
              <w:snapToGrid w:val="0"/>
              <w:spacing w:line="320" w:lineRule="exact"/>
              <w:rPr>
                <w:sz w:val="18"/>
                <w:szCs w:val="18"/>
              </w:rPr>
            </w:pPr>
          </w:p>
        </w:tc>
        <w:tc>
          <w:tcPr>
            <w:tcW w:w="960" w:type="dxa"/>
            <w:tcBorders>
              <w:top w:val="nil"/>
              <w:left w:val="nil"/>
              <w:bottom w:val="single" w:color="auto" w:sz="4" w:space="0"/>
              <w:right w:val="single" w:color="auto" w:sz="4" w:space="0"/>
            </w:tcBorders>
            <w:vAlign w:val="center"/>
          </w:tcPr>
          <w:p>
            <w:pPr>
              <w:widowControl/>
              <w:snapToGrid w:val="0"/>
              <w:spacing w:line="320" w:lineRule="exact"/>
              <w:jc w:val="center"/>
              <w:rPr>
                <w:kern w:val="0"/>
                <w:sz w:val="18"/>
                <w:szCs w:val="18"/>
              </w:rPr>
            </w:pPr>
            <w:r>
              <w:rPr>
                <w:kern w:val="0"/>
                <w:sz w:val="18"/>
                <w:szCs w:val="18"/>
              </w:rPr>
              <w:t>5/4</w:t>
            </w:r>
          </w:p>
        </w:tc>
        <w:tc>
          <w:tcPr>
            <w:tcW w:w="730" w:type="dxa"/>
            <w:tcBorders>
              <w:top w:val="nil"/>
              <w:left w:val="nil"/>
              <w:bottom w:val="single" w:color="auto" w:sz="4" w:space="0"/>
              <w:right w:val="single" w:color="auto" w:sz="4" w:space="0"/>
            </w:tcBorders>
            <w:vAlign w:val="center"/>
          </w:tcPr>
          <w:p>
            <w:pPr>
              <w:widowControl/>
              <w:snapToGrid w:val="0"/>
              <w:spacing w:line="320" w:lineRule="exact"/>
              <w:jc w:val="center"/>
              <w:rPr>
                <w:kern w:val="0"/>
                <w:sz w:val="18"/>
                <w:szCs w:val="18"/>
              </w:rPr>
            </w:pPr>
            <w:r>
              <w:rPr>
                <w:rFonts w:hAnsi="宋体"/>
                <w:kern w:val="0"/>
                <w:sz w:val="18"/>
                <w:szCs w:val="18"/>
              </w:rPr>
              <w:t>考试</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napToGrid w:val="0"/>
              <w:spacing w:line="320" w:lineRule="exact"/>
              <w:jc w:val="left"/>
              <w:rPr>
                <w:kern w:val="0"/>
                <w:sz w:val="18"/>
                <w:szCs w:val="18"/>
              </w:rPr>
            </w:pPr>
            <w:r>
              <w:rPr>
                <w:rFonts w:hint="eastAsia"/>
                <w:kern w:val="0"/>
                <w:sz w:val="18"/>
                <w:szCs w:val="18"/>
              </w:rPr>
              <w:t>35143407</w:t>
            </w:r>
          </w:p>
        </w:tc>
        <w:tc>
          <w:tcPr>
            <w:tcW w:w="3019" w:type="dxa"/>
            <w:tcBorders>
              <w:top w:val="nil"/>
              <w:left w:val="nil"/>
              <w:bottom w:val="single" w:color="auto" w:sz="4" w:space="0"/>
              <w:right w:val="single" w:color="auto" w:sz="4" w:space="0"/>
            </w:tcBorders>
            <w:vAlign w:val="center"/>
          </w:tcPr>
          <w:p>
            <w:pPr>
              <w:snapToGrid w:val="0"/>
              <w:spacing w:line="320" w:lineRule="exact"/>
              <w:rPr>
                <w:sz w:val="18"/>
                <w:szCs w:val="18"/>
              </w:rPr>
            </w:pPr>
            <w:r>
              <w:rPr>
                <w:rFonts w:hAnsi="宋体"/>
                <w:sz w:val="18"/>
                <w:szCs w:val="18"/>
              </w:rPr>
              <w:t>植物生理</w:t>
            </w:r>
            <w:r>
              <w:rPr>
                <w:rFonts w:hint="eastAsia" w:hAnsi="宋体"/>
                <w:sz w:val="18"/>
                <w:szCs w:val="18"/>
              </w:rPr>
              <w:t>学</w:t>
            </w:r>
            <w:r>
              <w:rPr>
                <w:rFonts w:hAnsi="宋体"/>
                <w:sz w:val="18"/>
                <w:szCs w:val="18"/>
              </w:rPr>
              <w:t>实验</w:t>
            </w:r>
          </w:p>
          <w:p>
            <w:pPr>
              <w:snapToGrid w:val="0"/>
              <w:spacing w:line="320" w:lineRule="exact"/>
              <w:rPr>
                <w:sz w:val="18"/>
                <w:szCs w:val="18"/>
              </w:rPr>
            </w:pPr>
            <w:r>
              <w:rPr>
                <w:sz w:val="18"/>
                <w:szCs w:val="18"/>
              </w:rPr>
              <w:t xml:space="preserve"> Experiments of Plant Physiology</w:t>
            </w:r>
          </w:p>
        </w:tc>
        <w:tc>
          <w:tcPr>
            <w:tcW w:w="59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rFonts w:hint="eastAsia"/>
                <w:sz w:val="18"/>
                <w:szCs w:val="18"/>
              </w:rPr>
              <w:t>1</w:t>
            </w:r>
            <w:r>
              <w:rPr>
                <w:sz w:val="18"/>
                <w:szCs w:val="18"/>
              </w:rPr>
              <w:t>.5</w:t>
            </w:r>
          </w:p>
        </w:tc>
        <w:tc>
          <w:tcPr>
            <w:tcW w:w="61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sz w:val="18"/>
                <w:szCs w:val="18"/>
              </w:rPr>
              <w:t>4</w:t>
            </w:r>
            <w:r>
              <w:rPr>
                <w:rFonts w:hint="eastAsia"/>
                <w:sz w:val="18"/>
                <w:szCs w:val="18"/>
              </w:rPr>
              <w:t>8</w:t>
            </w:r>
          </w:p>
        </w:tc>
        <w:tc>
          <w:tcPr>
            <w:tcW w:w="600" w:type="dxa"/>
            <w:tcBorders>
              <w:top w:val="nil"/>
              <w:left w:val="nil"/>
              <w:bottom w:val="single" w:color="auto" w:sz="4" w:space="0"/>
              <w:right w:val="single" w:color="auto" w:sz="4" w:space="0"/>
            </w:tcBorders>
            <w:vAlign w:val="center"/>
          </w:tcPr>
          <w:p>
            <w:pPr>
              <w:snapToGrid w:val="0"/>
              <w:spacing w:line="320" w:lineRule="exact"/>
              <w:rPr>
                <w:sz w:val="18"/>
                <w:szCs w:val="18"/>
              </w:rPr>
            </w:pPr>
          </w:p>
        </w:tc>
        <w:tc>
          <w:tcPr>
            <w:tcW w:w="590" w:type="dxa"/>
            <w:tcBorders>
              <w:top w:val="nil"/>
              <w:left w:val="nil"/>
              <w:bottom w:val="single" w:color="auto" w:sz="4" w:space="0"/>
              <w:right w:val="single" w:color="auto" w:sz="4" w:space="0"/>
            </w:tcBorders>
            <w:vAlign w:val="center"/>
          </w:tcPr>
          <w:p>
            <w:pPr>
              <w:snapToGrid w:val="0"/>
              <w:spacing w:line="320" w:lineRule="exact"/>
              <w:rPr>
                <w:sz w:val="18"/>
                <w:szCs w:val="18"/>
              </w:rPr>
            </w:pPr>
            <w:r>
              <w:rPr>
                <w:sz w:val="18"/>
                <w:szCs w:val="18"/>
              </w:rPr>
              <w:t>4</w:t>
            </w:r>
            <w:r>
              <w:rPr>
                <w:rFonts w:hint="eastAsia"/>
                <w:sz w:val="18"/>
                <w:szCs w:val="18"/>
              </w:rPr>
              <w:t>8</w:t>
            </w:r>
          </w:p>
        </w:tc>
        <w:tc>
          <w:tcPr>
            <w:tcW w:w="960" w:type="dxa"/>
            <w:tcBorders>
              <w:top w:val="nil"/>
              <w:left w:val="nil"/>
              <w:bottom w:val="single" w:color="auto" w:sz="4" w:space="0"/>
              <w:right w:val="single" w:color="auto" w:sz="4" w:space="0"/>
            </w:tcBorders>
            <w:vAlign w:val="center"/>
          </w:tcPr>
          <w:p>
            <w:pPr>
              <w:widowControl/>
              <w:snapToGrid w:val="0"/>
              <w:spacing w:line="320" w:lineRule="exact"/>
              <w:jc w:val="center"/>
              <w:rPr>
                <w:kern w:val="0"/>
                <w:sz w:val="18"/>
                <w:szCs w:val="18"/>
              </w:rPr>
            </w:pPr>
            <w:r>
              <w:rPr>
                <w:kern w:val="0"/>
                <w:sz w:val="18"/>
                <w:szCs w:val="18"/>
              </w:rPr>
              <w:t>5/4</w:t>
            </w:r>
          </w:p>
        </w:tc>
        <w:tc>
          <w:tcPr>
            <w:tcW w:w="730" w:type="dxa"/>
            <w:tcBorders>
              <w:top w:val="nil"/>
              <w:left w:val="nil"/>
              <w:bottom w:val="single" w:color="auto" w:sz="4" w:space="0"/>
              <w:right w:val="single" w:color="auto" w:sz="4" w:space="0"/>
            </w:tcBorders>
            <w:vAlign w:val="center"/>
          </w:tcPr>
          <w:p>
            <w:pPr>
              <w:widowControl/>
              <w:snapToGrid w:val="0"/>
              <w:spacing w:line="320" w:lineRule="exact"/>
              <w:jc w:val="center"/>
              <w:rPr>
                <w:kern w:val="0"/>
                <w:sz w:val="18"/>
                <w:szCs w:val="18"/>
              </w:rPr>
            </w:pPr>
            <w:r>
              <w:rPr>
                <w:rFonts w:hAnsi="宋体"/>
                <w:kern w:val="0"/>
                <w:sz w:val="18"/>
                <w:szCs w:val="18"/>
              </w:rPr>
              <w:t>考查</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snapToGrid w:val="0"/>
              <w:spacing w:line="320" w:lineRule="exact"/>
              <w:jc w:val="left"/>
              <w:rPr>
                <w:kern w:val="0"/>
                <w:sz w:val="18"/>
                <w:szCs w:val="18"/>
              </w:rPr>
            </w:pPr>
            <w:r>
              <w:rPr>
                <w:rFonts w:hint="eastAsia"/>
                <w:kern w:val="0"/>
                <w:sz w:val="18"/>
                <w:szCs w:val="18"/>
              </w:rPr>
              <w:t>35141604</w:t>
            </w:r>
          </w:p>
        </w:tc>
        <w:tc>
          <w:tcPr>
            <w:tcW w:w="3019" w:type="dxa"/>
            <w:tcBorders>
              <w:top w:val="nil"/>
              <w:left w:val="nil"/>
              <w:bottom w:val="single" w:color="auto" w:sz="4" w:space="0"/>
              <w:right w:val="single" w:color="auto" w:sz="4" w:space="0"/>
            </w:tcBorders>
            <w:vAlign w:val="center"/>
          </w:tcPr>
          <w:p>
            <w:pPr>
              <w:spacing w:line="320" w:lineRule="exact"/>
              <w:rPr>
                <w:sz w:val="18"/>
                <w:szCs w:val="18"/>
              </w:rPr>
            </w:pPr>
            <w:r>
              <w:rPr>
                <w:sz w:val="18"/>
                <w:szCs w:val="18"/>
              </w:rPr>
              <w:t>环境学</w:t>
            </w:r>
          </w:p>
          <w:p>
            <w:pPr>
              <w:spacing w:line="320" w:lineRule="exact"/>
              <w:rPr>
                <w:sz w:val="18"/>
                <w:szCs w:val="18"/>
              </w:rPr>
            </w:pPr>
            <w:r>
              <w:rPr>
                <w:sz w:val="18"/>
                <w:szCs w:val="18"/>
              </w:rPr>
              <w:t>Introduction to Environmental Science</w:t>
            </w:r>
          </w:p>
        </w:tc>
        <w:tc>
          <w:tcPr>
            <w:tcW w:w="59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rFonts w:hint="eastAsia"/>
                <w:sz w:val="18"/>
                <w:szCs w:val="18"/>
              </w:rPr>
              <w:t>2.5</w:t>
            </w:r>
          </w:p>
        </w:tc>
        <w:tc>
          <w:tcPr>
            <w:tcW w:w="61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sz w:val="18"/>
                <w:szCs w:val="18"/>
              </w:rPr>
              <w:t>4</w:t>
            </w:r>
            <w:r>
              <w:rPr>
                <w:rFonts w:hint="eastAsia"/>
                <w:sz w:val="18"/>
                <w:szCs w:val="18"/>
              </w:rPr>
              <w:t>0</w:t>
            </w:r>
          </w:p>
        </w:tc>
        <w:tc>
          <w:tcPr>
            <w:tcW w:w="600" w:type="dxa"/>
            <w:tcBorders>
              <w:top w:val="nil"/>
              <w:left w:val="nil"/>
              <w:bottom w:val="single" w:color="auto" w:sz="4" w:space="0"/>
              <w:right w:val="single" w:color="auto" w:sz="4" w:space="0"/>
            </w:tcBorders>
            <w:vAlign w:val="center"/>
          </w:tcPr>
          <w:p>
            <w:pPr>
              <w:snapToGrid w:val="0"/>
              <w:spacing w:line="320" w:lineRule="exact"/>
              <w:rPr>
                <w:sz w:val="18"/>
                <w:szCs w:val="18"/>
              </w:rPr>
            </w:pPr>
            <w:r>
              <w:rPr>
                <w:sz w:val="18"/>
                <w:szCs w:val="18"/>
              </w:rPr>
              <w:t>4</w:t>
            </w:r>
            <w:r>
              <w:rPr>
                <w:rFonts w:hint="eastAsia"/>
                <w:sz w:val="18"/>
                <w:szCs w:val="18"/>
              </w:rPr>
              <w:t>0</w:t>
            </w:r>
          </w:p>
        </w:tc>
        <w:tc>
          <w:tcPr>
            <w:tcW w:w="590" w:type="dxa"/>
            <w:tcBorders>
              <w:top w:val="nil"/>
              <w:left w:val="nil"/>
              <w:bottom w:val="single" w:color="auto" w:sz="4" w:space="0"/>
              <w:right w:val="single" w:color="auto" w:sz="4" w:space="0"/>
            </w:tcBorders>
            <w:vAlign w:val="center"/>
          </w:tcPr>
          <w:p>
            <w:pPr>
              <w:snapToGrid w:val="0"/>
              <w:spacing w:line="320" w:lineRule="exact"/>
              <w:rPr>
                <w:sz w:val="18"/>
                <w:szCs w:val="18"/>
              </w:rPr>
            </w:pPr>
          </w:p>
        </w:tc>
        <w:tc>
          <w:tcPr>
            <w:tcW w:w="960" w:type="dxa"/>
            <w:tcBorders>
              <w:top w:val="nil"/>
              <w:left w:val="nil"/>
              <w:bottom w:val="single" w:color="auto" w:sz="4" w:space="0"/>
              <w:right w:val="single" w:color="auto" w:sz="4" w:space="0"/>
            </w:tcBorders>
            <w:vAlign w:val="center"/>
          </w:tcPr>
          <w:p>
            <w:pPr>
              <w:snapToGrid w:val="0"/>
              <w:spacing w:line="320" w:lineRule="exact"/>
              <w:jc w:val="center"/>
              <w:rPr>
                <w:kern w:val="0"/>
                <w:sz w:val="18"/>
                <w:szCs w:val="18"/>
              </w:rPr>
            </w:pPr>
            <w:r>
              <w:rPr>
                <w:kern w:val="0"/>
                <w:sz w:val="18"/>
                <w:szCs w:val="18"/>
              </w:rPr>
              <w:t>4/4</w:t>
            </w:r>
          </w:p>
        </w:tc>
        <w:tc>
          <w:tcPr>
            <w:tcW w:w="730" w:type="dxa"/>
            <w:tcBorders>
              <w:top w:val="nil"/>
              <w:left w:val="nil"/>
              <w:bottom w:val="single" w:color="auto" w:sz="4" w:space="0"/>
              <w:right w:val="single" w:color="auto" w:sz="4" w:space="0"/>
            </w:tcBorders>
            <w:vAlign w:val="center"/>
          </w:tcPr>
          <w:p>
            <w:pPr>
              <w:snapToGrid w:val="0"/>
              <w:spacing w:line="320" w:lineRule="exact"/>
              <w:jc w:val="center"/>
              <w:rPr>
                <w:kern w:val="0"/>
                <w:sz w:val="18"/>
                <w:szCs w:val="18"/>
              </w:rPr>
            </w:pPr>
            <w:r>
              <w:rPr>
                <w:rFonts w:hAnsi="宋体"/>
                <w:kern w:val="0"/>
                <w:sz w:val="18"/>
                <w:szCs w:val="18"/>
              </w:rPr>
              <w:t>考试</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napToGrid w:val="0"/>
              <w:spacing w:line="320" w:lineRule="exact"/>
              <w:jc w:val="left"/>
              <w:rPr>
                <w:kern w:val="0"/>
                <w:sz w:val="18"/>
                <w:szCs w:val="18"/>
              </w:rPr>
            </w:pPr>
            <w:r>
              <w:rPr>
                <w:kern w:val="0"/>
                <w:sz w:val="18"/>
                <w:szCs w:val="18"/>
              </w:rPr>
              <w:t>13132616</w:t>
            </w:r>
          </w:p>
        </w:tc>
        <w:tc>
          <w:tcPr>
            <w:tcW w:w="3019" w:type="dxa"/>
            <w:tcBorders>
              <w:top w:val="nil"/>
              <w:left w:val="nil"/>
              <w:bottom w:val="single" w:color="auto" w:sz="4" w:space="0"/>
              <w:right w:val="single" w:color="auto" w:sz="4" w:space="0"/>
            </w:tcBorders>
            <w:vAlign w:val="center"/>
          </w:tcPr>
          <w:p>
            <w:pPr>
              <w:snapToGrid w:val="0"/>
              <w:spacing w:line="320" w:lineRule="exact"/>
              <w:rPr>
                <w:sz w:val="18"/>
                <w:szCs w:val="18"/>
              </w:rPr>
            </w:pPr>
            <w:r>
              <w:rPr>
                <w:rFonts w:hAnsi="宋体"/>
                <w:sz w:val="18"/>
                <w:szCs w:val="18"/>
              </w:rPr>
              <w:t>气象学</w:t>
            </w:r>
          </w:p>
          <w:p>
            <w:pPr>
              <w:snapToGrid w:val="0"/>
              <w:spacing w:line="320" w:lineRule="exact"/>
              <w:rPr>
                <w:sz w:val="18"/>
                <w:szCs w:val="18"/>
              </w:rPr>
            </w:pPr>
            <w:r>
              <w:rPr>
                <w:sz w:val="18"/>
                <w:szCs w:val="18"/>
              </w:rPr>
              <w:t>General</w:t>
            </w:r>
            <w:r>
              <w:rPr>
                <w:rFonts w:hint="eastAsia"/>
                <w:sz w:val="18"/>
                <w:szCs w:val="18"/>
              </w:rPr>
              <w:t xml:space="preserve"> </w:t>
            </w:r>
            <w:r>
              <w:rPr>
                <w:sz w:val="18"/>
                <w:szCs w:val="18"/>
              </w:rPr>
              <w:t xml:space="preserve"> Meteorology</w:t>
            </w:r>
          </w:p>
        </w:tc>
        <w:tc>
          <w:tcPr>
            <w:tcW w:w="59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sz w:val="18"/>
                <w:szCs w:val="18"/>
              </w:rPr>
              <w:t>2</w:t>
            </w:r>
          </w:p>
        </w:tc>
        <w:tc>
          <w:tcPr>
            <w:tcW w:w="61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sz w:val="18"/>
                <w:szCs w:val="18"/>
              </w:rPr>
              <w:t>32</w:t>
            </w:r>
          </w:p>
        </w:tc>
        <w:tc>
          <w:tcPr>
            <w:tcW w:w="600" w:type="dxa"/>
            <w:tcBorders>
              <w:top w:val="nil"/>
              <w:left w:val="nil"/>
              <w:bottom w:val="single" w:color="auto" w:sz="4" w:space="0"/>
              <w:right w:val="single" w:color="auto" w:sz="4" w:space="0"/>
            </w:tcBorders>
            <w:vAlign w:val="center"/>
          </w:tcPr>
          <w:p>
            <w:pPr>
              <w:snapToGrid w:val="0"/>
              <w:spacing w:line="320" w:lineRule="exact"/>
              <w:rPr>
                <w:sz w:val="18"/>
                <w:szCs w:val="18"/>
              </w:rPr>
            </w:pPr>
            <w:r>
              <w:rPr>
                <w:sz w:val="18"/>
                <w:szCs w:val="18"/>
              </w:rPr>
              <w:t>20</w:t>
            </w:r>
          </w:p>
        </w:tc>
        <w:tc>
          <w:tcPr>
            <w:tcW w:w="590" w:type="dxa"/>
            <w:tcBorders>
              <w:top w:val="nil"/>
              <w:left w:val="nil"/>
              <w:bottom w:val="single" w:color="auto" w:sz="4" w:space="0"/>
              <w:right w:val="single" w:color="auto" w:sz="4" w:space="0"/>
            </w:tcBorders>
            <w:vAlign w:val="center"/>
          </w:tcPr>
          <w:p>
            <w:pPr>
              <w:snapToGrid w:val="0"/>
              <w:spacing w:line="320" w:lineRule="exact"/>
              <w:rPr>
                <w:sz w:val="18"/>
                <w:szCs w:val="18"/>
              </w:rPr>
            </w:pPr>
            <w:r>
              <w:rPr>
                <w:sz w:val="18"/>
                <w:szCs w:val="18"/>
              </w:rPr>
              <w:t>12</w:t>
            </w:r>
          </w:p>
        </w:tc>
        <w:tc>
          <w:tcPr>
            <w:tcW w:w="960" w:type="dxa"/>
            <w:tcBorders>
              <w:top w:val="nil"/>
              <w:left w:val="nil"/>
              <w:bottom w:val="single" w:color="auto" w:sz="4" w:space="0"/>
              <w:right w:val="single" w:color="auto" w:sz="4" w:space="0"/>
            </w:tcBorders>
            <w:vAlign w:val="center"/>
          </w:tcPr>
          <w:p>
            <w:pPr>
              <w:widowControl/>
              <w:snapToGrid w:val="0"/>
              <w:spacing w:line="320" w:lineRule="exact"/>
              <w:jc w:val="center"/>
              <w:rPr>
                <w:kern w:val="0"/>
                <w:sz w:val="18"/>
                <w:szCs w:val="18"/>
              </w:rPr>
            </w:pPr>
            <w:r>
              <w:rPr>
                <w:rFonts w:hint="eastAsia"/>
                <w:kern w:val="0"/>
                <w:sz w:val="18"/>
                <w:szCs w:val="18"/>
              </w:rPr>
              <w:t>3</w:t>
            </w:r>
            <w:r>
              <w:rPr>
                <w:kern w:val="0"/>
                <w:sz w:val="18"/>
                <w:szCs w:val="18"/>
              </w:rPr>
              <w:t>/2</w:t>
            </w:r>
          </w:p>
        </w:tc>
        <w:tc>
          <w:tcPr>
            <w:tcW w:w="730" w:type="dxa"/>
            <w:tcBorders>
              <w:top w:val="nil"/>
              <w:left w:val="nil"/>
              <w:bottom w:val="single" w:color="auto" w:sz="4" w:space="0"/>
              <w:right w:val="single" w:color="auto" w:sz="4" w:space="0"/>
            </w:tcBorders>
            <w:vAlign w:val="center"/>
          </w:tcPr>
          <w:p>
            <w:pPr>
              <w:widowControl/>
              <w:snapToGrid w:val="0"/>
              <w:spacing w:line="320" w:lineRule="exact"/>
              <w:jc w:val="center"/>
              <w:rPr>
                <w:kern w:val="0"/>
                <w:sz w:val="18"/>
                <w:szCs w:val="18"/>
              </w:rPr>
            </w:pPr>
            <w:r>
              <w:rPr>
                <w:rFonts w:hAnsi="宋体"/>
                <w:kern w:val="0"/>
                <w:sz w:val="18"/>
                <w:szCs w:val="18"/>
              </w:rPr>
              <w:t>考试</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napToGrid w:val="0"/>
              <w:spacing w:line="320" w:lineRule="exact"/>
              <w:jc w:val="left"/>
              <w:rPr>
                <w:kern w:val="0"/>
                <w:sz w:val="18"/>
                <w:szCs w:val="18"/>
              </w:rPr>
            </w:pPr>
            <w:r>
              <w:rPr>
                <w:kern w:val="0"/>
                <w:sz w:val="18"/>
                <w:szCs w:val="18"/>
              </w:rPr>
              <w:t>13131603</w:t>
            </w:r>
          </w:p>
        </w:tc>
        <w:tc>
          <w:tcPr>
            <w:tcW w:w="3019" w:type="dxa"/>
            <w:tcBorders>
              <w:top w:val="nil"/>
              <w:left w:val="nil"/>
              <w:bottom w:val="single" w:color="auto" w:sz="4" w:space="0"/>
              <w:right w:val="single" w:color="auto" w:sz="4" w:space="0"/>
            </w:tcBorders>
            <w:vAlign w:val="center"/>
          </w:tcPr>
          <w:p>
            <w:pPr>
              <w:snapToGrid w:val="0"/>
              <w:spacing w:line="320" w:lineRule="exact"/>
              <w:rPr>
                <w:sz w:val="18"/>
                <w:szCs w:val="18"/>
              </w:rPr>
            </w:pPr>
            <w:r>
              <w:rPr>
                <w:rFonts w:hAnsi="宋体"/>
                <w:sz w:val="18"/>
                <w:szCs w:val="18"/>
              </w:rPr>
              <w:t>地质地貌学</w:t>
            </w:r>
            <w:r>
              <w:rPr>
                <w:sz w:val="18"/>
                <w:szCs w:val="18"/>
              </w:rPr>
              <w:t xml:space="preserve"> </w:t>
            </w:r>
          </w:p>
          <w:p>
            <w:pPr>
              <w:snapToGrid w:val="0"/>
              <w:spacing w:line="320" w:lineRule="exact"/>
              <w:rPr>
                <w:sz w:val="18"/>
                <w:szCs w:val="18"/>
              </w:rPr>
            </w:pPr>
            <w:r>
              <w:rPr>
                <w:sz w:val="18"/>
                <w:szCs w:val="18"/>
              </w:rPr>
              <w:t>Basic Geology</w:t>
            </w:r>
          </w:p>
        </w:tc>
        <w:tc>
          <w:tcPr>
            <w:tcW w:w="59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sz w:val="18"/>
                <w:szCs w:val="18"/>
              </w:rPr>
              <w:t>2.5</w:t>
            </w:r>
          </w:p>
        </w:tc>
        <w:tc>
          <w:tcPr>
            <w:tcW w:w="61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sz w:val="18"/>
                <w:szCs w:val="18"/>
              </w:rPr>
              <w:t>40</w:t>
            </w:r>
          </w:p>
        </w:tc>
        <w:tc>
          <w:tcPr>
            <w:tcW w:w="600" w:type="dxa"/>
            <w:tcBorders>
              <w:top w:val="nil"/>
              <w:left w:val="nil"/>
              <w:bottom w:val="single" w:color="auto" w:sz="4" w:space="0"/>
              <w:right w:val="single" w:color="auto" w:sz="4" w:space="0"/>
            </w:tcBorders>
            <w:vAlign w:val="center"/>
          </w:tcPr>
          <w:p>
            <w:pPr>
              <w:snapToGrid w:val="0"/>
              <w:spacing w:line="320" w:lineRule="exact"/>
              <w:rPr>
                <w:sz w:val="18"/>
                <w:szCs w:val="18"/>
              </w:rPr>
            </w:pPr>
            <w:r>
              <w:rPr>
                <w:sz w:val="18"/>
                <w:szCs w:val="18"/>
              </w:rPr>
              <w:t>40</w:t>
            </w:r>
          </w:p>
        </w:tc>
        <w:tc>
          <w:tcPr>
            <w:tcW w:w="590" w:type="dxa"/>
            <w:tcBorders>
              <w:top w:val="nil"/>
              <w:left w:val="nil"/>
              <w:bottom w:val="single" w:color="auto" w:sz="4" w:space="0"/>
              <w:right w:val="single" w:color="auto" w:sz="4" w:space="0"/>
            </w:tcBorders>
            <w:vAlign w:val="center"/>
          </w:tcPr>
          <w:p>
            <w:pPr>
              <w:snapToGrid w:val="0"/>
              <w:spacing w:line="320" w:lineRule="exact"/>
              <w:rPr>
                <w:sz w:val="18"/>
                <w:szCs w:val="18"/>
              </w:rPr>
            </w:pPr>
          </w:p>
        </w:tc>
        <w:tc>
          <w:tcPr>
            <w:tcW w:w="960" w:type="dxa"/>
            <w:tcBorders>
              <w:top w:val="nil"/>
              <w:left w:val="nil"/>
              <w:bottom w:val="single" w:color="auto" w:sz="4" w:space="0"/>
              <w:right w:val="single" w:color="auto" w:sz="4" w:space="0"/>
            </w:tcBorders>
            <w:vAlign w:val="center"/>
          </w:tcPr>
          <w:p>
            <w:pPr>
              <w:widowControl/>
              <w:snapToGrid w:val="0"/>
              <w:spacing w:line="320" w:lineRule="exact"/>
              <w:jc w:val="center"/>
              <w:rPr>
                <w:kern w:val="0"/>
                <w:sz w:val="18"/>
                <w:szCs w:val="18"/>
              </w:rPr>
            </w:pPr>
            <w:r>
              <w:rPr>
                <w:kern w:val="0"/>
                <w:sz w:val="18"/>
                <w:szCs w:val="18"/>
              </w:rPr>
              <w:t>3/4</w:t>
            </w:r>
          </w:p>
        </w:tc>
        <w:tc>
          <w:tcPr>
            <w:tcW w:w="730" w:type="dxa"/>
            <w:tcBorders>
              <w:top w:val="nil"/>
              <w:left w:val="nil"/>
              <w:bottom w:val="single" w:color="auto" w:sz="4" w:space="0"/>
              <w:right w:val="single" w:color="auto" w:sz="4" w:space="0"/>
            </w:tcBorders>
            <w:vAlign w:val="center"/>
          </w:tcPr>
          <w:p>
            <w:pPr>
              <w:widowControl/>
              <w:snapToGrid w:val="0"/>
              <w:spacing w:line="320" w:lineRule="exact"/>
              <w:jc w:val="center"/>
              <w:rPr>
                <w:kern w:val="0"/>
                <w:sz w:val="18"/>
                <w:szCs w:val="18"/>
              </w:rPr>
            </w:pPr>
            <w:r>
              <w:rPr>
                <w:rFonts w:hAnsi="宋体"/>
                <w:kern w:val="0"/>
                <w:sz w:val="18"/>
                <w:szCs w:val="18"/>
              </w:rPr>
              <w:t>考试</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napToGrid w:val="0"/>
              <w:spacing w:line="320" w:lineRule="exact"/>
              <w:jc w:val="left"/>
              <w:rPr>
                <w:kern w:val="0"/>
                <w:sz w:val="18"/>
                <w:szCs w:val="18"/>
              </w:rPr>
            </w:pPr>
            <w:r>
              <w:rPr>
                <w:kern w:val="0"/>
                <w:sz w:val="18"/>
                <w:szCs w:val="18"/>
              </w:rPr>
              <w:t>13131611</w:t>
            </w:r>
          </w:p>
        </w:tc>
        <w:tc>
          <w:tcPr>
            <w:tcW w:w="3019" w:type="dxa"/>
            <w:tcBorders>
              <w:top w:val="nil"/>
              <w:left w:val="nil"/>
              <w:bottom w:val="single" w:color="auto" w:sz="4" w:space="0"/>
              <w:right w:val="single" w:color="auto" w:sz="4" w:space="0"/>
            </w:tcBorders>
            <w:vAlign w:val="center"/>
          </w:tcPr>
          <w:p>
            <w:pPr>
              <w:snapToGrid w:val="0"/>
              <w:spacing w:line="320" w:lineRule="exact"/>
              <w:rPr>
                <w:sz w:val="18"/>
                <w:szCs w:val="18"/>
              </w:rPr>
            </w:pPr>
            <w:r>
              <w:rPr>
                <w:rFonts w:hAnsi="宋体"/>
                <w:sz w:val="18"/>
                <w:szCs w:val="18"/>
              </w:rPr>
              <w:t>环境生态学</w:t>
            </w:r>
          </w:p>
          <w:p>
            <w:pPr>
              <w:snapToGrid w:val="0"/>
              <w:spacing w:line="320" w:lineRule="exact"/>
              <w:rPr>
                <w:sz w:val="18"/>
                <w:szCs w:val="18"/>
              </w:rPr>
            </w:pPr>
            <w:r>
              <w:rPr>
                <w:sz w:val="18"/>
                <w:szCs w:val="18"/>
              </w:rPr>
              <w:t>Environmental Ecology</w:t>
            </w:r>
          </w:p>
        </w:tc>
        <w:tc>
          <w:tcPr>
            <w:tcW w:w="59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sz w:val="18"/>
                <w:szCs w:val="18"/>
              </w:rPr>
              <w:t>3</w:t>
            </w:r>
          </w:p>
        </w:tc>
        <w:tc>
          <w:tcPr>
            <w:tcW w:w="61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sz w:val="18"/>
                <w:szCs w:val="18"/>
              </w:rPr>
              <w:t>48</w:t>
            </w:r>
          </w:p>
        </w:tc>
        <w:tc>
          <w:tcPr>
            <w:tcW w:w="600" w:type="dxa"/>
            <w:tcBorders>
              <w:top w:val="nil"/>
              <w:left w:val="nil"/>
              <w:bottom w:val="single" w:color="auto" w:sz="4" w:space="0"/>
              <w:right w:val="single" w:color="auto" w:sz="4" w:space="0"/>
            </w:tcBorders>
            <w:vAlign w:val="center"/>
          </w:tcPr>
          <w:p>
            <w:pPr>
              <w:snapToGrid w:val="0"/>
              <w:spacing w:line="320" w:lineRule="exact"/>
              <w:rPr>
                <w:sz w:val="18"/>
                <w:szCs w:val="18"/>
              </w:rPr>
            </w:pPr>
            <w:r>
              <w:rPr>
                <w:sz w:val="18"/>
                <w:szCs w:val="18"/>
              </w:rPr>
              <w:t>48</w:t>
            </w:r>
          </w:p>
        </w:tc>
        <w:tc>
          <w:tcPr>
            <w:tcW w:w="590" w:type="dxa"/>
            <w:tcBorders>
              <w:top w:val="nil"/>
              <w:left w:val="nil"/>
              <w:bottom w:val="single" w:color="auto" w:sz="4" w:space="0"/>
              <w:right w:val="single" w:color="auto" w:sz="4" w:space="0"/>
            </w:tcBorders>
            <w:vAlign w:val="center"/>
          </w:tcPr>
          <w:p>
            <w:pPr>
              <w:snapToGrid w:val="0"/>
              <w:spacing w:line="320" w:lineRule="exact"/>
              <w:rPr>
                <w:sz w:val="18"/>
                <w:szCs w:val="18"/>
              </w:rPr>
            </w:pPr>
          </w:p>
        </w:tc>
        <w:tc>
          <w:tcPr>
            <w:tcW w:w="960" w:type="dxa"/>
            <w:tcBorders>
              <w:top w:val="nil"/>
              <w:left w:val="nil"/>
              <w:bottom w:val="single" w:color="auto" w:sz="4" w:space="0"/>
              <w:right w:val="single" w:color="auto" w:sz="4" w:space="0"/>
            </w:tcBorders>
            <w:vAlign w:val="center"/>
          </w:tcPr>
          <w:p>
            <w:pPr>
              <w:widowControl/>
              <w:snapToGrid w:val="0"/>
              <w:spacing w:line="320" w:lineRule="exact"/>
              <w:jc w:val="center"/>
              <w:rPr>
                <w:kern w:val="0"/>
                <w:sz w:val="18"/>
                <w:szCs w:val="18"/>
              </w:rPr>
            </w:pPr>
            <w:r>
              <w:rPr>
                <w:rFonts w:hint="eastAsia"/>
                <w:kern w:val="0"/>
                <w:sz w:val="18"/>
                <w:szCs w:val="18"/>
              </w:rPr>
              <w:t>3</w:t>
            </w:r>
            <w:r>
              <w:rPr>
                <w:kern w:val="0"/>
                <w:sz w:val="18"/>
                <w:szCs w:val="18"/>
              </w:rPr>
              <w:t>/4</w:t>
            </w:r>
          </w:p>
        </w:tc>
        <w:tc>
          <w:tcPr>
            <w:tcW w:w="730" w:type="dxa"/>
            <w:tcBorders>
              <w:top w:val="nil"/>
              <w:left w:val="nil"/>
              <w:bottom w:val="single" w:color="auto" w:sz="4" w:space="0"/>
              <w:right w:val="single" w:color="auto" w:sz="4" w:space="0"/>
            </w:tcBorders>
            <w:vAlign w:val="center"/>
          </w:tcPr>
          <w:p>
            <w:pPr>
              <w:widowControl/>
              <w:snapToGrid w:val="0"/>
              <w:spacing w:line="320" w:lineRule="exact"/>
              <w:jc w:val="center"/>
              <w:rPr>
                <w:kern w:val="0"/>
                <w:sz w:val="18"/>
                <w:szCs w:val="18"/>
              </w:rPr>
            </w:pPr>
            <w:r>
              <w:rPr>
                <w:rFonts w:hAnsi="宋体"/>
                <w:kern w:val="0"/>
                <w:sz w:val="18"/>
                <w:szCs w:val="18"/>
              </w:rPr>
              <w:t>考试</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napToGrid w:val="0"/>
              <w:spacing w:line="320" w:lineRule="exact"/>
              <w:jc w:val="left"/>
              <w:rPr>
                <w:kern w:val="0"/>
                <w:sz w:val="18"/>
                <w:szCs w:val="18"/>
              </w:rPr>
            </w:pPr>
            <w:r>
              <w:rPr>
                <w:rFonts w:hint="eastAsia"/>
                <w:kern w:val="0"/>
                <w:sz w:val="18"/>
                <w:szCs w:val="18"/>
              </w:rPr>
              <w:t>35141609</w:t>
            </w:r>
          </w:p>
        </w:tc>
        <w:tc>
          <w:tcPr>
            <w:tcW w:w="3019" w:type="dxa"/>
            <w:tcBorders>
              <w:top w:val="nil"/>
              <w:left w:val="nil"/>
              <w:bottom w:val="single" w:color="auto" w:sz="4" w:space="0"/>
              <w:right w:val="single" w:color="auto" w:sz="4" w:space="0"/>
            </w:tcBorders>
            <w:vAlign w:val="center"/>
          </w:tcPr>
          <w:p>
            <w:pPr>
              <w:spacing w:line="320" w:lineRule="exact"/>
              <w:rPr>
                <w:sz w:val="18"/>
                <w:szCs w:val="18"/>
              </w:rPr>
            </w:pPr>
            <w:r>
              <w:rPr>
                <w:sz w:val="18"/>
                <w:szCs w:val="18"/>
              </w:rPr>
              <w:t>遥感与地理信息系统</w:t>
            </w:r>
          </w:p>
          <w:p>
            <w:pPr>
              <w:spacing w:line="320" w:lineRule="exact"/>
              <w:rPr>
                <w:sz w:val="18"/>
                <w:szCs w:val="18"/>
              </w:rPr>
            </w:pPr>
            <w:r>
              <w:rPr>
                <w:sz w:val="18"/>
                <w:szCs w:val="18"/>
              </w:rPr>
              <w:t>Remote Sensing and Geographical Information System</w:t>
            </w:r>
          </w:p>
        </w:tc>
        <w:tc>
          <w:tcPr>
            <w:tcW w:w="59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rFonts w:hint="eastAsia"/>
                <w:sz w:val="18"/>
                <w:szCs w:val="18"/>
              </w:rPr>
              <w:t>2</w:t>
            </w:r>
          </w:p>
        </w:tc>
        <w:tc>
          <w:tcPr>
            <w:tcW w:w="61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rFonts w:hint="eastAsia"/>
                <w:sz w:val="18"/>
                <w:szCs w:val="18"/>
              </w:rPr>
              <w:t>32</w:t>
            </w:r>
          </w:p>
        </w:tc>
        <w:tc>
          <w:tcPr>
            <w:tcW w:w="600" w:type="dxa"/>
            <w:tcBorders>
              <w:top w:val="nil"/>
              <w:left w:val="nil"/>
              <w:bottom w:val="single" w:color="auto" w:sz="4" w:space="0"/>
              <w:right w:val="single" w:color="auto" w:sz="4" w:space="0"/>
            </w:tcBorders>
            <w:vAlign w:val="center"/>
          </w:tcPr>
          <w:p>
            <w:pPr>
              <w:snapToGrid w:val="0"/>
              <w:spacing w:line="320" w:lineRule="exact"/>
              <w:rPr>
                <w:sz w:val="18"/>
                <w:szCs w:val="18"/>
              </w:rPr>
            </w:pPr>
            <w:r>
              <w:rPr>
                <w:sz w:val="18"/>
                <w:szCs w:val="18"/>
              </w:rPr>
              <w:t>3</w:t>
            </w:r>
            <w:r>
              <w:rPr>
                <w:rFonts w:hint="eastAsia"/>
                <w:sz w:val="18"/>
                <w:szCs w:val="18"/>
              </w:rPr>
              <w:t>2</w:t>
            </w:r>
          </w:p>
        </w:tc>
        <w:tc>
          <w:tcPr>
            <w:tcW w:w="590" w:type="dxa"/>
            <w:tcBorders>
              <w:top w:val="nil"/>
              <w:left w:val="nil"/>
              <w:bottom w:val="single" w:color="auto" w:sz="4" w:space="0"/>
              <w:right w:val="single" w:color="auto" w:sz="4" w:space="0"/>
            </w:tcBorders>
            <w:vAlign w:val="center"/>
          </w:tcPr>
          <w:p>
            <w:pPr>
              <w:snapToGrid w:val="0"/>
              <w:spacing w:line="320" w:lineRule="exact"/>
              <w:rPr>
                <w:sz w:val="18"/>
                <w:szCs w:val="18"/>
              </w:rPr>
            </w:pPr>
          </w:p>
        </w:tc>
        <w:tc>
          <w:tcPr>
            <w:tcW w:w="960" w:type="dxa"/>
            <w:tcBorders>
              <w:top w:val="nil"/>
              <w:left w:val="nil"/>
              <w:bottom w:val="single" w:color="auto" w:sz="4" w:space="0"/>
              <w:right w:val="single" w:color="auto" w:sz="4" w:space="0"/>
            </w:tcBorders>
            <w:vAlign w:val="center"/>
          </w:tcPr>
          <w:p>
            <w:pPr>
              <w:widowControl/>
              <w:snapToGrid w:val="0"/>
              <w:spacing w:line="320" w:lineRule="exact"/>
              <w:jc w:val="center"/>
              <w:rPr>
                <w:kern w:val="0"/>
                <w:sz w:val="18"/>
                <w:szCs w:val="18"/>
              </w:rPr>
            </w:pPr>
            <w:r>
              <w:rPr>
                <w:rFonts w:hint="eastAsia"/>
                <w:kern w:val="0"/>
                <w:sz w:val="18"/>
                <w:szCs w:val="18"/>
              </w:rPr>
              <w:t>4</w:t>
            </w:r>
            <w:r>
              <w:rPr>
                <w:kern w:val="0"/>
                <w:sz w:val="18"/>
                <w:szCs w:val="18"/>
              </w:rPr>
              <w:t>/4</w:t>
            </w:r>
          </w:p>
        </w:tc>
        <w:tc>
          <w:tcPr>
            <w:tcW w:w="730" w:type="dxa"/>
            <w:tcBorders>
              <w:top w:val="nil"/>
              <w:left w:val="nil"/>
              <w:bottom w:val="single" w:color="auto" w:sz="4" w:space="0"/>
              <w:right w:val="single" w:color="auto" w:sz="4" w:space="0"/>
            </w:tcBorders>
            <w:vAlign w:val="center"/>
          </w:tcPr>
          <w:p>
            <w:pPr>
              <w:widowControl/>
              <w:snapToGrid w:val="0"/>
              <w:spacing w:line="320" w:lineRule="exact"/>
              <w:jc w:val="center"/>
              <w:rPr>
                <w:kern w:val="0"/>
                <w:sz w:val="18"/>
                <w:szCs w:val="18"/>
              </w:rPr>
            </w:pPr>
            <w:r>
              <w:rPr>
                <w:rFonts w:hAnsi="宋体"/>
                <w:kern w:val="0"/>
                <w:sz w:val="18"/>
                <w:szCs w:val="18"/>
              </w:rPr>
              <w:t>考试</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napToGrid w:val="0"/>
              <w:spacing w:line="320" w:lineRule="exact"/>
              <w:jc w:val="left"/>
              <w:rPr>
                <w:kern w:val="0"/>
                <w:sz w:val="18"/>
                <w:szCs w:val="18"/>
              </w:rPr>
            </w:pPr>
            <w:r>
              <w:rPr>
                <w:rFonts w:hint="eastAsia"/>
                <w:kern w:val="0"/>
                <w:sz w:val="18"/>
                <w:szCs w:val="18"/>
              </w:rPr>
              <w:t>35143609</w:t>
            </w:r>
          </w:p>
        </w:tc>
        <w:tc>
          <w:tcPr>
            <w:tcW w:w="3019" w:type="dxa"/>
            <w:tcBorders>
              <w:top w:val="nil"/>
              <w:left w:val="nil"/>
              <w:bottom w:val="single" w:color="auto" w:sz="4" w:space="0"/>
              <w:right w:val="single" w:color="auto" w:sz="4" w:space="0"/>
            </w:tcBorders>
            <w:vAlign w:val="center"/>
          </w:tcPr>
          <w:p>
            <w:pPr>
              <w:snapToGrid w:val="0"/>
              <w:spacing w:line="320" w:lineRule="exact"/>
              <w:rPr>
                <w:sz w:val="18"/>
                <w:szCs w:val="18"/>
              </w:rPr>
            </w:pPr>
            <w:r>
              <w:rPr>
                <w:rFonts w:hAnsi="宋体"/>
                <w:sz w:val="18"/>
                <w:szCs w:val="18"/>
              </w:rPr>
              <w:t>遥感与地理信息系统</w:t>
            </w:r>
            <w:r>
              <w:rPr>
                <w:rFonts w:hint="eastAsia" w:hAnsi="宋体"/>
                <w:sz w:val="18"/>
                <w:szCs w:val="18"/>
              </w:rPr>
              <w:t>实验</w:t>
            </w:r>
          </w:p>
          <w:p>
            <w:pPr>
              <w:snapToGrid w:val="0"/>
              <w:spacing w:line="320" w:lineRule="exact"/>
              <w:rPr>
                <w:rFonts w:hAnsi="宋体"/>
                <w:sz w:val="18"/>
                <w:szCs w:val="18"/>
              </w:rPr>
            </w:pPr>
            <w:r>
              <w:rPr>
                <w:sz w:val="18"/>
                <w:szCs w:val="18"/>
              </w:rPr>
              <w:t>Experiments of Remote Sensing and Geographical Information System</w:t>
            </w:r>
          </w:p>
        </w:tc>
        <w:tc>
          <w:tcPr>
            <w:tcW w:w="59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rFonts w:hint="eastAsia"/>
                <w:sz w:val="18"/>
                <w:szCs w:val="18"/>
              </w:rPr>
              <w:t>0.5</w:t>
            </w:r>
          </w:p>
        </w:tc>
        <w:tc>
          <w:tcPr>
            <w:tcW w:w="61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rFonts w:hint="eastAsia"/>
                <w:sz w:val="18"/>
                <w:szCs w:val="18"/>
              </w:rPr>
              <w:t>16</w:t>
            </w:r>
          </w:p>
        </w:tc>
        <w:tc>
          <w:tcPr>
            <w:tcW w:w="600" w:type="dxa"/>
            <w:tcBorders>
              <w:top w:val="nil"/>
              <w:left w:val="nil"/>
              <w:bottom w:val="single" w:color="auto" w:sz="4" w:space="0"/>
              <w:right w:val="single" w:color="auto" w:sz="4" w:space="0"/>
            </w:tcBorders>
            <w:vAlign w:val="center"/>
          </w:tcPr>
          <w:p>
            <w:pPr>
              <w:snapToGrid w:val="0"/>
              <w:spacing w:line="320" w:lineRule="exact"/>
              <w:rPr>
                <w:sz w:val="18"/>
                <w:szCs w:val="18"/>
              </w:rPr>
            </w:pPr>
          </w:p>
        </w:tc>
        <w:tc>
          <w:tcPr>
            <w:tcW w:w="590" w:type="dxa"/>
            <w:tcBorders>
              <w:top w:val="nil"/>
              <w:left w:val="nil"/>
              <w:bottom w:val="single" w:color="auto" w:sz="4" w:space="0"/>
              <w:right w:val="single" w:color="auto" w:sz="4" w:space="0"/>
            </w:tcBorders>
            <w:vAlign w:val="center"/>
          </w:tcPr>
          <w:p>
            <w:pPr>
              <w:snapToGrid w:val="0"/>
              <w:spacing w:line="320" w:lineRule="exact"/>
              <w:rPr>
                <w:sz w:val="18"/>
                <w:szCs w:val="18"/>
              </w:rPr>
            </w:pPr>
            <w:r>
              <w:rPr>
                <w:rFonts w:hint="eastAsia"/>
                <w:sz w:val="18"/>
                <w:szCs w:val="18"/>
              </w:rPr>
              <w:t>16</w:t>
            </w:r>
          </w:p>
        </w:tc>
        <w:tc>
          <w:tcPr>
            <w:tcW w:w="960" w:type="dxa"/>
            <w:tcBorders>
              <w:top w:val="nil"/>
              <w:left w:val="nil"/>
              <w:bottom w:val="single" w:color="auto" w:sz="4" w:space="0"/>
              <w:right w:val="single" w:color="auto" w:sz="4" w:space="0"/>
            </w:tcBorders>
            <w:vAlign w:val="center"/>
          </w:tcPr>
          <w:p>
            <w:pPr>
              <w:widowControl/>
              <w:snapToGrid w:val="0"/>
              <w:spacing w:line="320" w:lineRule="exact"/>
              <w:jc w:val="center"/>
              <w:rPr>
                <w:kern w:val="0"/>
                <w:sz w:val="18"/>
                <w:szCs w:val="18"/>
              </w:rPr>
            </w:pPr>
            <w:r>
              <w:rPr>
                <w:rFonts w:hint="eastAsia"/>
                <w:kern w:val="0"/>
                <w:sz w:val="18"/>
                <w:szCs w:val="18"/>
              </w:rPr>
              <w:t>4</w:t>
            </w:r>
            <w:r>
              <w:rPr>
                <w:kern w:val="0"/>
                <w:sz w:val="18"/>
                <w:szCs w:val="18"/>
              </w:rPr>
              <w:t>/4</w:t>
            </w:r>
          </w:p>
        </w:tc>
        <w:tc>
          <w:tcPr>
            <w:tcW w:w="730" w:type="dxa"/>
            <w:tcBorders>
              <w:top w:val="nil"/>
              <w:left w:val="nil"/>
              <w:bottom w:val="single" w:color="auto" w:sz="4" w:space="0"/>
              <w:right w:val="single" w:color="auto" w:sz="4" w:space="0"/>
            </w:tcBorders>
            <w:vAlign w:val="center"/>
          </w:tcPr>
          <w:p>
            <w:pPr>
              <w:widowControl/>
              <w:snapToGrid w:val="0"/>
              <w:spacing w:line="320" w:lineRule="exact"/>
              <w:jc w:val="center"/>
              <w:rPr>
                <w:rFonts w:hAnsi="宋体"/>
                <w:kern w:val="0"/>
                <w:sz w:val="18"/>
                <w:szCs w:val="18"/>
              </w:rPr>
            </w:pPr>
            <w:r>
              <w:rPr>
                <w:rFonts w:hint="eastAsia" w:hAnsi="宋体"/>
                <w:kern w:val="0"/>
                <w:sz w:val="18"/>
                <w:szCs w:val="18"/>
              </w:rPr>
              <w:t>考察</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napToGrid w:val="0"/>
              <w:spacing w:line="320" w:lineRule="exact"/>
              <w:jc w:val="left"/>
              <w:rPr>
                <w:kern w:val="0"/>
                <w:sz w:val="18"/>
                <w:szCs w:val="18"/>
              </w:rPr>
            </w:pPr>
            <w:r>
              <w:rPr>
                <w:kern w:val="0"/>
                <w:sz w:val="18"/>
                <w:szCs w:val="18"/>
              </w:rPr>
              <w:t>13131609</w:t>
            </w:r>
          </w:p>
        </w:tc>
        <w:tc>
          <w:tcPr>
            <w:tcW w:w="301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80" w:lineRule="exact"/>
              <w:ind w:left="0" w:leftChars="0" w:right="0" w:rightChars="0" w:firstLine="0" w:firstLineChars="0"/>
              <w:jc w:val="both"/>
              <w:textAlignment w:val="auto"/>
              <w:outlineLvl w:val="9"/>
              <w:rPr>
                <w:sz w:val="18"/>
                <w:szCs w:val="18"/>
              </w:rPr>
            </w:pPr>
            <w:r>
              <w:rPr>
                <w:rFonts w:hAnsi="宋体"/>
                <w:sz w:val="18"/>
                <w:szCs w:val="18"/>
              </w:rPr>
              <w:t>环境分析仪器原理</w:t>
            </w:r>
          </w:p>
          <w:p>
            <w:pPr>
              <w:keepNext w:val="0"/>
              <w:keepLines w:val="0"/>
              <w:pageBreakBefore w:val="0"/>
              <w:widowControl w:val="0"/>
              <w:kinsoku/>
              <w:wordWrap/>
              <w:overflowPunct/>
              <w:topLinePunct w:val="0"/>
              <w:autoSpaceDE/>
              <w:autoSpaceDN/>
              <w:bidi w:val="0"/>
              <w:adjustRightInd/>
              <w:snapToGrid w:val="0"/>
              <w:spacing w:line="280" w:lineRule="exact"/>
              <w:ind w:left="0" w:leftChars="0" w:right="0" w:rightChars="0" w:firstLine="0" w:firstLineChars="0"/>
              <w:jc w:val="both"/>
              <w:textAlignment w:val="auto"/>
              <w:outlineLvl w:val="9"/>
              <w:rPr>
                <w:sz w:val="18"/>
                <w:szCs w:val="18"/>
              </w:rPr>
            </w:pPr>
            <w:r>
              <w:rPr>
                <w:sz w:val="18"/>
                <w:szCs w:val="18"/>
              </w:rPr>
              <w:t>Principles of Environment Analytical Instruments</w:t>
            </w:r>
          </w:p>
        </w:tc>
        <w:tc>
          <w:tcPr>
            <w:tcW w:w="59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sz w:val="18"/>
                <w:szCs w:val="18"/>
              </w:rPr>
              <w:t>2</w:t>
            </w:r>
          </w:p>
        </w:tc>
        <w:tc>
          <w:tcPr>
            <w:tcW w:w="61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sz w:val="18"/>
                <w:szCs w:val="18"/>
              </w:rPr>
              <w:t>32</w:t>
            </w:r>
          </w:p>
        </w:tc>
        <w:tc>
          <w:tcPr>
            <w:tcW w:w="600" w:type="dxa"/>
            <w:tcBorders>
              <w:top w:val="nil"/>
              <w:left w:val="nil"/>
              <w:bottom w:val="single" w:color="auto" w:sz="4" w:space="0"/>
              <w:right w:val="single" w:color="auto" w:sz="4" w:space="0"/>
            </w:tcBorders>
            <w:vAlign w:val="center"/>
          </w:tcPr>
          <w:p>
            <w:pPr>
              <w:snapToGrid w:val="0"/>
              <w:spacing w:line="320" w:lineRule="exact"/>
              <w:rPr>
                <w:sz w:val="18"/>
                <w:szCs w:val="18"/>
              </w:rPr>
            </w:pPr>
            <w:r>
              <w:rPr>
                <w:sz w:val="18"/>
                <w:szCs w:val="18"/>
              </w:rPr>
              <w:t>32</w:t>
            </w:r>
          </w:p>
        </w:tc>
        <w:tc>
          <w:tcPr>
            <w:tcW w:w="590" w:type="dxa"/>
            <w:tcBorders>
              <w:top w:val="nil"/>
              <w:left w:val="nil"/>
              <w:bottom w:val="single" w:color="auto" w:sz="4" w:space="0"/>
              <w:right w:val="single" w:color="auto" w:sz="4" w:space="0"/>
            </w:tcBorders>
            <w:vAlign w:val="center"/>
          </w:tcPr>
          <w:p>
            <w:pPr>
              <w:snapToGrid w:val="0"/>
              <w:spacing w:line="320" w:lineRule="exact"/>
              <w:rPr>
                <w:sz w:val="18"/>
                <w:szCs w:val="18"/>
              </w:rPr>
            </w:pPr>
          </w:p>
        </w:tc>
        <w:tc>
          <w:tcPr>
            <w:tcW w:w="960" w:type="dxa"/>
            <w:tcBorders>
              <w:top w:val="nil"/>
              <w:left w:val="nil"/>
              <w:bottom w:val="single" w:color="auto" w:sz="4" w:space="0"/>
              <w:right w:val="single" w:color="auto" w:sz="4" w:space="0"/>
            </w:tcBorders>
            <w:vAlign w:val="center"/>
          </w:tcPr>
          <w:p>
            <w:pPr>
              <w:widowControl/>
              <w:snapToGrid w:val="0"/>
              <w:spacing w:line="320" w:lineRule="exact"/>
              <w:jc w:val="center"/>
              <w:rPr>
                <w:kern w:val="0"/>
                <w:sz w:val="18"/>
                <w:szCs w:val="18"/>
              </w:rPr>
            </w:pPr>
            <w:r>
              <w:rPr>
                <w:kern w:val="0"/>
                <w:sz w:val="18"/>
                <w:szCs w:val="18"/>
              </w:rPr>
              <w:t>5/4</w:t>
            </w:r>
          </w:p>
        </w:tc>
        <w:tc>
          <w:tcPr>
            <w:tcW w:w="730" w:type="dxa"/>
            <w:tcBorders>
              <w:top w:val="nil"/>
              <w:left w:val="nil"/>
              <w:bottom w:val="single" w:color="auto" w:sz="4" w:space="0"/>
              <w:right w:val="single" w:color="auto" w:sz="4" w:space="0"/>
            </w:tcBorders>
            <w:vAlign w:val="center"/>
          </w:tcPr>
          <w:p>
            <w:pPr>
              <w:widowControl/>
              <w:snapToGrid w:val="0"/>
              <w:spacing w:line="320" w:lineRule="exact"/>
              <w:jc w:val="center"/>
              <w:rPr>
                <w:kern w:val="0"/>
                <w:sz w:val="18"/>
                <w:szCs w:val="18"/>
              </w:rPr>
            </w:pPr>
            <w:r>
              <w:rPr>
                <w:rFonts w:hAnsi="宋体"/>
                <w:kern w:val="0"/>
                <w:sz w:val="18"/>
                <w:szCs w:val="18"/>
              </w:rPr>
              <w:t>考试</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kern w:val="0"/>
                <w:sz w:val="18"/>
                <w:szCs w:val="18"/>
              </w:rPr>
            </w:pPr>
            <w:r>
              <w:rPr>
                <w:kern w:val="0"/>
                <w:sz w:val="18"/>
                <w:szCs w:val="18"/>
              </w:rPr>
              <w:t>13141610</w:t>
            </w:r>
          </w:p>
        </w:tc>
        <w:tc>
          <w:tcPr>
            <w:tcW w:w="3019" w:type="dxa"/>
            <w:tcBorders>
              <w:top w:val="nil"/>
              <w:left w:val="nil"/>
              <w:bottom w:val="single" w:color="auto" w:sz="4" w:space="0"/>
              <w:right w:val="single" w:color="auto" w:sz="4" w:space="0"/>
            </w:tcBorders>
            <w:vAlign w:val="center"/>
          </w:tcPr>
          <w:p>
            <w:pPr>
              <w:spacing w:line="320" w:lineRule="exact"/>
              <w:rPr>
                <w:sz w:val="18"/>
                <w:szCs w:val="18"/>
              </w:rPr>
            </w:pPr>
            <w:r>
              <w:rPr>
                <w:sz w:val="18"/>
                <w:szCs w:val="18"/>
              </w:rPr>
              <w:t>环境化学</w:t>
            </w:r>
          </w:p>
          <w:p>
            <w:pPr>
              <w:spacing w:line="320" w:lineRule="exact"/>
              <w:rPr>
                <w:sz w:val="18"/>
                <w:szCs w:val="18"/>
              </w:rPr>
            </w:pPr>
            <w:r>
              <w:rPr>
                <w:sz w:val="18"/>
                <w:szCs w:val="18"/>
              </w:rPr>
              <w:t>Environmental Chemistry</w:t>
            </w:r>
          </w:p>
        </w:tc>
        <w:tc>
          <w:tcPr>
            <w:tcW w:w="59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2.5</w:t>
            </w:r>
          </w:p>
        </w:tc>
        <w:tc>
          <w:tcPr>
            <w:tcW w:w="61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40</w:t>
            </w:r>
          </w:p>
        </w:tc>
        <w:tc>
          <w:tcPr>
            <w:tcW w:w="60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40</w:t>
            </w:r>
          </w:p>
        </w:tc>
        <w:tc>
          <w:tcPr>
            <w:tcW w:w="590" w:type="dxa"/>
            <w:tcBorders>
              <w:top w:val="nil"/>
              <w:left w:val="nil"/>
              <w:bottom w:val="single" w:color="auto" w:sz="4" w:space="0"/>
              <w:right w:val="single" w:color="auto" w:sz="4" w:space="0"/>
            </w:tcBorders>
            <w:vAlign w:val="center"/>
          </w:tcPr>
          <w:p>
            <w:pPr>
              <w:spacing w:line="320" w:lineRule="exact"/>
              <w:rPr>
                <w:sz w:val="18"/>
                <w:szCs w:val="18"/>
              </w:rPr>
            </w:pPr>
          </w:p>
        </w:tc>
        <w:tc>
          <w:tcPr>
            <w:tcW w:w="960" w:type="dxa"/>
            <w:tcBorders>
              <w:top w:val="nil"/>
              <w:left w:val="nil"/>
              <w:bottom w:val="single" w:color="auto" w:sz="4" w:space="0"/>
              <w:right w:val="single" w:color="auto" w:sz="4" w:space="0"/>
            </w:tcBorders>
            <w:vAlign w:val="center"/>
          </w:tcPr>
          <w:p>
            <w:pPr>
              <w:spacing w:line="320" w:lineRule="exact"/>
              <w:jc w:val="center"/>
              <w:rPr>
                <w:kern w:val="0"/>
                <w:sz w:val="18"/>
                <w:szCs w:val="18"/>
              </w:rPr>
            </w:pPr>
            <w:r>
              <w:rPr>
                <w:kern w:val="0"/>
                <w:sz w:val="18"/>
                <w:szCs w:val="18"/>
              </w:rPr>
              <w:t>6/</w:t>
            </w:r>
            <w:r>
              <w:rPr>
                <w:rFonts w:hint="eastAsia"/>
                <w:kern w:val="0"/>
                <w:sz w:val="18"/>
                <w:szCs w:val="18"/>
              </w:rPr>
              <w:t>4</w:t>
            </w:r>
          </w:p>
        </w:tc>
        <w:tc>
          <w:tcPr>
            <w:tcW w:w="730" w:type="dxa"/>
            <w:tcBorders>
              <w:top w:val="nil"/>
              <w:left w:val="nil"/>
              <w:bottom w:val="single" w:color="auto" w:sz="4" w:space="0"/>
              <w:right w:val="single" w:color="auto" w:sz="4" w:space="0"/>
            </w:tcBorders>
            <w:vAlign w:val="center"/>
          </w:tcPr>
          <w:p>
            <w:pPr>
              <w:spacing w:line="320" w:lineRule="exact"/>
              <w:jc w:val="center"/>
              <w:rPr>
                <w:kern w:val="0"/>
                <w:sz w:val="18"/>
                <w:szCs w:val="18"/>
              </w:rPr>
            </w:pPr>
            <w:r>
              <w:rPr>
                <w:kern w:val="0"/>
                <w:sz w:val="18"/>
                <w:szCs w:val="18"/>
              </w:rPr>
              <w:t>考试</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rFonts w:hint="eastAsia"/>
                <w:kern w:val="0"/>
                <w:sz w:val="18"/>
                <w:szCs w:val="18"/>
              </w:rPr>
              <w:t>35141703</w:t>
            </w:r>
          </w:p>
        </w:tc>
        <w:tc>
          <w:tcPr>
            <w:tcW w:w="301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80" w:lineRule="exact"/>
              <w:ind w:left="0" w:leftChars="0" w:right="0" w:rightChars="0" w:firstLine="0" w:firstLineChars="0"/>
              <w:jc w:val="both"/>
              <w:textAlignment w:val="auto"/>
              <w:outlineLvl w:val="9"/>
              <w:rPr>
                <w:rFonts w:hAnsi="宋体"/>
                <w:sz w:val="18"/>
                <w:szCs w:val="18"/>
              </w:rPr>
            </w:pPr>
            <w:r>
              <w:rPr>
                <w:rFonts w:hAnsi="宋体"/>
                <w:sz w:val="18"/>
                <w:szCs w:val="18"/>
              </w:rPr>
              <w:t>环境监</w:t>
            </w:r>
            <w:r>
              <w:rPr>
                <w:rFonts w:hint="eastAsia" w:hAnsi="宋体"/>
                <w:sz w:val="18"/>
                <w:szCs w:val="18"/>
              </w:rPr>
              <w:t>测</w:t>
            </w:r>
          </w:p>
          <w:p>
            <w:pPr>
              <w:keepNext w:val="0"/>
              <w:keepLines w:val="0"/>
              <w:pageBreakBefore w:val="0"/>
              <w:widowControl w:val="0"/>
              <w:kinsoku/>
              <w:wordWrap/>
              <w:overflowPunct/>
              <w:topLinePunct w:val="0"/>
              <w:autoSpaceDE/>
              <w:autoSpaceDN/>
              <w:bidi w:val="0"/>
              <w:adjustRightInd/>
              <w:snapToGrid w:val="0"/>
              <w:spacing w:line="280" w:lineRule="exact"/>
              <w:ind w:left="0" w:leftChars="0" w:right="0" w:rightChars="0" w:firstLine="0" w:firstLineChars="0"/>
              <w:jc w:val="both"/>
              <w:textAlignment w:val="auto"/>
              <w:outlineLvl w:val="9"/>
              <w:rPr>
                <w:rFonts w:hAnsi="宋体"/>
                <w:sz w:val="18"/>
                <w:szCs w:val="18"/>
              </w:rPr>
            </w:pPr>
            <w:r>
              <w:rPr>
                <w:rFonts w:hAnsi="宋体"/>
                <w:sz w:val="18"/>
                <w:szCs w:val="18"/>
              </w:rPr>
              <w:t>Environmental Monitoring</w:t>
            </w:r>
          </w:p>
        </w:tc>
        <w:tc>
          <w:tcPr>
            <w:tcW w:w="590" w:type="dxa"/>
            <w:tcBorders>
              <w:top w:val="nil"/>
              <w:left w:val="nil"/>
              <w:bottom w:val="single" w:color="auto" w:sz="4" w:space="0"/>
              <w:right w:val="single" w:color="auto" w:sz="4" w:space="0"/>
            </w:tcBorders>
            <w:vAlign w:val="center"/>
          </w:tcPr>
          <w:p>
            <w:pPr>
              <w:spacing w:line="320" w:lineRule="exact"/>
              <w:jc w:val="center"/>
              <w:rPr>
                <w:sz w:val="18"/>
                <w:szCs w:val="18"/>
              </w:rPr>
            </w:pPr>
            <w:r>
              <w:rPr>
                <w:rFonts w:hint="eastAsia"/>
                <w:sz w:val="18"/>
                <w:szCs w:val="18"/>
              </w:rPr>
              <w:t>2</w:t>
            </w:r>
          </w:p>
        </w:tc>
        <w:tc>
          <w:tcPr>
            <w:tcW w:w="610" w:type="dxa"/>
            <w:tcBorders>
              <w:top w:val="nil"/>
              <w:left w:val="nil"/>
              <w:bottom w:val="single" w:color="auto" w:sz="4" w:space="0"/>
              <w:right w:val="single" w:color="auto" w:sz="4" w:space="0"/>
            </w:tcBorders>
            <w:vAlign w:val="center"/>
          </w:tcPr>
          <w:p>
            <w:pPr>
              <w:spacing w:line="320" w:lineRule="exact"/>
              <w:jc w:val="center"/>
              <w:rPr>
                <w:sz w:val="18"/>
                <w:szCs w:val="18"/>
              </w:rPr>
            </w:pPr>
            <w:r>
              <w:rPr>
                <w:rFonts w:hint="eastAsia"/>
                <w:sz w:val="18"/>
                <w:szCs w:val="18"/>
              </w:rPr>
              <w:t>32</w:t>
            </w:r>
          </w:p>
        </w:tc>
        <w:tc>
          <w:tcPr>
            <w:tcW w:w="60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32</w:t>
            </w:r>
          </w:p>
        </w:tc>
        <w:tc>
          <w:tcPr>
            <w:tcW w:w="590" w:type="dxa"/>
            <w:tcBorders>
              <w:top w:val="nil"/>
              <w:left w:val="nil"/>
              <w:bottom w:val="single" w:color="auto" w:sz="4" w:space="0"/>
              <w:right w:val="single" w:color="auto" w:sz="4" w:space="0"/>
            </w:tcBorders>
            <w:vAlign w:val="center"/>
          </w:tcPr>
          <w:p>
            <w:pPr>
              <w:spacing w:line="320" w:lineRule="exact"/>
              <w:jc w:val="center"/>
              <w:rPr>
                <w:sz w:val="18"/>
                <w:szCs w:val="18"/>
              </w:rPr>
            </w:pPr>
          </w:p>
        </w:tc>
        <w:tc>
          <w:tcPr>
            <w:tcW w:w="96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6/2</w:t>
            </w:r>
          </w:p>
        </w:tc>
        <w:tc>
          <w:tcPr>
            <w:tcW w:w="73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考试</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rFonts w:hint="eastAsia"/>
                <w:kern w:val="0"/>
                <w:sz w:val="18"/>
                <w:szCs w:val="18"/>
              </w:rPr>
              <w:t>35143703</w:t>
            </w:r>
          </w:p>
        </w:tc>
        <w:tc>
          <w:tcPr>
            <w:tcW w:w="301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80" w:lineRule="exact"/>
              <w:ind w:left="0" w:leftChars="0" w:right="0" w:rightChars="0" w:firstLine="0" w:firstLineChars="0"/>
              <w:jc w:val="both"/>
              <w:textAlignment w:val="auto"/>
              <w:outlineLvl w:val="9"/>
              <w:rPr>
                <w:rFonts w:hAnsi="宋体"/>
                <w:sz w:val="18"/>
                <w:szCs w:val="18"/>
              </w:rPr>
            </w:pPr>
            <w:r>
              <w:rPr>
                <w:rFonts w:hAnsi="宋体"/>
                <w:sz w:val="18"/>
                <w:szCs w:val="18"/>
              </w:rPr>
              <w:t>环境监</w:t>
            </w:r>
            <w:r>
              <w:rPr>
                <w:rFonts w:hint="eastAsia" w:hAnsi="宋体"/>
                <w:sz w:val="18"/>
                <w:szCs w:val="18"/>
              </w:rPr>
              <w:t>测实验</w:t>
            </w:r>
          </w:p>
          <w:p>
            <w:pPr>
              <w:keepNext w:val="0"/>
              <w:keepLines w:val="0"/>
              <w:pageBreakBefore w:val="0"/>
              <w:widowControl w:val="0"/>
              <w:kinsoku/>
              <w:wordWrap/>
              <w:overflowPunct/>
              <w:topLinePunct w:val="0"/>
              <w:autoSpaceDE/>
              <w:autoSpaceDN/>
              <w:bidi w:val="0"/>
              <w:adjustRightInd/>
              <w:snapToGrid w:val="0"/>
              <w:spacing w:line="280" w:lineRule="exact"/>
              <w:ind w:left="0" w:leftChars="0" w:right="0" w:rightChars="0" w:firstLine="0" w:firstLineChars="0"/>
              <w:jc w:val="both"/>
              <w:textAlignment w:val="auto"/>
              <w:outlineLvl w:val="9"/>
              <w:rPr>
                <w:rFonts w:hAnsi="宋体"/>
                <w:sz w:val="18"/>
                <w:szCs w:val="18"/>
              </w:rPr>
            </w:pPr>
            <w:r>
              <w:rPr>
                <w:rFonts w:hAnsi="宋体"/>
                <w:sz w:val="18"/>
                <w:szCs w:val="18"/>
              </w:rPr>
              <w:t>Experiments of Environmental Monitoring</w:t>
            </w:r>
          </w:p>
        </w:tc>
        <w:tc>
          <w:tcPr>
            <w:tcW w:w="590" w:type="dxa"/>
            <w:tcBorders>
              <w:top w:val="nil"/>
              <w:left w:val="nil"/>
              <w:bottom w:val="single" w:color="auto" w:sz="4" w:space="0"/>
              <w:right w:val="single" w:color="auto" w:sz="4" w:space="0"/>
            </w:tcBorders>
            <w:vAlign w:val="center"/>
          </w:tcPr>
          <w:p>
            <w:pPr>
              <w:spacing w:line="320" w:lineRule="exact"/>
              <w:jc w:val="center"/>
              <w:rPr>
                <w:sz w:val="18"/>
                <w:szCs w:val="18"/>
              </w:rPr>
            </w:pPr>
            <w:r>
              <w:rPr>
                <w:rFonts w:hint="eastAsia"/>
                <w:sz w:val="18"/>
                <w:szCs w:val="18"/>
              </w:rPr>
              <w:t>1</w:t>
            </w:r>
          </w:p>
        </w:tc>
        <w:tc>
          <w:tcPr>
            <w:tcW w:w="610" w:type="dxa"/>
            <w:tcBorders>
              <w:top w:val="nil"/>
              <w:left w:val="nil"/>
              <w:bottom w:val="single" w:color="auto" w:sz="4" w:space="0"/>
              <w:right w:val="single" w:color="auto" w:sz="4" w:space="0"/>
            </w:tcBorders>
            <w:vAlign w:val="center"/>
          </w:tcPr>
          <w:p>
            <w:pPr>
              <w:spacing w:line="320" w:lineRule="exact"/>
              <w:jc w:val="center"/>
              <w:rPr>
                <w:sz w:val="18"/>
                <w:szCs w:val="18"/>
              </w:rPr>
            </w:pPr>
            <w:r>
              <w:rPr>
                <w:rFonts w:hint="eastAsia"/>
                <w:sz w:val="18"/>
                <w:szCs w:val="18"/>
              </w:rPr>
              <w:t>32</w:t>
            </w:r>
          </w:p>
        </w:tc>
        <w:tc>
          <w:tcPr>
            <w:tcW w:w="600" w:type="dxa"/>
            <w:tcBorders>
              <w:top w:val="nil"/>
              <w:left w:val="nil"/>
              <w:bottom w:val="single" w:color="auto" w:sz="4" w:space="0"/>
              <w:right w:val="single" w:color="auto" w:sz="4" w:space="0"/>
            </w:tcBorders>
            <w:vAlign w:val="center"/>
          </w:tcPr>
          <w:p>
            <w:pPr>
              <w:spacing w:line="320" w:lineRule="exact"/>
              <w:jc w:val="center"/>
              <w:rPr>
                <w:sz w:val="18"/>
                <w:szCs w:val="18"/>
              </w:rPr>
            </w:pPr>
          </w:p>
        </w:tc>
        <w:tc>
          <w:tcPr>
            <w:tcW w:w="590" w:type="dxa"/>
            <w:tcBorders>
              <w:top w:val="nil"/>
              <w:left w:val="nil"/>
              <w:bottom w:val="single" w:color="auto" w:sz="4" w:space="0"/>
              <w:right w:val="single" w:color="auto" w:sz="4" w:space="0"/>
            </w:tcBorders>
            <w:vAlign w:val="center"/>
          </w:tcPr>
          <w:p>
            <w:pPr>
              <w:spacing w:line="320" w:lineRule="exact"/>
              <w:jc w:val="center"/>
              <w:rPr>
                <w:sz w:val="18"/>
                <w:szCs w:val="18"/>
              </w:rPr>
            </w:pPr>
            <w:r>
              <w:rPr>
                <w:rFonts w:hint="eastAsia"/>
                <w:sz w:val="18"/>
                <w:szCs w:val="18"/>
              </w:rPr>
              <w:t>32</w:t>
            </w:r>
          </w:p>
        </w:tc>
        <w:tc>
          <w:tcPr>
            <w:tcW w:w="96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6/2</w:t>
            </w:r>
          </w:p>
        </w:tc>
        <w:tc>
          <w:tcPr>
            <w:tcW w:w="73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rFonts w:hint="eastAsia"/>
                <w:kern w:val="0"/>
                <w:sz w:val="18"/>
                <w:szCs w:val="18"/>
              </w:rPr>
              <w:t>考察</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rFonts w:hint="eastAsia"/>
                <w:kern w:val="0"/>
                <w:sz w:val="18"/>
                <w:szCs w:val="18"/>
              </w:rPr>
              <w:t>35141612</w:t>
            </w:r>
          </w:p>
        </w:tc>
        <w:tc>
          <w:tcPr>
            <w:tcW w:w="301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80" w:lineRule="exact"/>
              <w:ind w:left="0" w:leftChars="0" w:right="0" w:rightChars="0" w:firstLine="0" w:firstLineChars="0"/>
              <w:jc w:val="both"/>
              <w:textAlignment w:val="auto"/>
              <w:outlineLvl w:val="9"/>
              <w:rPr>
                <w:rFonts w:hAnsi="宋体"/>
                <w:sz w:val="18"/>
                <w:szCs w:val="18"/>
              </w:rPr>
            </w:pPr>
            <w:r>
              <w:rPr>
                <w:rFonts w:hAnsi="宋体"/>
                <w:sz w:val="18"/>
                <w:szCs w:val="18"/>
              </w:rPr>
              <w:t>环境毒理学</w:t>
            </w:r>
          </w:p>
          <w:p>
            <w:pPr>
              <w:keepNext w:val="0"/>
              <w:keepLines w:val="0"/>
              <w:pageBreakBefore w:val="0"/>
              <w:widowControl w:val="0"/>
              <w:kinsoku/>
              <w:wordWrap/>
              <w:overflowPunct/>
              <w:topLinePunct w:val="0"/>
              <w:autoSpaceDE/>
              <w:autoSpaceDN/>
              <w:bidi w:val="0"/>
              <w:adjustRightInd/>
              <w:snapToGrid w:val="0"/>
              <w:spacing w:line="280" w:lineRule="exact"/>
              <w:ind w:left="0" w:leftChars="0" w:right="0" w:rightChars="0" w:firstLine="0" w:firstLineChars="0"/>
              <w:jc w:val="both"/>
              <w:textAlignment w:val="auto"/>
              <w:outlineLvl w:val="9"/>
              <w:rPr>
                <w:rFonts w:hAnsi="宋体"/>
                <w:sz w:val="18"/>
                <w:szCs w:val="18"/>
              </w:rPr>
            </w:pPr>
            <w:r>
              <w:rPr>
                <w:rFonts w:hAnsi="宋体"/>
                <w:sz w:val="18"/>
                <w:szCs w:val="18"/>
              </w:rPr>
              <w:t>Environmental Toxicity</w:t>
            </w:r>
          </w:p>
        </w:tc>
        <w:tc>
          <w:tcPr>
            <w:tcW w:w="590" w:type="dxa"/>
            <w:tcBorders>
              <w:top w:val="nil"/>
              <w:left w:val="nil"/>
              <w:bottom w:val="single" w:color="auto" w:sz="4" w:space="0"/>
              <w:right w:val="single" w:color="auto" w:sz="4" w:space="0"/>
            </w:tcBorders>
            <w:vAlign w:val="center"/>
          </w:tcPr>
          <w:p>
            <w:pPr>
              <w:spacing w:line="320" w:lineRule="exact"/>
              <w:jc w:val="center"/>
              <w:rPr>
                <w:sz w:val="18"/>
                <w:szCs w:val="18"/>
              </w:rPr>
            </w:pPr>
            <w:r>
              <w:rPr>
                <w:rFonts w:hint="eastAsia"/>
                <w:sz w:val="18"/>
                <w:szCs w:val="18"/>
              </w:rPr>
              <w:t>2.5</w:t>
            </w:r>
          </w:p>
        </w:tc>
        <w:tc>
          <w:tcPr>
            <w:tcW w:w="61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4</w:t>
            </w:r>
            <w:r>
              <w:rPr>
                <w:rFonts w:hint="eastAsia"/>
                <w:sz w:val="18"/>
                <w:szCs w:val="18"/>
              </w:rPr>
              <w:t>0</w:t>
            </w:r>
          </w:p>
        </w:tc>
        <w:tc>
          <w:tcPr>
            <w:tcW w:w="600" w:type="dxa"/>
            <w:tcBorders>
              <w:top w:val="nil"/>
              <w:left w:val="nil"/>
              <w:bottom w:val="single" w:color="auto" w:sz="4" w:space="0"/>
              <w:right w:val="single" w:color="auto" w:sz="4" w:space="0"/>
            </w:tcBorders>
            <w:vAlign w:val="center"/>
          </w:tcPr>
          <w:p>
            <w:pPr>
              <w:spacing w:line="320" w:lineRule="exact"/>
              <w:rPr>
                <w:sz w:val="18"/>
                <w:szCs w:val="18"/>
              </w:rPr>
            </w:pPr>
            <w:r>
              <w:rPr>
                <w:sz w:val="18"/>
                <w:szCs w:val="18"/>
              </w:rPr>
              <w:t>4</w:t>
            </w:r>
            <w:r>
              <w:rPr>
                <w:rFonts w:hint="eastAsia"/>
                <w:sz w:val="18"/>
                <w:szCs w:val="18"/>
              </w:rPr>
              <w:t>0</w:t>
            </w:r>
          </w:p>
        </w:tc>
        <w:tc>
          <w:tcPr>
            <w:tcW w:w="590" w:type="dxa"/>
            <w:tcBorders>
              <w:top w:val="nil"/>
              <w:left w:val="nil"/>
              <w:bottom w:val="single" w:color="auto" w:sz="4" w:space="0"/>
              <w:right w:val="single" w:color="auto" w:sz="4" w:space="0"/>
            </w:tcBorders>
            <w:vAlign w:val="center"/>
          </w:tcPr>
          <w:p>
            <w:pPr>
              <w:spacing w:line="320" w:lineRule="exact"/>
              <w:rPr>
                <w:sz w:val="18"/>
                <w:szCs w:val="18"/>
              </w:rPr>
            </w:pPr>
          </w:p>
        </w:tc>
        <w:tc>
          <w:tcPr>
            <w:tcW w:w="96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rFonts w:hint="eastAsia"/>
                <w:kern w:val="0"/>
                <w:sz w:val="18"/>
                <w:szCs w:val="18"/>
              </w:rPr>
              <w:t>7</w:t>
            </w:r>
            <w:r>
              <w:rPr>
                <w:kern w:val="0"/>
                <w:sz w:val="18"/>
                <w:szCs w:val="18"/>
              </w:rPr>
              <w:t>/</w:t>
            </w:r>
            <w:r>
              <w:rPr>
                <w:rFonts w:hint="eastAsia"/>
                <w:kern w:val="0"/>
                <w:sz w:val="18"/>
                <w:szCs w:val="18"/>
              </w:rPr>
              <w:t>4</w:t>
            </w:r>
          </w:p>
        </w:tc>
        <w:tc>
          <w:tcPr>
            <w:tcW w:w="73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考试</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1314</w:t>
            </w:r>
            <w:r>
              <w:rPr>
                <w:rFonts w:hint="eastAsia"/>
                <w:kern w:val="0"/>
                <w:sz w:val="18"/>
                <w:szCs w:val="18"/>
              </w:rPr>
              <w:t>2</w:t>
            </w:r>
            <w:r>
              <w:rPr>
                <w:kern w:val="0"/>
                <w:sz w:val="18"/>
                <w:szCs w:val="18"/>
              </w:rPr>
              <w:t>70</w:t>
            </w:r>
            <w:r>
              <w:rPr>
                <w:rFonts w:hint="eastAsia"/>
                <w:kern w:val="0"/>
                <w:sz w:val="18"/>
                <w:szCs w:val="18"/>
              </w:rPr>
              <w:t>6</w:t>
            </w:r>
          </w:p>
        </w:tc>
        <w:tc>
          <w:tcPr>
            <w:tcW w:w="301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80" w:lineRule="exact"/>
              <w:ind w:left="0" w:leftChars="0" w:right="0" w:rightChars="0" w:firstLine="0" w:firstLineChars="0"/>
              <w:jc w:val="both"/>
              <w:textAlignment w:val="auto"/>
              <w:outlineLvl w:val="9"/>
              <w:rPr>
                <w:rFonts w:hAnsi="宋体"/>
                <w:sz w:val="18"/>
                <w:szCs w:val="18"/>
              </w:rPr>
            </w:pPr>
            <w:r>
              <w:rPr>
                <w:rFonts w:hAnsi="宋体"/>
                <w:sz w:val="18"/>
                <w:szCs w:val="18"/>
              </w:rPr>
              <w:t>环境</w:t>
            </w:r>
            <w:r>
              <w:rPr>
                <w:rFonts w:hint="eastAsia" w:hAnsi="宋体"/>
                <w:sz w:val="18"/>
                <w:szCs w:val="18"/>
              </w:rPr>
              <w:t>影响</w:t>
            </w:r>
            <w:r>
              <w:rPr>
                <w:rFonts w:hAnsi="宋体"/>
                <w:sz w:val="18"/>
                <w:szCs w:val="18"/>
              </w:rPr>
              <w:t>评价</w:t>
            </w:r>
          </w:p>
          <w:p>
            <w:pPr>
              <w:keepNext w:val="0"/>
              <w:keepLines w:val="0"/>
              <w:pageBreakBefore w:val="0"/>
              <w:widowControl w:val="0"/>
              <w:kinsoku/>
              <w:wordWrap/>
              <w:overflowPunct/>
              <w:topLinePunct w:val="0"/>
              <w:autoSpaceDE/>
              <w:autoSpaceDN/>
              <w:bidi w:val="0"/>
              <w:adjustRightInd/>
              <w:snapToGrid w:val="0"/>
              <w:spacing w:line="280" w:lineRule="exact"/>
              <w:ind w:left="0" w:leftChars="0" w:right="0" w:rightChars="0" w:firstLine="0" w:firstLineChars="0"/>
              <w:jc w:val="both"/>
              <w:textAlignment w:val="auto"/>
              <w:outlineLvl w:val="9"/>
              <w:rPr>
                <w:rFonts w:hAnsi="宋体"/>
                <w:sz w:val="18"/>
                <w:szCs w:val="18"/>
              </w:rPr>
            </w:pPr>
            <w:r>
              <w:rPr>
                <w:rFonts w:hAnsi="宋体"/>
                <w:sz w:val="18"/>
                <w:szCs w:val="18"/>
              </w:rPr>
              <w:t xml:space="preserve">Environmental </w:t>
            </w:r>
            <w:r>
              <w:rPr>
                <w:rFonts w:hint="eastAsia" w:hAnsi="宋体"/>
                <w:sz w:val="18"/>
                <w:szCs w:val="18"/>
              </w:rPr>
              <w:t xml:space="preserve">Impact </w:t>
            </w:r>
            <w:r>
              <w:rPr>
                <w:rFonts w:hAnsi="宋体"/>
                <w:sz w:val="18"/>
                <w:szCs w:val="18"/>
              </w:rPr>
              <w:t>Assessing</w:t>
            </w:r>
          </w:p>
        </w:tc>
        <w:tc>
          <w:tcPr>
            <w:tcW w:w="590" w:type="dxa"/>
            <w:tcBorders>
              <w:top w:val="nil"/>
              <w:left w:val="nil"/>
              <w:bottom w:val="single" w:color="auto" w:sz="4" w:space="0"/>
              <w:right w:val="single" w:color="auto" w:sz="4" w:space="0"/>
            </w:tcBorders>
            <w:vAlign w:val="center"/>
          </w:tcPr>
          <w:p>
            <w:pPr>
              <w:spacing w:line="320" w:lineRule="exact"/>
              <w:jc w:val="center"/>
              <w:rPr>
                <w:sz w:val="18"/>
                <w:szCs w:val="18"/>
              </w:rPr>
            </w:pPr>
            <w:r>
              <w:rPr>
                <w:rFonts w:hint="eastAsia"/>
                <w:sz w:val="18"/>
                <w:szCs w:val="18"/>
              </w:rPr>
              <w:t>2.5</w:t>
            </w:r>
          </w:p>
        </w:tc>
        <w:tc>
          <w:tcPr>
            <w:tcW w:w="610" w:type="dxa"/>
            <w:tcBorders>
              <w:top w:val="nil"/>
              <w:left w:val="nil"/>
              <w:bottom w:val="single" w:color="auto" w:sz="4" w:space="0"/>
              <w:right w:val="single" w:color="auto" w:sz="4" w:space="0"/>
            </w:tcBorders>
            <w:vAlign w:val="center"/>
          </w:tcPr>
          <w:p>
            <w:pPr>
              <w:spacing w:line="320" w:lineRule="exact"/>
              <w:jc w:val="center"/>
              <w:rPr>
                <w:sz w:val="18"/>
                <w:szCs w:val="18"/>
              </w:rPr>
            </w:pPr>
            <w:r>
              <w:rPr>
                <w:rFonts w:hint="eastAsia"/>
                <w:sz w:val="18"/>
                <w:szCs w:val="18"/>
              </w:rPr>
              <w:t>40</w:t>
            </w:r>
          </w:p>
        </w:tc>
        <w:tc>
          <w:tcPr>
            <w:tcW w:w="600" w:type="dxa"/>
            <w:tcBorders>
              <w:top w:val="nil"/>
              <w:left w:val="nil"/>
              <w:bottom w:val="single" w:color="auto" w:sz="4" w:space="0"/>
              <w:right w:val="single" w:color="auto" w:sz="4" w:space="0"/>
            </w:tcBorders>
            <w:vAlign w:val="center"/>
          </w:tcPr>
          <w:p>
            <w:pPr>
              <w:spacing w:line="320" w:lineRule="exact"/>
              <w:rPr>
                <w:sz w:val="18"/>
                <w:szCs w:val="18"/>
              </w:rPr>
            </w:pPr>
            <w:r>
              <w:rPr>
                <w:rFonts w:hint="eastAsia"/>
                <w:sz w:val="18"/>
                <w:szCs w:val="18"/>
              </w:rPr>
              <w:t>40</w:t>
            </w:r>
          </w:p>
        </w:tc>
        <w:tc>
          <w:tcPr>
            <w:tcW w:w="590" w:type="dxa"/>
            <w:tcBorders>
              <w:top w:val="nil"/>
              <w:left w:val="nil"/>
              <w:bottom w:val="single" w:color="auto" w:sz="4" w:space="0"/>
              <w:right w:val="single" w:color="auto" w:sz="4" w:space="0"/>
            </w:tcBorders>
            <w:vAlign w:val="center"/>
          </w:tcPr>
          <w:p>
            <w:pPr>
              <w:spacing w:line="320" w:lineRule="exact"/>
              <w:rPr>
                <w:sz w:val="18"/>
                <w:szCs w:val="18"/>
              </w:rPr>
            </w:pPr>
          </w:p>
        </w:tc>
        <w:tc>
          <w:tcPr>
            <w:tcW w:w="96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rFonts w:hint="eastAsia"/>
                <w:kern w:val="0"/>
                <w:sz w:val="18"/>
                <w:szCs w:val="18"/>
              </w:rPr>
              <w:t>5</w:t>
            </w:r>
            <w:r>
              <w:rPr>
                <w:kern w:val="0"/>
                <w:sz w:val="18"/>
                <w:szCs w:val="18"/>
              </w:rPr>
              <w:t>/</w:t>
            </w:r>
            <w:r>
              <w:rPr>
                <w:rFonts w:hint="eastAsia"/>
                <w:kern w:val="0"/>
                <w:sz w:val="18"/>
                <w:szCs w:val="18"/>
              </w:rPr>
              <w:t>4</w:t>
            </w:r>
          </w:p>
        </w:tc>
        <w:tc>
          <w:tcPr>
            <w:tcW w:w="73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考试</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64" w:hRule="atLeast"/>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13141706</w:t>
            </w:r>
          </w:p>
        </w:tc>
        <w:tc>
          <w:tcPr>
            <w:tcW w:w="301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80" w:lineRule="exact"/>
              <w:ind w:left="0" w:leftChars="0" w:right="0" w:rightChars="0" w:firstLine="0" w:firstLineChars="0"/>
              <w:jc w:val="both"/>
              <w:textAlignment w:val="auto"/>
              <w:outlineLvl w:val="9"/>
              <w:rPr>
                <w:rFonts w:hAnsi="宋体"/>
                <w:sz w:val="18"/>
                <w:szCs w:val="18"/>
              </w:rPr>
            </w:pPr>
            <w:r>
              <w:rPr>
                <w:rFonts w:hAnsi="宋体"/>
                <w:sz w:val="18"/>
                <w:szCs w:val="18"/>
              </w:rPr>
              <w:t>环境规划学</w:t>
            </w:r>
          </w:p>
          <w:p>
            <w:pPr>
              <w:keepNext w:val="0"/>
              <w:keepLines w:val="0"/>
              <w:pageBreakBefore w:val="0"/>
              <w:widowControl w:val="0"/>
              <w:kinsoku/>
              <w:wordWrap/>
              <w:overflowPunct/>
              <w:topLinePunct w:val="0"/>
              <w:autoSpaceDE/>
              <w:autoSpaceDN/>
              <w:bidi w:val="0"/>
              <w:adjustRightInd/>
              <w:snapToGrid w:val="0"/>
              <w:spacing w:line="280" w:lineRule="exact"/>
              <w:ind w:left="0" w:leftChars="0" w:right="0" w:rightChars="0" w:firstLine="0" w:firstLineChars="0"/>
              <w:jc w:val="both"/>
              <w:textAlignment w:val="auto"/>
              <w:outlineLvl w:val="9"/>
              <w:rPr>
                <w:rFonts w:hAnsi="宋体"/>
                <w:sz w:val="18"/>
                <w:szCs w:val="18"/>
              </w:rPr>
            </w:pPr>
            <w:r>
              <w:rPr>
                <w:rFonts w:hAnsi="宋体"/>
                <w:sz w:val="18"/>
                <w:szCs w:val="18"/>
              </w:rPr>
              <w:t>Environmental Planning</w:t>
            </w:r>
          </w:p>
        </w:tc>
        <w:tc>
          <w:tcPr>
            <w:tcW w:w="59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2</w:t>
            </w:r>
          </w:p>
        </w:tc>
        <w:tc>
          <w:tcPr>
            <w:tcW w:w="61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32</w:t>
            </w:r>
          </w:p>
        </w:tc>
        <w:tc>
          <w:tcPr>
            <w:tcW w:w="600" w:type="dxa"/>
            <w:tcBorders>
              <w:top w:val="nil"/>
              <w:left w:val="nil"/>
              <w:bottom w:val="single" w:color="auto" w:sz="4" w:space="0"/>
              <w:right w:val="single" w:color="auto" w:sz="4" w:space="0"/>
            </w:tcBorders>
            <w:vAlign w:val="center"/>
          </w:tcPr>
          <w:p>
            <w:pPr>
              <w:spacing w:line="320" w:lineRule="exact"/>
              <w:rPr>
                <w:sz w:val="18"/>
                <w:szCs w:val="18"/>
              </w:rPr>
            </w:pPr>
            <w:r>
              <w:rPr>
                <w:sz w:val="18"/>
                <w:szCs w:val="18"/>
              </w:rPr>
              <w:t>32</w:t>
            </w:r>
          </w:p>
        </w:tc>
        <w:tc>
          <w:tcPr>
            <w:tcW w:w="590" w:type="dxa"/>
            <w:tcBorders>
              <w:top w:val="nil"/>
              <w:left w:val="nil"/>
              <w:bottom w:val="single" w:color="auto" w:sz="4" w:space="0"/>
              <w:right w:val="single" w:color="auto" w:sz="4" w:space="0"/>
            </w:tcBorders>
            <w:vAlign w:val="center"/>
          </w:tcPr>
          <w:p>
            <w:pPr>
              <w:spacing w:line="320" w:lineRule="exact"/>
              <w:rPr>
                <w:sz w:val="18"/>
                <w:szCs w:val="18"/>
              </w:rPr>
            </w:pPr>
          </w:p>
        </w:tc>
        <w:tc>
          <w:tcPr>
            <w:tcW w:w="96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7/</w:t>
            </w:r>
            <w:r>
              <w:rPr>
                <w:rFonts w:hint="eastAsia"/>
                <w:kern w:val="0"/>
                <w:sz w:val="18"/>
                <w:szCs w:val="18"/>
              </w:rPr>
              <w:t>4</w:t>
            </w:r>
          </w:p>
        </w:tc>
        <w:tc>
          <w:tcPr>
            <w:tcW w:w="73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考试</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636" w:hRule="atLeast"/>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rPr>
                <w:sz w:val="18"/>
                <w:szCs w:val="18"/>
              </w:rPr>
            </w:pPr>
            <w:r>
              <w:rPr>
                <w:rFonts w:hint="eastAsia"/>
                <w:sz w:val="18"/>
                <w:szCs w:val="18"/>
              </w:rPr>
              <w:t>35141613</w:t>
            </w:r>
          </w:p>
        </w:tc>
        <w:tc>
          <w:tcPr>
            <w:tcW w:w="301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80" w:lineRule="exact"/>
              <w:ind w:left="0" w:leftChars="0" w:right="0" w:rightChars="0" w:firstLine="0" w:firstLineChars="0"/>
              <w:jc w:val="both"/>
              <w:textAlignment w:val="auto"/>
              <w:outlineLvl w:val="9"/>
              <w:rPr>
                <w:rFonts w:hAnsi="宋体"/>
                <w:sz w:val="18"/>
                <w:szCs w:val="18"/>
              </w:rPr>
            </w:pPr>
            <w:r>
              <w:rPr>
                <w:rFonts w:hAnsi="宋体"/>
                <w:sz w:val="18"/>
                <w:szCs w:val="18"/>
              </w:rPr>
              <w:t>环境生物学</w:t>
            </w:r>
          </w:p>
          <w:p>
            <w:pPr>
              <w:keepNext w:val="0"/>
              <w:keepLines w:val="0"/>
              <w:pageBreakBefore w:val="0"/>
              <w:widowControl w:val="0"/>
              <w:kinsoku/>
              <w:wordWrap/>
              <w:overflowPunct/>
              <w:topLinePunct w:val="0"/>
              <w:autoSpaceDE/>
              <w:autoSpaceDN/>
              <w:bidi w:val="0"/>
              <w:adjustRightInd/>
              <w:snapToGrid w:val="0"/>
              <w:spacing w:line="280" w:lineRule="exact"/>
              <w:ind w:left="0" w:leftChars="0" w:right="0" w:rightChars="0" w:firstLine="0" w:firstLineChars="0"/>
              <w:jc w:val="both"/>
              <w:textAlignment w:val="auto"/>
              <w:outlineLvl w:val="9"/>
              <w:rPr>
                <w:rFonts w:hAnsi="宋体"/>
                <w:sz w:val="18"/>
                <w:szCs w:val="18"/>
              </w:rPr>
            </w:pPr>
            <w:r>
              <w:rPr>
                <w:rFonts w:hAnsi="宋体"/>
                <w:sz w:val="18"/>
                <w:szCs w:val="18"/>
              </w:rPr>
              <w:t>Environmental Biology</w:t>
            </w:r>
          </w:p>
        </w:tc>
        <w:tc>
          <w:tcPr>
            <w:tcW w:w="590" w:type="dxa"/>
            <w:tcBorders>
              <w:top w:val="nil"/>
              <w:left w:val="nil"/>
              <w:bottom w:val="single" w:color="auto" w:sz="4" w:space="0"/>
              <w:right w:val="single" w:color="auto" w:sz="4" w:space="0"/>
            </w:tcBorders>
            <w:vAlign w:val="center"/>
          </w:tcPr>
          <w:p>
            <w:pPr>
              <w:spacing w:line="320" w:lineRule="exact"/>
              <w:jc w:val="center"/>
              <w:rPr>
                <w:sz w:val="18"/>
                <w:szCs w:val="18"/>
              </w:rPr>
            </w:pPr>
            <w:r>
              <w:rPr>
                <w:rFonts w:hint="eastAsia"/>
                <w:sz w:val="18"/>
                <w:szCs w:val="18"/>
              </w:rPr>
              <w:t>2.5</w:t>
            </w:r>
          </w:p>
        </w:tc>
        <w:tc>
          <w:tcPr>
            <w:tcW w:w="61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4</w:t>
            </w:r>
            <w:r>
              <w:rPr>
                <w:rFonts w:hint="eastAsia"/>
                <w:sz w:val="18"/>
                <w:szCs w:val="18"/>
              </w:rPr>
              <w:t>0</w:t>
            </w:r>
          </w:p>
        </w:tc>
        <w:tc>
          <w:tcPr>
            <w:tcW w:w="600" w:type="dxa"/>
            <w:tcBorders>
              <w:top w:val="nil"/>
              <w:left w:val="nil"/>
              <w:bottom w:val="single" w:color="auto" w:sz="4" w:space="0"/>
              <w:right w:val="single" w:color="auto" w:sz="4" w:space="0"/>
            </w:tcBorders>
            <w:vAlign w:val="center"/>
          </w:tcPr>
          <w:p>
            <w:pPr>
              <w:spacing w:line="320" w:lineRule="exact"/>
              <w:rPr>
                <w:sz w:val="18"/>
                <w:szCs w:val="18"/>
              </w:rPr>
            </w:pPr>
            <w:r>
              <w:rPr>
                <w:sz w:val="18"/>
                <w:szCs w:val="18"/>
              </w:rPr>
              <w:t>4</w:t>
            </w:r>
            <w:r>
              <w:rPr>
                <w:rFonts w:hint="eastAsia"/>
                <w:sz w:val="18"/>
                <w:szCs w:val="18"/>
              </w:rPr>
              <w:t>0</w:t>
            </w:r>
          </w:p>
        </w:tc>
        <w:tc>
          <w:tcPr>
            <w:tcW w:w="590" w:type="dxa"/>
            <w:tcBorders>
              <w:top w:val="nil"/>
              <w:left w:val="nil"/>
              <w:bottom w:val="single" w:color="auto" w:sz="4" w:space="0"/>
              <w:right w:val="single" w:color="auto" w:sz="4" w:space="0"/>
            </w:tcBorders>
            <w:vAlign w:val="center"/>
          </w:tcPr>
          <w:p>
            <w:pPr>
              <w:spacing w:line="320" w:lineRule="exact"/>
              <w:rPr>
                <w:sz w:val="18"/>
                <w:szCs w:val="18"/>
              </w:rPr>
            </w:pPr>
          </w:p>
        </w:tc>
        <w:tc>
          <w:tcPr>
            <w:tcW w:w="96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6/</w:t>
            </w:r>
            <w:r>
              <w:rPr>
                <w:rFonts w:hint="eastAsia"/>
                <w:kern w:val="0"/>
                <w:sz w:val="18"/>
                <w:szCs w:val="18"/>
              </w:rPr>
              <w:t>4</w:t>
            </w:r>
          </w:p>
        </w:tc>
        <w:tc>
          <w:tcPr>
            <w:tcW w:w="73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考试</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600" w:hRule="atLeast"/>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1314170</w:t>
            </w:r>
            <w:r>
              <w:rPr>
                <w:rFonts w:hint="eastAsia"/>
                <w:kern w:val="0"/>
                <w:sz w:val="18"/>
                <w:szCs w:val="18"/>
              </w:rPr>
              <w:t>8</w:t>
            </w:r>
          </w:p>
        </w:tc>
        <w:tc>
          <w:tcPr>
            <w:tcW w:w="301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80" w:lineRule="exact"/>
              <w:ind w:left="0" w:leftChars="0" w:right="0" w:rightChars="0" w:firstLine="0" w:firstLineChars="0"/>
              <w:jc w:val="both"/>
              <w:textAlignment w:val="auto"/>
              <w:outlineLvl w:val="9"/>
              <w:rPr>
                <w:rFonts w:hAnsi="宋体"/>
                <w:sz w:val="18"/>
                <w:szCs w:val="18"/>
              </w:rPr>
            </w:pPr>
            <w:r>
              <w:rPr>
                <w:rFonts w:hAnsi="宋体"/>
                <w:sz w:val="18"/>
                <w:szCs w:val="18"/>
              </w:rPr>
              <w:t>环境工程学</w:t>
            </w:r>
          </w:p>
          <w:p>
            <w:pPr>
              <w:keepNext w:val="0"/>
              <w:keepLines w:val="0"/>
              <w:pageBreakBefore w:val="0"/>
              <w:widowControl w:val="0"/>
              <w:kinsoku/>
              <w:wordWrap/>
              <w:overflowPunct/>
              <w:topLinePunct w:val="0"/>
              <w:autoSpaceDE/>
              <w:autoSpaceDN/>
              <w:bidi w:val="0"/>
              <w:adjustRightInd/>
              <w:snapToGrid w:val="0"/>
              <w:spacing w:line="280" w:lineRule="exact"/>
              <w:ind w:left="0" w:leftChars="0" w:right="0" w:rightChars="0" w:firstLine="0" w:firstLineChars="0"/>
              <w:jc w:val="both"/>
              <w:textAlignment w:val="auto"/>
              <w:outlineLvl w:val="9"/>
              <w:rPr>
                <w:rFonts w:hAnsi="宋体"/>
                <w:sz w:val="18"/>
                <w:szCs w:val="18"/>
              </w:rPr>
            </w:pPr>
            <w:r>
              <w:rPr>
                <w:rFonts w:hAnsi="宋体"/>
                <w:sz w:val="18"/>
                <w:szCs w:val="18"/>
              </w:rPr>
              <w:t>Environmental Engineering</w:t>
            </w:r>
          </w:p>
        </w:tc>
        <w:tc>
          <w:tcPr>
            <w:tcW w:w="590" w:type="dxa"/>
            <w:tcBorders>
              <w:top w:val="nil"/>
              <w:left w:val="nil"/>
              <w:bottom w:val="single" w:color="auto" w:sz="4" w:space="0"/>
              <w:right w:val="single" w:color="auto" w:sz="4" w:space="0"/>
            </w:tcBorders>
            <w:vAlign w:val="center"/>
          </w:tcPr>
          <w:p>
            <w:pPr>
              <w:spacing w:line="320" w:lineRule="exact"/>
              <w:jc w:val="center"/>
              <w:rPr>
                <w:sz w:val="18"/>
                <w:szCs w:val="18"/>
              </w:rPr>
            </w:pPr>
            <w:r>
              <w:rPr>
                <w:rFonts w:hint="eastAsia"/>
                <w:sz w:val="18"/>
                <w:szCs w:val="18"/>
              </w:rPr>
              <w:t>2.5</w:t>
            </w:r>
          </w:p>
        </w:tc>
        <w:tc>
          <w:tcPr>
            <w:tcW w:w="61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4</w:t>
            </w:r>
            <w:r>
              <w:rPr>
                <w:rFonts w:hint="eastAsia"/>
                <w:sz w:val="18"/>
                <w:szCs w:val="18"/>
              </w:rPr>
              <w:t>0</w:t>
            </w:r>
          </w:p>
        </w:tc>
        <w:tc>
          <w:tcPr>
            <w:tcW w:w="600" w:type="dxa"/>
            <w:tcBorders>
              <w:top w:val="nil"/>
              <w:left w:val="nil"/>
              <w:bottom w:val="single" w:color="auto" w:sz="4" w:space="0"/>
              <w:right w:val="single" w:color="auto" w:sz="4" w:space="0"/>
            </w:tcBorders>
            <w:vAlign w:val="center"/>
          </w:tcPr>
          <w:p>
            <w:pPr>
              <w:spacing w:line="320" w:lineRule="exact"/>
              <w:rPr>
                <w:sz w:val="18"/>
                <w:szCs w:val="18"/>
              </w:rPr>
            </w:pPr>
            <w:r>
              <w:rPr>
                <w:sz w:val="18"/>
                <w:szCs w:val="18"/>
              </w:rPr>
              <w:t>4</w:t>
            </w:r>
            <w:r>
              <w:rPr>
                <w:rFonts w:hint="eastAsia"/>
                <w:sz w:val="18"/>
                <w:szCs w:val="18"/>
              </w:rPr>
              <w:t>0</w:t>
            </w:r>
          </w:p>
        </w:tc>
        <w:tc>
          <w:tcPr>
            <w:tcW w:w="590" w:type="dxa"/>
            <w:tcBorders>
              <w:top w:val="nil"/>
              <w:left w:val="nil"/>
              <w:bottom w:val="single" w:color="auto" w:sz="4" w:space="0"/>
              <w:right w:val="single" w:color="auto" w:sz="4" w:space="0"/>
            </w:tcBorders>
            <w:vAlign w:val="center"/>
          </w:tcPr>
          <w:p>
            <w:pPr>
              <w:spacing w:line="320" w:lineRule="exact"/>
              <w:rPr>
                <w:sz w:val="18"/>
                <w:szCs w:val="18"/>
              </w:rPr>
            </w:pPr>
          </w:p>
        </w:tc>
        <w:tc>
          <w:tcPr>
            <w:tcW w:w="96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rFonts w:hint="eastAsia"/>
                <w:kern w:val="0"/>
                <w:sz w:val="18"/>
                <w:szCs w:val="18"/>
              </w:rPr>
              <w:t>6</w:t>
            </w:r>
            <w:r>
              <w:rPr>
                <w:kern w:val="0"/>
                <w:sz w:val="18"/>
                <w:szCs w:val="18"/>
              </w:rPr>
              <w:t>/</w:t>
            </w:r>
            <w:r>
              <w:rPr>
                <w:rFonts w:hint="eastAsia"/>
                <w:kern w:val="0"/>
                <w:sz w:val="18"/>
                <w:szCs w:val="18"/>
              </w:rPr>
              <w:t>4</w:t>
            </w:r>
          </w:p>
        </w:tc>
        <w:tc>
          <w:tcPr>
            <w:tcW w:w="73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考试</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86" w:hRule="atLeast"/>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4099" w:type="dxa"/>
            <w:gridSpan w:val="2"/>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小    计</w:t>
            </w:r>
          </w:p>
        </w:tc>
        <w:tc>
          <w:tcPr>
            <w:tcW w:w="59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42.5</w:t>
            </w:r>
          </w:p>
        </w:tc>
        <w:tc>
          <w:tcPr>
            <w:tcW w:w="61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728</w:t>
            </w:r>
          </w:p>
        </w:tc>
        <w:tc>
          <w:tcPr>
            <w:tcW w:w="60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602</w:t>
            </w:r>
          </w:p>
        </w:tc>
        <w:tc>
          <w:tcPr>
            <w:tcW w:w="59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126</w:t>
            </w:r>
          </w:p>
        </w:tc>
        <w:tc>
          <w:tcPr>
            <w:tcW w:w="96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b/>
                <w:kern w:val="0"/>
                <w:sz w:val="18"/>
                <w:szCs w:val="18"/>
              </w:rPr>
            </w:pPr>
          </w:p>
        </w:tc>
        <w:tc>
          <w:tcPr>
            <w:tcW w:w="73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00" w:type="dxa"/>
            <w:vMerge w:val="restart"/>
            <w:tcBorders>
              <w:top w:val="nil"/>
              <w:left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r>
              <w:rPr>
                <w:rFonts w:hint="eastAsia" w:ascii="宋体" w:hAnsi="宋体" w:cs="宋体"/>
                <w:kern w:val="0"/>
                <w:sz w:val="18"/>
                <w:szCs w:val="18"/>
              </w:rPr>
              <w:t>学科专业拓展课</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8</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学分</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128</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学时</w:t>
            </w:r>
          </w:p>
        </w:tc>
        <w:tc>
          <w:tcPr>
            <w:tcW w:w="108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kern w:val="0"/>
                <w:sz w:val="18"/>
                <w:szCs w:val="18"/>
              </w:rPr>
              <w:t>13151709</w:t>
            </w:r>
          </w:p>
        </w:tc>
        <w:tc>
          <w:tcPr>
            <w:tcW w:w="3019" w:type="dxa"/>
            <w:tcBorders>
              <w:top w:val="nil"/>
              <w:left w:val="nil"/>
              <w:bottom w:val="single" w:color="auto" w:sz="4" w:space="0"/>
              <w:right w:val="single" w:color="auto" w:sz="4" w:space="0"/>
            </w:tcBorders>
            <w:vAlign w:val="center"/>
          </w:tcPr>
          <w:p>
            <w:pPr>
              <w:spacing w:line="320" w:lineRule="exact"/>
              <w:rPr>
                <w:sz w:val="18"/>
                <w:szCs w:val="18"/>
              </w:rPr>
            </w:pPr>
            <w:r>
              <w:rPr>
                <w:sz w:val="18"/>
                <w:szCs w:val="18"/>
              </w:rPr>
              <w:t>环境微生物学</w:t>
            </w:r>
          </w:p>
          <w:p>
            <w:pPr>
              <w:snapToGrid w:val="0"/>
              <w:spacing w:line="320" w:lineRule="exact"/>
              <w:rPr>
                <w:sz w:val="18"/>
                <w:szCs w:val="18"/>
              </w:rPr>
            </w:pPr>
            <w:r>
              <w:rPr>
                <w:sz w:val="18"/>
                <w:szCs w:val="18"/>
              </w:rPr>
              <w:t>Environmental Microbiology</w:t>
            </w:r>
          </w:p>
        </w:tc>
        <w:tc>
          <w:tcPr>
            <w:tcW w:w="59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sz w:val="18"/>
                <w:szCs w:val="18"/>
              </w:rPr>
              <w:t>2</w:t>
            </w:r>
          </w:p>
        </w:tc>
        <w:tc>
          <w:tcPr>
            <w:tcW w:w="610" w:type="dxa"/>
            <w:tcBorders>
              <w:top w:val="nil"/>
              <w:left w:val="nil"/>
              <w:bottom w:val="single" w:color="auto" w:sz="4" w:space="0"/>
              <w:right w:val="single" w:color="auto" w:sz="4" w:space="0"/>
            </w:tcBorders>
            <w:vAlign w:val="center"/>
          </w:tcPr>
          <w:p>
            <w:pPr>
              <w:snapToGrid w:val="0"/>
              <w:spacing w:line="320" w:lineRule="exact"/>
              <w:jc w:val="center"/>
              <w:rPr>
                <w:sz w:val="18"/>
                <w:szCs w:val="18"/>
              </w:rPr>
            </w:pPr>
            <w:r>
              <w:rPr>
                <w:sz w:val="18"/>
                <w:szCs w:val="18"/>
              </w:rPr>
              <w:t>32</w:t>
            </w:r>
          </w:p>
        </w:tc>
        <w:tc>
          <w:tcPr>
            <w:tcW w:w="600" w:type="dxa"/>
            <w:tcBorders>
              <w:top w:val="nil"/>
              <w:left w:val="nil"/>
              <w:bottom w:val="single" w:color="auto" w:sz="4" w:space="0"/>
              <w:right w:val="single" w:color="auto" w:sz="4" w:space="0"/>
            </w:tcBorders>
            <w:vAlign w:val="center"/>
          </w:tcPr>
          <w:p>
            <w:pPr>
              <w:snapToGrid w:val="0"/>
              <w:spacing w:line="320" w:lineRule="exact"/>
              <w:rPr>
                <w:sz w:val="18"/>
                <w:szCs w:val="18"/>
              </w:rPr>
            </w:pPr>
            <w:r>
              <w:rPr>
                <w:sz w:val="18"/>
                <w:szCs w:val="18"/>
              </w:rPr>
              <w:t>32</w:t>
            </w:r>
          </w:p>
        </w:tc>
        <w:tc>
          <w:tcPr>
            <w:tcW w:w="590" w:type="dxa"/>
            <w:tcBorders>
              <w:top w:val="nil"/>
              <w:left w:val="nil"/>
              <w:bottom w:val="single" w:color="auto" w:sz="4" w:space="0"/>
              <w:right w:val="single" w:color="auto" w:sz="4" w:space="0"/>
            </w:tcBorders>
            <w:vAlign w:val="center"/>
          </w:tcPr>
          <w:p>
            <w:pPr>
              <w:snapToGrid w:val="0"/>
              <w:spacing w:line="320" w:lineRule="exact"/>
              <w:rPr>
                <w:sz w:val="18"/>
                <w:szCs w:val="18"/>
              </w:rPr>
            </w:pPr>
          </w:p>
        </w:tc>
        <w:tc>
          <w:tcPr>
            <w:tcW w:w="960" w:type="dxa"/>
            <w:tcBorders>
              <w:top w:val="nil"/>
              <w:left w:val="nil"/>
              <w:bottom w:val="single" w:color="auto" w:sz="4" w:space="0"/>
              <w:right w:val="single" w:color="auto" w:sz="4" w:space="0"/>
            </w:tcBorders>
            <w:vAlign w:val="center"/>
          </w:tcPr>
          <w:p>
            <w:pPr>
              <w:widowControl/>
              <w:snapToGrid w:val="0"/>
              <w:spacing w:line="320" w:lineRule="exact"/>
              <w:jc w:val="center"/>
              <w:rPr>
                <w:kern w:val="0"/>
                <w:sz w:val="18"/>
                <w:szCs w:val="18"/>
              </w:rPr>
            </w:pPr>
            <w:r>
              <w:rPr>
                <w:kern w:val="0"/>
                <w:sz w:val="18"/>
                <w:szCs w:val="18"/>
              </w:rPr>
              <w:t>6/2</w:t>
            </w:r>
          </w:p>
        </w:tc>
        <w:tc>
          <w:tcPr>
            <w:tcW w:w="730" w:type="dxa"/>
            <w:tcBorders>
              <w:top w:val="nil"/>
              <w:left w:val="nil"/>
              <w:bottom w:val="single" w:color="auto" w:sz="4" w:space="0"/>
              <w:right w:val="single" w:color="auto" w:sz="4" w:space="0"/>
            </w:tcBorders>
            <w:vAlign w:val="center"/>
          </w:tcPr>
          <w:p>
            <w:pPr>
              <w:widowControl/>
              <w:snapToGrid w:val="0"/>
              <w:spacing w:line="320" w:lineRule="exact"/>
              <w:jc w:val="center"/>
              <w:rPr>
                <w:kern w:val="0"/>
                <w:sz w:val="18"/>
                <w:szCs w:val="18"/>
              </w:rPr>
            </w:pPr>
            <w:r>
              <w:rPr>
                <w:kern w:val="0"/>
                <w:sz w:val="18"/>
                <w:szCs w:val="18"/>
              </w:rPr>
              <w:t>考查</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00" w:type="dxa"/>
            <w:vMerge w:val="continue"/>
            <w:tcBorders>
              <w:left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spacing w:line="300" w:lineRule="exact"/>
              <w:jc w:val="center"/>
              <w:rPr>
                <w:kern w:val="0"/>
                <w:sz w:val="18"/>
                <w:szCs w:val="18"/>
              </w:rPr>
            </w:pPr>
            <w:r>
              <w:rPr>
                <w:rFonts w:hint="eastAsia"/>
                <w:sz w:val="18"/>
                <w:szCs w:val="18"/>
              </w:rPr>
              <w:t>35131101</w:t>
            </w:r>
          </w:p>
        </w:tc>
        <w:tc>
          <w:tcPr>
            <w:tcW w:w="3019" w:type="dxa"/>
            <w:tcBorders>
              <w:top w:val="nil"/>
              <w:left w:val="nil"/>
              <w:bottom w:val="single" w:color="auto" w:sz="4" w:space="0"/>
              <w:right w:val="single" w:color="auto" w:sz="4" w:space="0"/>
            </w:tcBorders>
            <w:vAlign w:val="center"/>
          </w:tcPr>
          <w:p>
            <w:pPr>
              <w:spacing w:line="240" w:lineRule="exact"/>
              <w:rPr>
                <w:sz w:val="18"/>
                <w:szCs w:val="18"/>
              </w:rPr>
            </w:pPr>
            <w:r>
              <w:rPr>
                <w:rFonts w:hint="eastAsia"/>
                <w:sz w:val="18"/>
                <w:szCs w:val="18"/>
              </w:rPr>
              <w:t>海洋环境概论</w:t>
            </w:r>
          </w:p>
          <w:p>
            <w:pPr>
              <w:spacing w:line="240" w:lineRule="exact"/>
              <w:rPr>
                <w:sz w:val="18"/>
                <w:szCs w:val="18"/>
              </w:rPr>
            </w:pPr>
            <w:r>
              <w:rPr>
                <w:rFonts w:hint="eastAsia"/>
                <w:sz w:val="18"/>
                <w:szCs w:val="18"/>
              </w:rPr>
              <w:t>Introduction to Marine Environment</w:t>
            </w:r>
          </w:p>
        </w:tc>
        <w:tc>
          <w:tcPr>
            <w:tcW w:w="590" w:type="dxa"/>
            <w:tcBorders>
              <w:top w:val="nil"/>
              <w:left w:val="nil"/>
              <w:bottom w:val="single" w:color="auto" w:sz="4" w:space="0"/>
              <w:right w:val="single" w:color="auto" w:sz="4" w:space="0"/>
            </w:tcBorders>
            <w:vAlign w:val="center"/>
          </w:tcPr>
          <w:p>
            <w:pPr>
              <w:spacing w:line="259" w:lineRule="auto"/>
              <w:jc w:val="center"/>
              <w:rPr>
                <w:sz w:val="18"/>
                <w:szCs w:val="18"/>
              </w:rPr>
            </w:pPr>
            <w:r>
              <w:rPr>
                <w:rFonts w:hint="eastAsia"/>
                <w:sz w:val="18"/>
                <w:szCs w:val="18"/>
              </w:rPr>
              <w:t>1</w:t>
            </w:r>
          </w:p>
        </w:tc>
        <w:tc>
          <w:tcPr>
            <w:tcW w:w="610" w:type="dxa"/>
            <w:tcBorders>
              <w:top w:val="nil"/>
              <w:left w:val="nil"/>
              <w:bottom w:val="single" w:color="auto" w:sz="4" w:space="0"/>
              <w:right w:val="single" w:color="auto" w:sz="4" w:space="0"/>
            </w:tcBorders>
            <w:vAlign w:val="center"/>
          </w:tcPr>
          <w:p>
            <w:pPr>
              <w:spacing w:line="259" w:lineRule="auto"/>
              <w:jc w:val="center"/>
              <w:rPr>
                <w:sz w:val="18"/>
                <w:szCs w:val="18"/>
              </w:rPr>
            </w:pPr>
            <w:r>
              <w:rPr>
                <w:rFonts w:hint="eastAsia"/>
                <w:sz w:val="18"/>
                <w:szCs w:val="18"/>
              </w:rPr>
              <w:t>16</w:t>
            </w:r>
          </w:p>
        </w:tc>
        <w:tc>
          <w:tcPr>
            <w:tcW w:w="600" w:type="dxa"/>
            <w:tcBorders>
              <w:top w:val="nil"/>
              <w:left w:val="nil"/>
              <w:bottom w:val="single" w:color="auto" w:sz="4" w:space="0"/>
              <w:right w:val="single" w:color="auto" w:sz="4" w:space="0"/>
            </w:tcBorders>
            <w:vAlign w:val="center"/>
          </w:tcPr>
          <w:p>
            <w:pPr>
              <w:spacing w:line="259" w:lineRule="auto"/>
              <w:jc w:val="center"/>
              <w:rPr>
                <w:sz w:val="18"/>
                <w:szCs w:val="18"/>
              </w:rPr>
            </w:pPr>
            <w:r>
              <w:rPr>
                <w:rFonts w:hint="eastAsia"/>
                <w:sz w:val="18"/>
                <w:szCs w:val="18"/>
              </w:rPr>
              <w:t>16</w:t>
            </w:r>
          </w:p>
        </w:tc>
        <w:tc>
          <w:tcPr>
            <w:tcW w:w="590" w:type="dxa"/>
            <w:tcBorders>
              <w:top w:val="nil"/>
              <w:left w:val="nil"/>
              <w:bottom w:val="single" w:color="auto" w:sz="4" w:space="0"/>
              <w:right w:val="single" w:color="auto" w:sz="4" w:space="0"/>
            </w:tcBorders>
            <w:vAlign w:val="center"/>
          </w:tcPr>
          <w:p>
            <w:pPr>
              <w:spacing w:line="259" w:lineRule="auto"/>
              <w:jc w:val="center"/>
              <w:rPr>
                <w:sz w:val="18"/>
                <w:szCs w:val="18"/>
              </w:rPr>
            </w:pPr>
          </w:p>
        </w:tc>
        <w:tc>
          <w:tcPr>
            <w:tcW w:w="960" w:type="dxa"/>
            <w:tcBorders>
              <w:top w:val="nil"/>
              <w:left w:val="nil"/>
              <w:bottom w:val="single" w:color="auto" w:sz="4" w:space="0"/>
              <w:right w:val="single" w:color="auto" w:sz="4" w:space="0"/>
            </w:tcBorders>
            <w:vAlign w:val="center"/>
          </w:tcPr>
          <w:p>
            <w:pPr>
              <w:spacing w:line="259" w:lineRule="auto"/>
              <w:jc w:val="center"/>
              <w:rPr>
                <w:kern w:val="0"/>
                <w:sz w:val="18"/>
                <w:szCs w:val="18"/>
              </w:rPr>
            </w:pPr>
            <w:r>
              <w:rPr>
                <w:sz w:val="18"/>
                <w:szCs w:val="18"/>
              </w:rPr>
              <w:t>5/2</w:t>
            </w:r>
          </w:p>
        </w:tc>
        <w:tc>
          <w:tcPr>
            <w:tcW w:w="730" w:type="dxa"/>
            <w:tcBorders>
              <w:top w:val="nil"/>
              <w:left w:val="nil"/>
              <w:bottom w:val="single" w:color="auto" w:sz="4" w:space="0"/>
              <w:right w:val="single" w:color="auto" w:sz="4" w:space="0"/>
            </w:tcBorders>
            <w:vAlign w:val="center"/>
          </w:tcPr>
          <w:p>
            <w:pPr>
              <w:spacing w:line="259" w:lineRule="auto"/>
              <w:rPr>
                <w:kern w:val="0"/>
                <w:sz w:val="18"/>
                <w:szCs w:val="18"/>
              </w:rPr>
            </w:pPr>
            <w:r>
              <w:rPr>
                <w:sz w:val="18"/>
                <w:szCs w:val="18"/>
              </w:rPr>
              <w:t>考查</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00" w:type="dxa"/>
            <w:vMerge w:val="continue"/>
            <w:tcBorders>
              <w:left w:val="single" w:color="auto"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left"/>
              <w:rPr>
                <w:kern w:val="0"/>
                <w:sz w:val="18"/>
                <w:szCs w:val="18"/>
              </w:rPr>
            </w:pPr>
            <w:r>
              <w:rPr>
                <w:kern w:val="0"/>
                <w:sz w:val="18"/>
                <w:szCs w:val="18"/>
              </w:rPr>
              <w:t>13151615</w:t>
            </w:r>
          </w:p>
        </w:tc>
        <w:tc>
          <w:tcPr>
            <w:tcW w:w="3019" w:type="dxa"/>
            <w:tcBorders>
              <w:top w:val="nil"/>
              <w:left w:val="nil"/>
              <w:bottom w:val="single" w:color="auto" w:sz="4" w:space="0"/>
              <w:right w:val="single" w:color="auto" w:sz="4" w:space="0"/>
            </w:tcBorders>
            <w:vAlign w:val="center"/>
          </w:tcPr>
          <w:p>
            <w:pPr>
              <w:spacing w:line="320" w:lineRule="exact"/>
              <w:rPr>
                <w:sz w:val="18"/>
                <w:szCs w:val="18"/>
              </w:rPr>
            </w:pPr>
            <w:r>
              <w:rPr>
                <w:sz w:val="18"/>
                <w:szCs w:val="18"/>
              </w:rPr>
              <w:t>清洁生产与循环经济</w:t>
            </w:r>
          </w:p>
          <w:p>
            <w:pPr>
              <w:spacing w:line="320" w:lineRule="exact"/>
              <w:rPr>
                <w:sz w:val="18"/>
                <w:szCs w:val="18"/>
              </w:rPr>
            </w:pPr>
            <w:r>
              <w:rPr>
                <w:sz w:val="18"/>
                <w:szCs w:val="18"/>
              </w:rPr>
              <w:t>Clean Production and Cycling Economy</w:t>
            </w:r>
          </w:p>
        </w:tc>
        <w:tc>
          <w:tcPr>
            <w:tcW w:w="59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2</w:t>
            </w:r>
          </w:p>
        </w:tc>
        <w:tc>
          <w:tcPr>
            <w:tcW w:w="61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32</w:t>
            </w:r>
          </w:p>
        </w:tc>
        <w:tc>
          <w:tcPr>
            <w:tcW w:w="60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32</w:t>
            </w:r>
          </w:p>
        </w:tc>
        <w:tc>
          <w:tcPr>
            <w:tcW w:w="590" w:type="dxa"/>
            <w:tcBorders>
              <w:top w:val="nil"/>
              <w:left w:val="nil"/>
              <w:bottom w:val="single" w:color="auto" w:sz="4" w:space="0"/>
              <w:right w:val="single" w:color="auto" w:sz="4" w:space="0"/>
            </w:tcBorders>
            <w:vAlign w:val="center"/>
          </w:tcPr>
          <w:p>
            <w:pPr>
              <w:spacing w:line="320" w:lineRule="exact"/>
              <w:rPr>
                <w:sz w:val="18"/>
                <w:szCs w:val="18"/>
              </w:rPr>
            </w:pPr>
          </w:p>
        </w:tc>
        <w:tc>
          <w:tcPr>
            <w:tcW w:w="96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5/2</w:t>
            </w:r>
          </w:p>
        </w:tc>
        <w:tc>
          <w:tcPr>
            <w:tcW w:w="73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考查</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00" w:type="dxa"/>
            <w:vMerge w:val="continue"/>
            <w:tcBorders>
              <w:left w:val="single" w:color="auto"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left"/>
              <w:rPr>
                <w:kern w:val="0"/>
                <w:sz w:val="18"/>
                <w:szCs w:val="18"/>
              </w:rPr>
            </w:pPr>
            <w:r>
              <w:rPr>
                <w:kern w:val="0"/>
                <w:sz w:val="18"/>
                <w:szCs w:val="18"/>
              </w:rPr>
              <w:t>13151616</w:t>
            </w:r>
          </w:p>
        </w:tc>
        <w:tc>
          <w:tcPr>
            <w:tcW w:w="3019" w:type="dxa"/>
            <w:tcBorders>
              <w:top w:val="nil"/>
              <w:left w:val="nil"/>
              <w:bottom w:val="single" w:color="auto" w:sz="4" w:space="0"/>
              <w:right w:val="single" w:color="auto" w:sz="4" w:space="0"/>
            </w:tcBorders>
            <w:vAlign w:val="center"/>
          </w:tcPr>
          <w:p>
            <w:pPr>
              <w:spacing w:line="320" w:lineRule="exact"/>
              <w:rPr>
                <w:sz w:val="18"/>
                <w:szCs w:val="18"/>
              </w:rPr>
            </w:pPr>
            <w:r>
              <w:rPr>
                <w:sz w:val="18"/>
                <w:szCs w:val="18"/>
              </w:rPr>
              <w:t>水资源学</w:t>
            </w:r>
          </w:p>
          <w:p>
            <w:pPr>
              <w:spacing w:line="320" w:lineRule="exact"/>
              <w:rPr>
                <w:sz w:val="18"/>
                <w:szCs w:val="18"/>
              </w:rPr>
            </w:pPr>
            <w:r>
              <w:rPr>
                <w:sz w:val="18"/>
                <w:szCs w:val="18"/>
              </w:rPr>
              <w:t xml:space="preserve">Water Resources </w:t>
            </w:r>
          </w:p>
        </w:tc>
        <w:tc>
          <w:tcPr>
            <w:tcW w:w="59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2</w:t>
            </w:r>
          </w:p>
        </w:tc>
        <w:tc>
          <w:tcPr>
            <w:tcW w:w="61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32</w:t>
            </w:r>
          </w:p>
        </w:tc>
        <w:tc>
          <w:tcPr>
            <w:tcW w:w="60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32</w:t>
            </w:r>
          </w:p>
        </w:tc>
        <w:tc>
          <w:tcPr>
            <w:tcW w:w="590" w:type="dxa"/>
            <w:tcBorders>
              <w:top w:val="nil"/>
              <w:left w:val="nil"/>
              <w:bottom w:val="single" w:color="auto" w:sz="4" w:space="0"/>
              <w:right w:val="single" w:color="auto" w:sz="4" w:space="0"/>
            </w:tcBorders>
            <w:vAlign w:val="center"/>
          </w:tcPr>
          <w:p>
            <w:pPr>
              <w:spacing w:line="320" w:lineRule="exact"/>
              <w:rPr>
                <w:sz w:val="18"/>
                <w:szCs w:val="18"/>
              </w:rPr>
            </w:pPr>
          </w:p>
        </w:tc>
        <w:tc>
          <w:tcPr>
            <w:tcW w:w="96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5/2</w:t>
            </w:r>
          </w:p>
        </w:tc>
        <w:tc>
          <w:tcPr>
            <w:tcW w:w="73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考查</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00" w:type="dxa"/>
            <w:vMerge w:val="continue"/>
            <w:tcBorders>
              <w:left w:val="single" w:color="auto"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left"/>
              <w:rPr>
                <w:kern w:val="0"/>
                <w:sz w:val="18"/>
                <w:szCs w:val="18"/>
              </w:rPr>
            </w:pPr>
            <w:r>
              <w:rPr>
                <w:kern w:val="0"/>
                <w:sz w:val="18"/>
                <w:szCs w:val="18"/>
              </w:rPr>
              <w:t>13151617</w:t>
            </w:r>
          </w:p>
        </w:tc>
        <w:tc>
          <w:tcPr>
            <w:tcW w:w="3019" w:type="dxa"/>
            <w:tcBorders>
              <w:top w:val="nil"/>
              <w:left w:val="nil"/>
              <w:bottom w:val="single" w:color="auto" w:sz="4" w:space="0"/>
              <w:right w:val="single" w:color="auto" w:sz="4" w:space="0"/>
            </w:tcBorders>
            <w:vAlign w:val="center"/>
          </w:tcPr>
          <w:p>
            <w:pPr>
              <w:spacing w:line="320" w:lineRule="exact"/>
              <w:rPr>
                <w:sz w:val="18"/>
                <w:szCs w:val="18"/>
              </w:rPr>
            </w:pPr>
            <w:r>
              <w:rPr>
                <w:sz w:val="18"/>
                <w:szCs w:val="18"/>
              </w:rPr>
              <w:t xml:space="preserve">环境地球化学 </w:t>
            </w:r>
          </w:p>
          <w:p>
            <w:pPr>
              <w:spacing w:line="320" w:lineRule="exact"/>
              <w:rPr>
                <w:sz w:val="18"/>
                <w:szCs w:val="18"/>
              </w:rPr>
            </w:pPr>
            <w:r>
              <w:rPr>
                <w:sz w:val="18"/>
                <w:szCs w:val="18"/>
              </w:rPr>
              <w:t>Environmental Geochemistry</w:t>
            </w:r>
          </w:p>
        </w:tc>
        <w:tc>
          <w:tcPr>
            <w:tcW w:w="59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2</w:t>
            </w:r>
          </w:p>
        </w:tc>
        <w:tc>
          <w:tcPr>
            <w:tcW w:w="61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32</w:t>
            </w:r>
          </w:p>
        </w:tc>
        <w:tc>
          <w:tcPr>
            <w:tcW w:w="60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32</w:t>
            </w:r>
          </w:p>
        </w:tc>
        <w:tc>
          <w:tcPr>
            <w:tcW w:w="590" w:type="dxa"/>
            <w:tcBorders>
              <w:top w:val="nil"/>
              <w:left w:val="nil"/>
              <w:bottom w:val="single" w:color="auto" w:sz="4" w:space="0"/>
              <w:right w:val="single" w:color="auto" w:sz="4" w:space="0"/>
            </w:tcBorders>
            <w:vAlign w:val="center"/>
          </w:tcPr>
          <w:p>
            <w:pPr>
              <w:spacing w:line="320" w:lineRule="exact"/>
              <w:rPr>
                <w:sz w:val="18"/>
                <w:szCs w:val="18"/>
              </w:rPr>
            </w:pPr>
          </w:p>
        </w:tc>
        <w:tc>
          <w:tcPr>
            <w:tcW w:w="96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6/2</w:t>
            </w:r>
          </w:p>
        </w:tc>
        <w:tc>
          <w:tcPr>
            <w:tcW w:w="73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考查</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00" w:type="dxa"/>
            <w:vMerge w:val="continue"/>
            <w:tcBorders>
              <w:left w:val="single" w:color="auto"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left"/>
              <w:rPr>
                <w:kern w:val="0"/>
                <w:sz w:val="18"/>
                <w:szCs w:val="18"/>
              </w:rPr>
            </w:pPr>
            <w:r>
              <w:rPr>
                <w:rFonts w:hint="eastAsia"/>
                <w:kern w:val="0"/>
                <w:sz w:val="18"/>
                <w:szCs w:val="18"/>
              </w:rPr>
              <w:t>13152403</w:t>
            </w:r>
          </w:p>
        </w:tc>
        <w:tc>
          <w:tcPr>
            <w:tcW w:w="3019" w:type="dxa"/>
            <w:tcBorders>
              <w:top w:val="nil"/>
              <w:left w:val="nil"/>
              <w:bottom w:val="single" w:color="auto" w:sz="4" w:space="0"/>
              <w:right w:val="single" w:color="auto" w:sz="4" w:space="0"/>
            </w:tcBorders>
            <w:vAlign w:val="center"/>
          </w:tcPr>
          <w:p>
            <w:pPr>
              <w:spacing w:line="320" w:lineRule="exact"/>
              <w:rPr>
                <w:sz w:val="18"/>
                <w:szCs w:val="18"/>
              </w:rPr>
            </w:pPr>
            <w:r>
              <w:rPr>
                <w:sz w:val="18"/>
                <w:szCs w:val="18"/>
              </w:rPr>
              <w:t>景观生态学</w:t>
            </w:r>
          </w:p>
          <w:p>
            <w:pPr>
              <w:spacing w:line="320" w:lineRule="exact"/>
              <w:rPr>
                <w:sz w:val="18"/>
                <w:szCs w:val="18"/>
              </w:rPr>
            </w:pPr>
            <w:r>
              <w:rPr>
                <w:sz w:val="18"/>
                <w:szCs w:val="18"/>
              </w:rPr>
              <w:t>Landscape Ecology</w:t>
            </w:r>
          </w:p>
        </w:tc>
        <w:tc>
          <w:tcPr>
            <w:tcW w:w="59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2</w:t>
            </w:r>
          </w:p>
        </w:tc>
        <w:tc>
          <w:tcPr>
            <w:tcW w:w="61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32</w:t>
            </w:r>
          </w:p>
        </w:tc>
        <w:tc>
          <w:tcPr>
            <w:tcW w:w="60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32</w:t>
            </w:r>
          </w:p>
        </w:tc>
        <w:tc>
          <w:tcPr>
            <w:tcW w:w="590" w:type="dxa"/>
            <w:tcBorders>
              <w:top w:val="nil"/>
              <w:left w:val="nil"/>
              <w:bottom w:val="single" w:color="auto" w:sz="4" w:space="0"/>
              <w:right w:val="single" w:color="auto" w:sz="4" w:space="0"/>
            </w:tcBorders>
            <w:vAlign w:val="center"/>
          </w:tcPr>
          <w:p>
            <w:pPr>
              <w:spacing w:line="320" w:lineRule="exact"/>
              <w:rPr>
                <w:sz w:val="18"/>
                <w:szCs w:val="18"/>
              </w:rPr>
            </w:pPr>
          </w:p>
        </w:tc>
        <w:tc>
          <w:tcPr>
            <w:tcW w:w="96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6/2</w:t>
            </w:r>
          </w:p>
        </w:tc>
        <w:tc>
          <w:tcPr>
            <w:tcW w:w="73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考查</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00" w:type="dxa"/>
            <w:vMerge w:val="continue"/>
            <w:tcBorders>
              <w:left w:val="single" w:color="auto"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left"/>
              <w:rPr>
                <w:kern w:val="0"/>
                <w:sz w:val="18"/>
                <w:szCs w:val="18"/>
              </w:rPr>
            </w:pPr>
            <w:r>
              <w:rPr>
                <w:kern w:val="0"/>
                <w:sz w:val="18"/>
                <w:szCs w:val="18"/>
              </w:rPr>
              <w:t>13151710</w:t>
            </w:r>
          </w:p>
        </w:tc>
        <w:tc>
          <w:tcPr>
            <w:tcW w:w="3019" w:type="dxa"/>
            <w:tcBorders>
              <w:top w:val="nil"/>
              <w:left w:val="nil"/>
              <w:bottom w:val="single" w:color="auto" w:sz="4" w:space="0"/>
              <w:right w:val="single" w:color="auto" w:sz="4" w:space="0"/>
            </w:tcBorders>
            <w:vAlign w:val="center"/>
          </w:tcPr>
          <w:p>
            <w:pPr>
              <w:spacing w:line="320" w:lineRule="exact"/>
              <w:rPr>
                <w:sz w:val="18"/>
                <w:szCs w:val="18"/>
              </w:rPr>
            </w:pPr>
            <w:r>
              <w:rPr>
                <w:sz w:val="18"/>
                <w:szCs w:val="18"/>
              </w:rPr>
              <w:t>环境污染修复原理与技术</w:t>
            </w:r>
          </w:p>
          <w:p>
            <w:pPr>
              <w:spacing w:line="320" w:lineRule="exact"/>
              <w:rPr>
                <w:sz w:val="18"/>
                <w:szCs w:val="18"/>
              </w:rPr>
            </w:pPr>
            <w:r>
              <w:rPr>
                <w:sz w:val="18"/>
                <w:szCs w:val="18"/>
              </w:rPr>
              <w:t xml:space="preserve">Polluted Environments Remediation </w:t>
            </w:r>
          </w:p>
        </w:tc>
        <w:tc>
          <w:tcPr>
            <w:tcW w:w="59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2</w:t>
            </w:r>
          </w:p>
        </w:tc>
        <w:tc>
          <w:tcPr>
            <w:tcW w:w="61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32</w:t>
            </w:r>
          </w:p>
        </w:tc>
        <w:tc>
          <w:tcPr>
            <w:tcW w:w="60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32</w:t>
            </w:r>
          </w:p>
        </w:tc>
        <w:tc>
          <w:tcPr>
            <w:tcW w:w="590" w:type="dxa"/>
            <w:tcBorders>
              <w:top w:val="nil"/>
              <w:left w:val="nil"/>
              <w:bottom w:val="single" w:color="auto" w:sz="4" w:space="0"/>
              <w:right w:val="single" w:color="auto" w:sz="4" w:space="0"/>
            </w:tcBorders>
            <w:vAlign w:val="center"/>
          </w:tcPr>
          <w:p>
            <w:pPr>
              <w:spacing w:line="320" w:lineRule="exact"/>
              <w:rPr>
                <w:sz w:val="18"/>
                <w:szCs w:val="18"/>
              </w:rPr>
            </w:pPr>
          </w:p>
        </w:tc>
        <w:tc>
          <w:tcPr>
            <w:tcW w:w="96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7/2</w:t>
            </w:r>
          </w:p>
        </w:tc>
        <w:tc>
          <w:tcPr>
            <w:tcW w:w="73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考查</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900" w:type="dxa"/>
            <w:vMerge w:val="continue"/>
            <w:tcBorders>
              <w:left w:val="single" w:color="auto"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left"/>
              <w:rPr>
                <w:kern w:val="0"/>
                <w:sz w:val="18"/>
                <w:szCs w:val="18"/>
              </w:rPr>
            </w:pPr>
            <w:r>
              <w:rPr>
                <w:kern w:val="0"/>
                <w:sz w:val="18"/>
                <w:szCs w:val="18"/>
              </w:rPr>
              <w:t>13151712</w:t>
            </w:r>
          </w:p>
        </w:tc>
        <w:tc>
          <w:tcPr>
            <w:tcW w:w="3019" w:type="dxa"/>
            <w:tcBorders>
              <w:top w:val="nil"/>
              <w:left w:val="nil"/>
              <w:bottom w:val="single" w:color="auto" w:sz="4" w:space="0"/>
              <w:right w:val="single" w:color="auto" w:sz="4" w:space="0"/>
            </w:tcBorders>
            <w:vAlign w:val="center"/>
          </w:tcPr>
          <w:p>
            <w:pPr>
              <w:spacing w:line="320" w:lineRule="exact"/>
              <w:rPr>
                <w:sz w:val="18"/>
                <w:szCs w:val="18"/>
              </w:rPr>
            </w:pPr>
            <w:r>
              <w:rPr>
                <w:sz w:val="18"/>
                <w:szCs w:val="18"/>
              </w:rPr>
              <w:t xml:space="preserve">环境经济学 </w:t>
            </w:r>
          </w:p>
          <w:p>
            <w:pPr>
              <w:spacing w:line="320" w:lineRule="exact"/>
              <w:rPr>
                <w:sz w:val="18"/>
                <w:szCs w:val="18"/>
              </w:rPr>
            </w:pPr>
            <w:r>
              <w:rPr>
                <w:sz w:val="18"/>
                <w:szCs w:val="18"/>
              </w:rPr>
              <w:t>Environmental Economy</w:t>
            </w:r>
          </w:p>
        </w:tc>
        <w:tc>
          <w:tcPr>
            <w:tcW w:w="59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2</w:t>
            </w:r>
          </w:p>
        </w:tc>
        <w:tc>
          <w:tcPr>
            <w:tcW w:w="61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32</w:t>
            </w:r>
          </w:p>
        </w:tc>
        <w:tc>
          <w:tcPr>
            <w:tcW w:w="600" w:type="dxa"/>
            <w:tcBorders>
              <w:top w:val="nil"/>
              <w:left w:val="nil"/>
              <w:bottom w:val="single" w:color="auto" w:sz="4" w:space="0"/>
              <w:right w:val="single" w:color="auto" w:sz="4" w:space="0"/>
            </w:tcBorders>
            <w:vAlign w:val="center"/>
          </w:tcPr>
          <w:p>
            <w:pPr>
              <w:spacing w:line="320" w:lineRule="exact"/>
              <w:jc w:val="center"/>
              <w:rPr>
                <w:sz w:val="18"/>
                <w:szCs w:val="18"/>
              </w:rPr>
            </w:pPr>
            <w:r>
              <w:rPr>
                <w:sz w:val="18"/>
                <w:szCs w:val="18"/>
              </w:rPr>
              <w:t>32</w:t>
            </w:r>
          </w:p>
        </w:tc>
        <w:tc>
          <w:tcPr>
            <w:tcW w:w="590" w:type="dxa"/>
            <w:tcBorders>
              <w:top w:val="nil"/>
              <w:left w:val="nil"/>
              <w:bottom w:val="single" w:color="auto" w:sz="4" w:space="0"/>
              <w:right w:val="single" w:color="auto" w:sz="4" w:space="0"/>
            </w:tcBorders>
            <w:vAlign w:val="center"/>
          </w:tcPr>
          <w:p>
            <w:pPr>
              <w:spacing w:line="320" w:lineRule="exact"/>
              <w:rPr>
                <w:sz w:val="18"/>
                <w:szCs w:val="18"/>
              </w:rPr>
            </w:pPr>
          </w:p>
        </w:tc>
        <w:tc>
          <w:tcPr>
            <w:tcW w:w="96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rFonts w:hint="eastAsia"/>
                <w:kern w:val="0"/>
                <w:sz w:val="18"/>
                <w:szCs w:val="18"/>
              </w:rPr>
              <w:t>6</w:t>
            </w:r>
            <w:r>
              <w:rPr>
                <w:kern w:val="0"/>
                <w:sz w:val="18"/>
                <w:szCs w:val="18"/>
              </w:rPr>
              <w:t>/2</w:t>
            </w:r>
          </w:p>
        </w:tc>
        <w:tc>
          <w:tcPr>
            <w:tcW w:w="73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考查</w:t>
            </w:r>
          </w:p>
        </w:tc>
        <w:tc>
          <w:tcPr>
            <w:tcW w:w="6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98" w:hRule="atLeast"/>
        </w:trPr>
        <w:tc>
          <w:tcPr>
            <w:tcW w:w="900" w:type="dxa"/>
            <w:vMerge w:val="continue"/>
            <w:tcBorders>
              <w:left w:val="single" w:color="auto" w:sz="4" w:space="0"/>
              <w:bottom w:val="single" w:color="auto" w:sz="4" w:space="0"/>
              <w:right w:val="single" w:color="auto" w:sz="4" w:space="0"/>
            </w:tcBorders>
            <w:vAlign w:val="center"/>
          </w:tcPr>
          <w:p>
            <w:pPr>
              <w:widowControl/>
              <w:spacing w:line="320" w:lineRule="exact"/>
              <w:jc w:val="left"/>
              <w:rPr>
                <w:rFonts w:ascii="宋体" w:hAnsi="宋体" w:cs="宋体"/>
                <w:kern w:val="0"/>
                <w:sz w:val="18"/>
                <w:szCs w:val="18"/>
              </w:rPr>
            </w:pPr>
          </w:p>
        </w:tc>
        <w:tc>
          <w:tcPr>
            <w:tcW w:w="4099"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sz w:val="18"/>
                <w:szCs w:val="18"/>
              </w:rPr>
            </w:pPr>
            <w:r>
              <w:rPr>
                <w:rFonts w:hint="eastAsia"/>
                <w:sz w:val="18"/>
                <w:szCs w:val="18"/>
              </w:rPr>
              <w:t>小  计</w:t>
            </w:r>
          </w:p>
        </w:tc>
        <w:tc>
          <w:tcPr>
            <w:tcW w:w="59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b/>
                <w:bCs/>
                <w:sz w:val="18"/>
                <w:szCs w:val="18"/>
              </w:rPr>
            </w:pPr>
            <w:r>
              <w:rPr>
                <w:rFonts w:hint="eastAsia"/>
                <w:b/>
                <w:bCs/>
                <w:sz w:val="18"/>
                <w:szCs w:val="18"/>
              </w:rPr>
              <w:t>8</w:t>
            </w:r>
          </w:p>
        </w:tc>
        <w:tc>
          <w:tcPr>
            <w:tcW w:w="61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b/>
                <w:bCs/>
                <w:sz w:val="18"/>
                <w:szCs w:val="18"/>
              </w:rPr>
            </w:pPr>
            <w:r>
              <w:rPr>
                <w:rFonts w:hint="eastAsia"/>
                <w:b/>
                <w:bCs/>
                <w:sz w:val="18"/>
                <w:szCs w:val="18"/>
              </w:rPr>
              <w:t>128</w:t>
            </w:r>
          </w:p>
        </w:tc>
        <w:tc>
          <w:tcPr>
            <w:tcW w:w="6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sz w:val="18"/>
                <w:szCs w:val="18"/>
              </w:rPr>
            </w:pPr>
          </w:p>
        </w:tc>
        <w:tc>
          <w:tcPr>
            <w:tcW w:w="59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sz w:val="18"/>
                <w:szCs w:val="18"/>
              </w:rPr>
            </w:pPr>
          </w:p>
        </w:tc>
        <w:tc>
          <w:tcPr>
            <w:tcW w:w="96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sz w:val="18"/>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spacing w:line="320" w:lineRule="exact"/>
              <w:rPr>
                <w:sz w:val="18"/>
                <w:szCs w:val="18"/>
              </w:rPr>
            </w:pP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84" w:hRule="atLeast"/>
        </w:trPr>
        <w:tc>
          <w:tcPr>
            <w:tcW w:w="4999" w:type="dxa"/>
            <w:gridSpan w:val="3"/>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本表合计</w:t>
            </w:r>
          </w:p>
        </w:tc>
        <w:tc>
          <w:tcPr>
            <w:tcW w:w="59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49.5</w:t>
            </w:r>
          </w:p>
        </w:tc>
        <w:tc>
          <w:tcPr>
            <w:tcW w:w="61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hAnsi="宋体" w:cs="宋体"/>
                <w:b/>
                <w:bCs/>
                <w:kern w:val="0"/>
                <w:sz w:val="18"/>
                <w:szCs w:val="18"/>
              </w:rPr>
            </w:pPr>
            <w:r>
              <w:rPr>
                <w:rFonts w:hint="eastAsia" w:ascii="宋体" w:hAnsi="宋体" w:cs="宋体"/>
                <w:b/>
                <w:bCs/>
                <w:kern w:val="0"/>
                <w:sz w:val="18"/>
                <w:szCs w:val="18"/>
              </w:rPr>
              <w:t>824</w:t>
            </w:r>
          </w:p>
        </w:tc>
        <w:tc>
          <w:tcPr>
            <w:tcW w:w="60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c>
          <w:tcPr>
            <w:tcW w:w="59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c>
          <w:tcPr>
            <w:tcW w:w="96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bl>
    <w:p>
      <w:pPr>
        <w:spacing w:line="300" w:lineRule="auto"/>
        <w:jc w:val="center"/>
        <w:rPr>
          <w:b/>
          <w:color w:val="000000"/>
          <w:spacing w:val="8"/>
          <w:sz w:val="24"/>
        </w:rPr>
      </w:pPr>
    </w:p>
    <w:p>
      <w:pPr>
        <w:spacing w:line="300" w:lineRule="auto"/>
        <w:jc w:val="center"/>
        <w:rPr>
          <w:b/>
          <w:color w:val="000000"/>
          <w:spacing w:val="8"/>
          <w:sz w:val="24"/>
        </w:rPr>
      </w:pPr>
      <w:r>
        <w:rPr>
          <w:rFonts w:hint="eastAsia"/>
          <w:b/>
          <w:color w:val="000000"/>
          <w:spacing w:val="8"/>
          <w:sz w:val="24"/>
        </w:rPr>
        <w:br w:type="page"/>
      </w:r>
      <w:r>
        <w:rPr>
          <w:rFonts w:hint="eastAsia"/>
          <w:b/>
          <w:color w:val="000000"/>
          <w:spacing w:val="8"/>
          <w:sz w:val="24"/>
        </w:rPr>
        <w:t>附表五、</w:t>
      </w:r>
      <w:r>
        <w:rPr>
          <w:rFonts w:hint="eastAsia"/>
          <w:b/>
          <w:spacing w:val="8"/>
          <w:sz w:val="24"/>
        </w:rPr>
        <w:t>环境科学专业</w:t>
      </w:r>
      <w:r>
        <w:rPr>
          <w:rFonts w:hint="eastAsia"/>
          <w:b/>
          <w:color w:val="000000"/>
          <w:spacing w:val="8"/>
          <w:sz w:val="24"/>
        </w:rPr>
        <w:t>实践教学环节设置</w:t>
      </w:r>
    </w:p>
    <w:tbl>
      <w:tblPr>
        <w:tblStyle w:val="8"/>
        <w:tblW w:w="88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080"/>
        <w:gridCol w:w="3467"/>
        <w:gridCol w:w="673"/>
        <w:gridCol w:w="720"/>
        <w:gridCol w:w="587"/>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9" w:type="dxa"/>
            <w:vAlign w:val="center"/>
          </w:tcPr>
          <w:p>
            <w:pPr>
              <w:spacing w:line="240" w:lineRule="exact"/>
              <w:jc w:val="center"/>
              <w:rPr>
                <w:b/>
                <w:bCs/>
                <w:color w:val="000000"/>
                <w:spacing w:val="8"/>
                <w:sz w:val="18"/>
                <w:szCs w:val="18"/>
              </w:rPr>
            </w:pPr>
            <w:r>
              <w:rPr>
                <w:rFonts w:hint="eastAsia"/>
                <w:b/>
                <w:bCs/>
                <w:color w:val="000000"/>
                <w:spacing w:val="8"/>
                <w:sz w:val="18"/>
                <w:szCs w:val="18"/>
              </w:rPr>
              <w:t>课程</w:t>
            </w:r>
          </w:p>
          <w:p>
            <w:pPr>
              <w:spacing w:line="240" w:lineRule="exact"/>
              <w:jc w:val="center"/>
              <w:rPr>
                <w:b/>
                <w:bCs/>
                <w:color w:val="000000"/>
                <w:spacing w:val="8"/>
                <w:sz w:val="18"/>
                <w:szCs w:val="18"/>
              </w:rPr>
            </w:pPr>
            <w:r>
              <w:rPr>
                <w:rFonts w:hint="eastAsia"/>
                <w:b/>
                <w:bCs/>
                <w:color w:val="000000"/>
                <w:spacing w:val="8"/>
                <w:sz w:val="18"/>
                <w:szCs w:val="18"/>
              </w:rPr>
              <w:t>类别</w:t>
            </w:r>
          </w:p>
        </w:tc>
        <w:tc>
          <w:tcPr>
            <w:tcW w:w="1080" w:type="dxa"/>
            <w:vAlign w:val="center"/>
          </w:tcPr>
          <w:p>
            <w:pPr>
              <w:jc w:val="center"/>
              <w:rPr>
                <w:b/>
                <w:bCs/>
                <w:color w:val="000000"/>
                <w:spacing w:val="8"/>
                <w:sz w:val="18"/>
                <w:szCs w:val="18"/>
              </w:rPr>
            </w:pPr>
            <w:r>
              <w:rPr>
                <w:rFonts w:hint="eastAsia"/>
                <w:b/>
                <w:bCs/>
                <w:color w:val="000000"/>
                <w:spacing w:val="8"/>
                <w:sz w:val="18"/>
                <w:szCs w:val="18"/>
              </w:rPr>
              <w:t>课程编号</w:t>
            </w:r>
          </w:p>
        </w:tc>
        <w:tc>
          <w:tcPr>
            <w:tcW w:w="3467" w:type="dxa"/>
            <w:vAlign w:val="center"/>
          </w:tcPr>
          <w:p>
            <w:pPr>
              <w:spacing w:before="60" w:after="60"/>
              <w:jc w:val="center"/>
              <w:rPr>
                <w:b/>
                <w:bCs/>
                <w:color w:val="000000"/>
                <w:spacing w:val="8"/>
                <w:sz w:val="18"/>
                <w:szCs w:val="18"/>
              </w:rPr>
            </w:pPr>
            <w:r>
              <w:rPr>
                <w:rFonts w:hint="eastAsia"/>
                <w:b/>
                <w:bCs/>
                <w:color w:val="000000"/>
                <w:spacing w:val="8"/>
                <w:sz w:val="18"/>
                <w:szCs w:val="18"/>
              </w:rPr>
              <w:t>实践环节名称及内容</w:t>
            </w:r>
          </w:p>
        </w:tc>
        <w:tc>
          <w:tcPr>
            <w:tcW w:w="673" w:type="dxa"/>
            <w:vAlign w:val="center"/>
          </w:tcPr>
          <w:p>
            <w:pPr>
              <w:spacing w:before="60" w:after="60"/>
              <w:ind w:left="-108" w:right="-108"/>
              <w:jc w:val="center"/>
              <w:rPr>
                <w:b/>
                <w:bCs/>
                <w:color w:val="000000"/>
                <w:spacing w:val="8"/>
                <w:sz w:val="18"/>
                <w:szCs w:val="18"/>
              </w:rPr>
            </w:pPr>
            <w:r>
              <w:rPr>
                <w:rFonts w:hint="eastAsia"/>
                <w:b/>
                <w:bCs/>
                <w:color w:val="000000"/>
                <w:spacing w:val="8"/>
                <w:sz w:val="18"/>
                <w:szCs w:val="18"/>
              </w:rPr>
              <w:t>学分</w:t>
            </w:r>
          </w:p>
        </w:tc>
        <w:tc>
          <w:tcPr>
            <w:tcW w:w="720" w:type="dxa"/>
            <w:vAlign w:val="center"/>
          </w:tcPr>
          <w:p>
            <w:pPr>
              <w:spacing w:before="60" w:after="60"/>
              <w:ind w:left="-108" w:right="-108"/>
              <w:jc w:val="center"/>
              <w:rPr>
                <w:b/>
                <w:bCs/>
                <w:color w:val="000000"/>
                <w:spacing w:val="8"/>
                <w:sz w:val="18"/>
                <w:szCs w:val="18"/>
              </w:rPr>
            </w:pPr>
            <w:r>
              <w:rPr>
                <w:rFonts w:hint="eastAsia"/>
                <w:b/>
                <w:bCs/>
                <w:color w:val="000000"/>
                <w:spacing w:val="8"/>
                <w:sz w:val="18"/>
                <w:szCs w:val="18"/>
              </w:rPr>
              <w:t>周数</w:t>
            </w:r>
          </w:p>
        </w:tc>
        <w:tc>
          <w:tcPr>
            <w:tcW w:w="587" w:type="dxa"/>
            <w:vAlign w:val="center"/>
          </w:tcPr>
          <w:p>
            <w:pPr>
              <w:spacing w:before="60" w:after="60"/>
              <w:ind w:left="-108" w:right="-108"/>
              <w:jc w:val="center"/>
              <w:rPr>
                <w:b/>
                <w:bCs/>
                <w:color w:val="000000"/>
                <w:spacing w:val="8"/>
                <w:sz w:val="18"/>
                <w:szCs w:val="18"/>
              </w:rPr>
            </w:pPr>
            <w:r>
              <w:rPr>
                <w:rFonts w:hint="eastAsia"/>
                <w:b/>
                <w:bCs/>
                <w:color w:val="000000"/>
                <w:spacing w:val="8"/>
                <w:sz w:val="18"/>
                <w:szCs w:val="18"/>
              </w:rPr>
              <w:t>学期</w:t>
            </w:r>
          </w:p>
        </w:tc>
        <w:tc>
          <w:tcPr>
            <w:tcW w:w="1643" w:type="dxa"/>
            <w:vAlign w:val="center"/>
          </w:tcPr>
          <w:p>
            <w:pPr>
              <w:spacing w:before="60" w:after="60"/>
              <w:ind w:left="-105" w:leftChars="-50" w:right="-105" w:rightChars="-50"/>
              <w:jc w:val="center"/>
              <w:rPr>
                <w:b/>
                <w:bCs/>
                <w:color w:val="000000"/>
                <w:spacing w:val="8"/>
                <w:sz w:val="18"/>
                <w:szCs w:val="18"/>
              </w:rPr>
            </w:pPr>
            <w:r>
              <w:rPr>
                <w:rFonts w:hint="eastAsia"/>
                <w:b/>
                <w:bCs/>
                <w:color w:val="000000"/>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9" w:type="dxa"/>
            <w:vMerge w:val="restart"/>
            <w:vAlign w:val="center"/>
          </w:tcPr>
          <w:p>
            <w:pPr>
              <w:spacing w:before="60" w:after="60"/>
              <w:jc w:val="center"/>
              <w:rPr>
                <w:color w:val="000000"/>
                <w:spacing w:val="8"/>
              </w:rPr>
            </w:pPr>
            <w:r>
              <w:rPr>
                <w:rFonts w:hint="eastAsia"/>
                <w:color w:val="000000"/>
                <w:spacing w:val="8"/>
              </w:rPr>
              <w:t>通识</w:t>
            </w:r>
          </w:p>
          <w:p>
            <w:pPr>
              <w:spacing w:before="60" w:after="60"/>
              <w:jc w:val="center"/>
              <w:rPr>
                <w:color w:val="000000"/>
                <w:spacing w:val="8"/>
              </w:rPr>
            </w:pPr>
            <w:r>
              <w:rPr>
                <w:rFonts w:hint="eastAsia"/>
                <w:color w:val="000000"/>
                <w:spacing w:val="8"/>
              </w:rPr>
              <w:t>实践</w:t>
            </w:r>
          </w:p>
          <w:p>
            <w:pPr>
              <w:spacing w:before="60" w:after="60"/>
              <w:jc w:val="center"/>
              <w:rPr>
                <w:color w:val="000000"/>
                <w:spacing w:val="8"/>
              </w:rPr>
            </w:pPr>
            <w:r>
              <w:rPr>
                <w:rFonts w:hint="eastAsia"/>
                <w:color w:val="000000"/>
                <w:spacing w:val="8"/>
              </w:rPr>
              <w:t>4</w:t>
            </w:r>
          </w:p>
          <w:p>
            <w:pPr>
              <w:spacing w:before="60" w:after="60"/>
              <w:jc w:val="center"/>
              <w:rPr>
                <w:color w:val="000000"/>
                <w:spacing w:val="8"/>
              </w:rPr>
            </w:pPr>
            <w:r>
              <w:rPr>
                <w:rFonts w:hint="eastAsia"/>
                <w:color w:val="000000"/>
                <w:spacing w:val="8"/>
              </w:rPr>
              <w:t>学分</w:t>
            </w:r>
          </w:p>
        </w:tc>
        <w:tc>
          <w:tcPr>
            <w:tcW w:w="1080" w:type="dxa"/>
            <w:vAlign w:val="center"/>
          </w:tcPr>
          <w:p>
            <w:pPr>
              <w:spacing w:line="240" w:lineRule="exact"/>
              <w:jc w:val="center"/>
              <w:rPr>
                <w:rFonts w:ascii="宋体" w:hAnsi="宋体"/>
                <w:color w:val="000000"/>
                <w:spacing w:val="8"/>
                <w:sz w:val="18"/>
                <w:szCs w:val="18"/>
              </w:rPr>
            </w:pPr>
            <w:r>
              <w:rPr>
                <w:rFonts w:hint="eastAsia"/>
                <w:color w:val="000000"/>
                <w:sz w:val="18"/>
                <w:szCs w:val="18"/>
              </w:rPr>
              <w:t>j5600101</w:t>
            </w:r>
          </w:p>
        </w:tc>
        <w:tc>
          <w:tcPr>
            <w:tcW w:w="3467" w:type="dxa"/>
            <w:vAlign w:val="center"/>
          </w:tcPr>
          <w:p>
            <w:pPr>
              <w:spacing w:line="220" w:lineRule="exact"/>
              <w:rPr>
                <w:color w:val="000000"/>
                <w:spacing w:val="8"/>
                <w:sz w:val="18"/>
                <w:szCs w:val="18"/>
              </w:rPr>
            </w:pPr>
            <w:r>
              <w:rPr>
                <w:rFonts w:hint="eastAsia"/>
                <w:color w:val="000000"/>
                <w:spacing w:val="8"/>
                <w:sz w:val="18"/>
                <w:szCs w:val="18"/>
              </w:rPr>
              <w:t>军事训练</w:t>
            </w:r>
          </w:p>
          <w:p>
            <w:pPr>
              <w:spacing w:line="220" w:lineRule="exact"/>
              <w:rPr>
                <w:color w:val="000000"/>
                <w:spacing w:val="8"/>
                <w:sz w:val="18"/>
                <w:szCs w:val="18"/>
              </w:rPr>
            </w:pPr>
            <w:r>
              <w:rPr>
                <w:rFonts w:hint="eastAsia"/>
                <w:color w:val="000000"/>
                <w:spacing w:val="8"/>
                <w:sz w:val="18"/>
                <w:szCs w:val="18"/>
              </w:rPr>
              <w:t>Military Training</w:t>
            </w:r>
          </w:p>
        </w:tc>
        <w:tc>
          <w:tcPr>
            <w:tcW w:w="673" w:type="dxa"/>
            <w:vAlign w:val="center"/>
          </w:tcPr>
          <w:p>
            <w:pPr>
              <w:spacing w:before="60" w:after="60"/>
              <w:ind w:left="-108" w:right="-108"/>
              <w:jc w:val="center"/>
              <w:rPr>
                <w:color w:val="000000"/>
                <w:spacing w:val="8"/>
                <w:sz w:val="18"/>
                <w:szCs w:val="18"/>
              </w:rPr>
            </w:pPr>
          </w:p>
        </w:tc>
        <w:tc>
          <w:tcPr>
            <w:tcW w:w="720" w:type="dxa"/>
            <w:vAlign w:val="center"/>
          </w:tcPr>
          <w:p>
            <w:pPr>
              <w:spacing w:before="60" w:after="60"/>
              <w:ind w:left="-108" w:right="-108"/>
              <w:jc w:val="center"/>
              <w:rPr>
                <w:color w:val="000000"/>
                <w:spacing w:val="8"/>
                <w:sz w:val="18"/>
                <w:szCs w:val="18"/>
              </w:rPr>
            </w:pPr>
            <w:r>
              <w:rPr>
                <w:rFonts w:hint="eastAsia"/>
                <w:color w:val="000000"/>
                <w:spacing w:val="8"/>
                <w:sz w:val="18"/>
                <w:szCs w:val="18"/>
              </w:rPr>
              <w:t>2</w:t>
            </w:r>
          </w:p>
        </w:tc>
        <w:tc>
          <w:tcPr>
            <w:tcW w:w="587"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1643" w:type="dxa"/>
            <w:vAlign w:val="center"/>
          </w:tcPr>
          <w:p>
            <w:pPr>
              <w:spacing w:before="60" w:after="60"/>
              <w:ind w:left="-105" w:leftChars="-50" w:right="-105" w:rightChars="-50"/>
              <w:jc w:val="center"/>
              <w:rPr>
                <w:color w:val="000000"/>
                <w:spacing w:val="8"/>
                <w:sz w:val="18"/>
                <w:szCs w:val="18"/>
              </w:rPr>
            </w:pPr>
            <w:r>
              <w:rPr>
                <w:rFonts w:hint="eastAsia"/>
                <w:color w:val="000000"/>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9" w:type="dxa"/>
            <w:vMerge w:val="continue"/>
            <w:vAlign w:val="center"/>
          </w:tcPr>
          <w:p>
            <w:pPr>
              <w:spacing w:before="60" w:after="60"/>
              <w:jc w:val="center"/>
              <w:rPr>
                <w:color w:val="000000"/>
                <w:spacing w:val="8"/>
              </w:rPr>
            </w:pPr>
          </w:p>
        </w:tc>
        <w:tc>
          <w:tcPr>
            <w:tcW w:w="1080" w:type="dxa"/>
            <w:vAlign w:val="center"/>
          </w:tcPr>
          <w:p>
            <w:pPr>
              <w:spacing w:line="240" w:lineRule="exact"/>
              <w:jc w:val="center"/>
              <w:rPr>
                <w:color w:val="000000"/>
                <w:spacing w:val="8"/>
                <w:sz w:val="18"/>
                <w:szCs w:val="18"/>
              </w:rPr>
            </w:pPr>
            <w:r>
              <w:rPr>
                <w:rFonts w:hint="eastAsia"/>
                <w:color w:val="000000"/>
                <w:sz w:val="18"/>
                <w:szCs w:val="18"/>
              </w:rPr>
              <w:t>j5600102</w:t>
            </w:r>
          </w:p>
        </w:tc>
        <w:tc>
          <w:tcPr>
            <w:tcW w:w="3467" w:type="dxa"/>
            <w:vAlign w:val="center"/>
          </w:tcPr>
          <w:p>
            <w:pPr>
              <w:spacing w:line="220" w:lineRule="exact"/>
              <w:rPr>
                <w:color w:val="000000"/>
                <w:spacing w:val="8"/>
                <w:sz w:val="18"/>
                <w:szCs w:val="18"/>
              </w:rPr>
            </w:pPr>
            <w:r>
              <w:rPr>
                <w:rFonts w:hint="eastAsia"/>
                <w:color w:val="000000"/>
                <w:spacing w:val="8"/>
                <w:sz w:val="18"/>
                <w:szCs w:val="18"/>
              </w:rPr>
              <w:t>入学教育</w:t>
            </w:r>
          </w:p>
          <w:p>
            <w:pPr>
              <w:spacing w:line="220" w:lineRule="exact"/>
              <w:rPr>
                <w:color w:val="000000"/>
                <w:spacing w:val="8"/>
                <w:sz w:val="18"/>
                <w:szCs w:val="18"/>
              </w:rPr>
            </w:pPr>
            <w:r>
              <w:rPr>
                <w:rFonts w:hint="eastAsia"/>
                <w:color w:val="000000"/>
                <w:spacing w:val="8"/>
                <w:sz w:val="18"/>
                <w:szCs w:val="18"/>
              </w:rPr>
              <w:t>Entrance</w:t>
            </w:r>
            <w:r>
              <w:rPr>
                <w:color w:val="000000"/>
                <w:spacing w:val="8"/>
                <w:sz w:val="18"/>
                <w:szCs w:val="18"/>
              </w:rPr>
              <w:t xml:space="preserve"> </w:t>
            </w:r>
            <w:r>
              <w:rPr>
                <w:rFonts w:hint="eastAsia"/>
                <w:color w:val="000000"/>
                <w:spacing w:val="8"/>
                <w:sz w:val="18"/>
                <w:szCs w:val="18"/>
              </w:rPr>
              <w:t>E</w:t>
            </w:r>
            <w:r>
              <w:rPr>
                <w:color w:val="000000"/>
                <w:spacing w:val="8"/>
                <w:sz w:val="18"/>
                <w:szCs w:val="18"/>
              </w:rPr>
              <w:t>ducation</w:t>
            </w:r>
          </w:p>
        </w:tc>
        <w:tc>
          <w:tcPr>
            <w:tcW w:w="673" w:type="dxa"/>
            <w:vAlign w:val="center"/>
          </w:tcPr>
          <w:p>
            <w:pPr>
              <w:spacing w:before="60" w:after="60"/>
              <w:ind w:left="-108" w:right="-108"/>
              <w:jc w:val="center"/>
              <w:rPr>
                <w:color w:val="000000"/>
                <w:spacing w:val="8"/>
                <w:sz w:val="18"/>
                <w:szCs w:val="18"/>
              </w:rPr>
            </w:pPr>
          </w:p>
        </w:tc>
        <w:tc>
          <w:tcPr>
            <w:tcW w:w="720"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587"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1643" w:type="dxa"/>
            <w:vAlign w:val="center"/>
          </w:tcPr>
          <w:p>
            <w:pPr>
              <w:autoSpaceDE w:val="0"/>
              <w:autoSpaceDN w:val="0"/>
              <w:adjustRightInd w:val="0"/>
              <w:ind w:left="-105" w:leftChars="-50" w:right="-105" w:rightChars="-50"/>
              <w:jc w:val="center"/>
              <w:rPr>
                <w:rFonts w:ascii="宋体"/>
                <w:color w:val="000000"/>
                <w:sz w:val="18"/>
                <w:szCs w:val="18"/>
              </w:rPr>
            </w:pPr>
            <w:r>
              <w:rPr>
                <w:rFonts w:hint="eastAsia"/>
                <w:color w:val="000000"/>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9" w:type="dxa"/>
            <w:vMerge w:val="continue"/>
            <w:vAlign w:val="center"/>
          </w:tcPr>
          <w:p>
            <w:pPr>
              <w:spacing w:before="60" w:after="60"/>
              <w:jc w:val="center"/>
              <w:rPr>
                <w:color w:val="000000"/>
                <w:spacing w:val="8"/>
              </w:rPr>
            </w:pPr>
          </w:p>
        </w:tc>
        <w:tc>
          <w:tcPr>
            <w:tcW w:w="1080" w:type="dxa"/>
            <w:vAlign w:val="center"/>
          </w:tcPr>
          <w:p>
            <w:pPr>
              <w:spacing w:line="240" w:lineRule="exact"/>
              <w:jc w:val="center"/>
              <w:rPr>
                <w:color w:val="000000"/>
                <w:spacing w:val="8"/>
                <w:sz w:val="18"/>
                <w:szCs w:val="18"/>
              </w:rPr>
            </w:pPr>
            <w:r>
              <w:rPr>
                <w:rFonts w:hint="eastAsia"/>
                <w:color w:val="000000"/>
                <w:sz w:val="18"/>
                <w:szCs w:val="18"/>
              </w:rPr>
              <w:t>j5600107</w:t>
            </w:r>
          </w:p>
        </w:tc>
        <w:tc>
          <w:tcPr>
            <w:tcW w:w="3467" w:type="dxa"/>
            <w:vAlign w:val="center"/>
          </w:tcPr>
          <w:p>
            <w:pPr>
              <w:spacing w:line="220" w:lineRule="exact"/>
              <w:rPr>
                <w:color w:val="000000"/>
                <w:spacing w:val="8"/>
                <w:sz w:val="18"/>
                <w:szCs w:val="18"/>
              </w:rPr>
            </w:pPr>
            <w:r>
              <w:rPr>
                <w:rFonts w:hint="eastAsia"/>
                <w:color w:val="000000"/>
                <w:spacing w:val="8"/>
                <w:sz w:val="18"/>
                <w:szCs w:val="18"/>
              </w:rPr>
              <w:t>志愿者服务活动</w:t>
            </w:r>
          </w:p>
          <w:p>
            <w:pPr>
              <w:spacing w:line="220" w:lineRule="exact"/>
              <w:rPr>
                <w:color w:val="000000"/>
                <w:spacing w:val="8"/>
                <w:sz w:val="18"/>
                <w:szCs w:val="18"/>
              </w:rPr>
            </w:pPr>
            <w:r>
              <w:rPr>
                <w:color w:val="000000"/>
                <w:spacing w:val="8"/>
                <w:sz w:val="18"/>
                <w:szCs w:val="18"/>
              </w:rPr>
              <w:t>Volunteer service activities</w:t>
            </w:r>
          </w:p>
        </w:tc>
        <w:tc>
          <w:tcPr>
            <w:tcW w:w="673" w:type="dxa"/>
            <w:vAlign w:val="center"/>
          </w:tcPr>
          <w:p>
            <w:pPr>
              <w:spacing w:before="60" w:after="60"/>
              <w:ind w:left="-108" w:right="-108"/>
              <w:jc w:val="center"/>
              <w:rPr>
                <w:color w:val="000000"/>
                <w:spacing w:val="8"/>
                <w:sz w:val="18"/>
                <w:szCs w:val="18"/>
              </w:rPr>
            </w:pPr>
          </w:p>
        </w:tc>
        <w:tc>
          <w:tcPr>
            <w:tcW w:w="720"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587" w:type="dxa"/>
            <w:vAlign w:val="center"/>
          </w:tcPr>
          <w:p>
            <w:pPr>
              <w:spacing w:before="60" w:after="60"/>
              <w:ind w:left="-108" w:right="-108"/>
              <w:jc w:val="center"/>
              <w:rPr>
                <w:color w:val="000000"/>
                <w:spacing w:val="8"/>
                <w:sz w:val="18"/>
                <w:szCs w:val="18"/>
              </w:rPr>
            </w:pPr>
            <w:r>
              <w:rPr>
                <w:rFonts w:hint="eastAsia"/>
                <w:color w:val="000000"/>
                <w:spacing w:val="8"/>
                <w:sz w:val="18"/>
                <w:szCs w:val="18"/>
              </w:rPr>
              <w:t>1-8</w:t>
            </w:r>
          </w:p>
        </w:tc>
        <w:tc>
          <w:tcPr>
            <w:tcW w:w="1643" w:type="dxa"/>
            <w:vAlign w:val="center"/>
          </w:tcPr>
          <w:p>
            <w:pPr>
              <w:spacing w:before="60" w:after="60"/>
              <w:ind w:left="-105" w:leftChars="-50" w:right="-105" w:rightChars="-50"/>
              <w:jc w:val="center"/>
              <w:rPr>
                <w:color w:val="000000"/>
                <w:spacing w:val="8"/>
                <w:sz w:val="18"/>
                <w:szCs w:val="18"/>
              </w:rPr>
            </w:pPr>
            <w:r>
              <w:rPr>
                <w:rFonts w:hint="eastAsia"/>
                <w:color w:val="000000"/>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9" w:type="dxa"/>
            <w:vMerge w:val="continue"/>
            <w:vAlign w:val="center"/>
          </w:tcPr>
          <w:p>
            <w:pPr>
              <w:spacing w:before="60" w:after="60"/>
              <w:jc w:val="center"/>
              <w:rPr>
                <w:color w:val="000000"/>
                <w:spacing w:val="8"/>
              </w:rPr>
            </w:pPr>
          </w:p>
        </w:tc>
        <w:tc>
          <w:tcPr>
            <w:tcW w:w="1080" w:type="dxa"/>
            <w:vAlign w:val="center"/>
          </w:tcPr>
          <w:p>
            <w:pPr>
              <w:spacing w:line="240" w:lineRule="exact"/>
              <w:jc w:val="center"/>
              <w:rPr>
                <w:color w:val="000000"/>
                <w:spacing w:val="8"/>
                <w:sz w:val="18"/>
                <w:szCs w:val="18"/>
              </w:rPr>
            </w:pPr>
            <w:r>
              <w:rPr>
                <w:rFonts w:hint="eastAsia"/>
                <w:color w:val="000000"/>
                <w:sz w:val="18"/>
                <w:szCs w:val="18"/>
              </w:rPr>
              <w:t>j5600109</w:t>
            </w:r>
          </w:p>
        </w:tc>
        <w:tc>
          <w:tcPr>
            <w:tcW w:w="3467" w:type="dxa"/>
            <w:vAlign w:val="center"/>
          </w:tcPr>
          <w:p>
            <w:pPr>
              <w:spacing w:line="220" w:lineRule="exact"/>
              <w:rPr>
                <w:color w:val="000000"/>
                <w:spacing w:val="8"/>
                <w:sz w:val="18"/>
                <w:szCs w:val="18"/>
              </w:rPr>
            </w:pPr>
            <w:r>
              <w:rPr>
                <w:rFonts w:hint="eastAsia"/>
                <w:color w:val="000000"/>
                <w:spacing w:val="8"/>
                <w:sz w:val="18"/>
                <w:szCs w:val="18"/>
              </w:rPr>
              <w:t>社会调查与思想政治课社会实践</w:t>
            </w:r>
          </w:p>
          <w:p>
            <w:pPr>
              <w:spacing w:line="220" w:lineRule="exact"/>
              <w:rPr>
                <w:color w:val="000000"/>
                <w:spacing w:val="8"/>
                <w:sz w:val="18"/>
                <w:szCs w:val="18"/>
              </w:rPr>
            </w:pPr>
            <w:r>
              <w:rPr>
                <w:color w:val="000000"/>
                <w:spacing w:val="8"/>
                <w:sz w:val="18"/>
                <w:szCs w:val="18"/>
              </w:rPr>
              <w:t>The social investigations</w:t>
            </w:r>
            <w:r>
              <w:rPr>
                <w:rFonts w:hint="eastAsia"/>
                <w:color w:val="000000"/>
                <w:spacing w:val="8"/>
                <w:sz w:val="18"/>
                <w:szCs w:val="18"/>
              </w:rPr>
              <w:t xml:space="preserve"> and </w:t>
            </w:r>
            <w:r>
              <w:rPr>
                <w:color w:val="000000"/>
                <w:spacing w:val="8"/>
                <w:sz w:val="18"/>
                <w:szCs w:val="18"/>
              </w:rPr>
              <w:t>Social Practice of Ideology- Politics Theory Course</w:t>
            </w:r>
          </w:p>
        </w:tc>
        <w:tc>
          <w:tcPr>
            <w:tcW w:w="673" w:type="dxa"/>
            <w:vAlign w:val="center"/>
          </w:tcPr>
          <w:p>
            <w:pPr>
              <w:spacing w:before="60" w:after="60"/>
              <w:ind w:left="-108" w:right="-108"/>
              <w:jc w:val="center"/>
              <w:rPr>
                <w:color w:val="000000"/>
                <w:spacing w:val="8"/>
                <w:sz w:val="18"/>
                <w:szCs w:val="18"/>
              </w:rPr>
            </w:pPr>
            <w:r>
              <w:rPr>
                <w:rFonts w:hint="eastAsia"/>
                <w:color w:val="000000"/>
                <w:spacing w:val="8"/>
                <w:sz w:val="18"/>
                <w:szCs w:val="18"/>
              </w:rPr>
              <w:t>2</w:t>
            </w:r>
          </w:p>
        </w:tc>
        <w:tc>
          <w:tcPr>
            <w:tcW w:w="720" w:type="dxa"/>
            <w:vAlign w:val="center"/>
          </w:tcPr>
          <w:p>
            <w:pPr>
              <w:spacing w:before="60" w:after="60"/>
              <w:ind w:left="-108" w:right="-108"/>
              <w:jc w:val="center"/>
              <w:rPr>
                <w:color w:val="000000"/>
                <w:spacing w:val="8"/>
                <w:sz w:val="18"/>
                <w:szCs w:val="18"/>
              </w:rPr>
            </w:pPr>
            <w:r>
              <w:rPr>
                <w:rFonts w:hint="eastAsia"/>
                <w:color w:val="000000"/>
                <w:spacing w:val="8"/>
                <w:sz w:val="18"/>
                <w:szCs w:val="18"/>
              </w:rPr>
              <w:t>2</w:t>
            </w:r>
          </w:p>
        </w:tc>
        <w:tc>
          <w:tcPr>
            <w:tcW w:w="587" w:type="dxa"/>
            <w:vAlign w:val="center"/>
          </w:tcPr>
          <w:p>
            <w:pPr>
              <w:spacing w:before="60" w:after="60"/>
              <w:ind w:left="-108" w:right="-108"/>
              <w:jc w:val="center"/>
              <w:rPr>
                <w:color w:val="000000"/>
                <w:spacing w:val="8"/>
                <w:sz w:val="18"/>
                <w:szCs w:val="18"/>
              </w:rPr>
            </w:pPr>
            <w:r>
              <w:rPr>
                <w:rFonts w:hint="eastAsia"/>
                <w:color w:val="000000"/>
                <w:spacing w:val="8"/>
                <w:sz w:val="18"/>
                <w:szCs w:val="18"/>
              </w:rPr>
              <w:t>5</w:t>
            </w:r>
          </w:p>
        </w:tc>
        <w:tc>
          <w:tcPr>
            <w:tcW w:w="1643" w:type="dxa"/>
            <w:vAlign w:val="center"/>
          </w:tcPr>
          <w:p>
            <w:pPr>
              <w:autoSpaceDE w:val="0"/>
              <w:autoSpaceDN w:val="0"/>
              <w:adjustRightInd w:val="0"/>
              <w:ind w:left="-105" w:leftChars="-50" w:right="-105" w:rightChars="-50"/>
              <w:jc w:val="center"/>
              <w:rPr>
                <w:rFonts w:ascii="宋体"/>
                <w:color w:val="000000"/>
                <w:sz w:val="18"/>
                <w:szCs w:val="18"/>
              </w:rPr>
            </w:pPr>
            <w:r>
              <w:rPr>
                <w:rFonts w:hint="eastAsia" w:ascii="宋体"/>
                <w:color w:val="000000"/>
                <w:sz w:val="18"/>
                <w:szCs w:val="18"/>
              </w:rPr>
              <w:t>校</w:t>
            </w:r>
            <w:r>
              <w:rPr>
                <w:rFonts w:hint="eastAsia"/>
                <w:color w:val="000000"/>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9" w:type="dxa"/>
            <w:vMerge w:val="continue"/>
            <w:vAlign w:val="center"/>
          </w:tcPr>
          <w:p>
            <w:pPr>
              <w:spacing w:before="60" w:after="60"/>
              <w:jc w:val="center"/>
              <w:rPr>
                <w:color w:val="000000"/>
                <w:spacing w:val="8"/>
              </w:rPr>
            </w:pPr>
          </w:p>
        </w:tc>
        <w:tc>
          <w:tcPr>
            <w:tcW w:w="1080" w:type="dxa"/>
            <w:vAlign w:val="center"/>
          </w:tcPr>
          <w:p>
            <w:pPr>
              <w:spacing w:line="240" w:lineRule="exact"/>
              <w:jc w:val="center"/>
              <w:rPr>
                <w:color w:val="000000"/>
                <w:spacing w:val="8"/>
                <w:sz w:val="18"/>
                <w:szCs w:val="18"/>
              </w:rPr>
            </w:pPr>
            <w:r>
              <w:rPr>
                <w:rFonts w:hint="eastAsia"/>
                <w:color w:val="000000"/>
                <w:sz w:val="18"/>
                <w:szCs w:val="18"/>
              </w:rPr>
              <w:t>j5600108</w:t>
            </w:r>
          </w:p>
        </w:tc>
        <w:tc>
          <w:tcPr>
            <w:tcW w:w="3467" w:type="dxa"/>
            <w:vAlign w:val="center"/>
          </w:tcPr>
          <w:p>
            <w:pPr>
              <w:spacing w:line="220" w:lineRule="exact"/>
              <w:rPr>
                <w:color w:val="000000"/>
                <w:spacing w:val="8"/>
                <w:sz w:val="18"/>
                <w:szCs w:val="18"/>
              </w:rPr>
            </w:pPr>
            <w:r>
              <w:rPr>
                <w:rFonts w:hint="eastAsia"/>
                <w:color w:val="000000"/>
                <w:spacing w:val="8"/>
                <w:sz w:val="18"/>
                <w:szCs w:val="18"/>
              </w:rPr>
              <w:t>文体艺术综合素质实践</w:t>
            </w:r>
          </w:p>
          <w:p>
            <w:pPr>
              <w:spacing w:line="220" w:lineRule="exact"/>
              <w:rPr>
                <w:color w:val="000000"/>
                <w:spacing w:val="8"/>
                <w:sz w:val="18"/>
                <w:szCs w:val="18"/>
              </w:rPr>
            </w:pPr>
            <w:r>
              <w:rPr>
                <w:color w:val="000000"/>
                <w:spacing w:val="8"/>
                <w:sz w:val="18"/>
                <w:szCs w:val="18"/>
              </w:rPr>
              <w:t>Practice of comprehensive quality of style and art</w:t>
            </w:r>
          </w:p>
        </w:tc>
        <w:tc>
          <w:tcPr>
            <w:tcW w:w="673" w:type="dxa"/>
            <w:vAlign w:val="center"/>
          </w:tcPr>
          <w:p>
            <w:pPr>
              <w:spacing w:before="60" w:after="60"/>
              <w:ind w:left="-108" w:right="-108"/>
              <w:jc w:val="center"/>
              <w:rPr>
                <w:color w:val="000000"/>
                <w:spacing w:val="8"/>
                <w:sz w:val="18"/>
                <w:szCs w:val="18"/>
              </w:rPr>
            </w:pPr>
            <w:r>
              <w:rPr>
                <w:rFonts w:hint="eastAsia"/>
                <w:color w:val="000000"/>
                <w:spacing w:val="8"/>
                <w:sz w:val="18"/>
                <w:szCs w:val="18"/>
              </w:rPr>
              <w:t>2</w:t>
            </w:r>
          </w:p>
        </w:tc>
        <w:tc>
          <w:tcPr>
            <w:tcW w:w="720" w:type="dxa"/>
            <w:vAlign w:val="center"/>
          </w:tcPr>
          <w:p>
            <w:pPr>
              <w:spacing w:before="60" w:after="60"/>
              <w:ind w:left="-108" w:right="-108"/>
              <w:jc w:val="center"/>
              <w:rPr>
                <w:color w:val="000000"/>
                <w:spacing w:val="8"/>
                <w:sz w:val="18"/>
                <w:szCs w:val="18"/>
              </w:rPr>
            </w:pPr>
            <w:r>
              <w:rPr>
                <w:rFonts w:hint="eastAsia"/>
                <w:color w:val="000000"/>
                <w:spacing w:val="8"/>
                <w:sz w:val="18"/>
                <w:szCs w:val="18"/>
              </w:rPr>
              <w:t>4</w:t>
            </w:r>
          </w:p>
        </w:tc>
        <w:tc>
          <w:tcPr>
            <w:tcW w:w="587" w:type="dxa"/>
            <w:vAlign w:val="center"/>
          </w:tcPr>
          <w:p>
            <w:pPr>
              <w:spacing w:before="60" w:after="60"/>
              <w:ind w:left="-108" w:right="-108"/>
              <w:jc w:val="center"/>
              <w:rPr>
                <w:color w:val="000000"/>
                <w:spacing w:val="8"/>
                <w:sz w:val="18"/>
                <w:szCs w:val="18"/>
              </w:rPr>
            </w:pPr>
            <w:r>
              <w:rPr>
                <w:rFonts w:hint="eastAsia"/>
                <w:color w:val="000000"/>
                <w:spacing w:val="8"/>
                <w:sz w:val="18"/>
                <w:szCs w:val="18"/>
              </w:rPr>
              <w:t>1-8</w:t>
            </w:r>
          </w:p>
        </w:tc>
        <w:tc>
          <w:tcPr>
            <w:tcW w:w="1643" w:type="dxa"/>
            <w:vAlign w:val="center"/>
          </w:tcPr>
          <w:p>
            <w:pPr>
              <w:spacing w:before="60" w:after="60"/>
              <w:ind w:left="-105" w:leftChars="-50" w:right="-105" w:rightChars="-50"/>
              <w:jc w:val="center"/>
              <w:rPr>
                <w:color w:val="000000"/>
                <w:spacing w:val="8"/>
                <w:sz w:val="18"/>
                <w:szCs w:val="18"/>
              </w:rPr>
            </w:pPr>
            <w:r>
              <w:rPr>
                <w:rFonts w:hint="eastAsia" w:ascii="宋体"/>
                <w:color w:val="000000"/>
                <w:sz w:val="18"/>
                <w:szCs w:val="18"/>
              </w:rPr>
              <w:t>校</w:t>
            </w:r>
            <w:r>
              <w:rPr>
                <w:rFonts w:hint="eastAsia"/>
                <w:color w:val="000000"/>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jc w:val="center"/>
        </w:trPr>
        <w:tc>
          <w:tcPr>
            <w:tcW w:w="679" w:type="dxa"/>
            <w:vMerge w:val="continue"/>
            <w:vAlign w:val="center"/>
          </w:tcPr>
          <w:p>
            <w:pPr>
              <w:spacing w:before="60" w:after="60"/>
              <w:jc w:val="center"/>
              <w:rPr>
                <w:color w:val="000000"/>
                <w:spacing w:val="8"/>
              </w:rPr>
            </w:pPr>
          </w:p>
        </w:tc>
        <w:tc>
          <w:tcPr>
            <w:tcW w:w="1080" w:type="dxa"/>
            <w:vAlign w:val="center"/>
          </w:tcPr>
          <w:p>
            <w:pPr>
              <w:spacing w:line="240" w:lineRule="exact"/>
              <w:jc w:val="center"/>
              <w:rPr>
                <w:color w:val="000000"/>
                <w:spacing w:val="8"/>
                <w:sz w:val="18"/>
                <w:szCs w:val="18"/>
              </w:rPr>
            </w:pPr>
            <w:r>
              <w:rPr>
                <w:rFonts w:hint="eastAsia"/>
                <w:color w:val="000000"/>
                <w:sz w:val="18"/>
                <w:szCs w:val="18"/>
              </w:rPr>
              <w:t>j5600104</w:t>
            </w:r>
          </w:p>
        </w:tc>
        <w:tc>
          <w:tcPr>
            <w:tcW w:w="3467" w:type="dxa"/>
            <w:vAlign w:val="center"/>
          </w:tcPr>
          <w:p>
            <w:pPr>
              <w:spacing w:line="220" w:lineRule="exact"/>
              <w:rPr>
                <w:color w:val="000000"/>
                <w:spacing w:val="8"/>
                <w:sz w:val="18"/>
                <w:szCs w:val="18"/>
              </w:rPr>
            </w:pPr>
            <w:r>
              <w:rPr>
                <w:rFonts w:hint="eastAsia"/>
                <w:color w:val="000000"/>
                <w:spacing w:val="8"/>
                <w:sz w:val="18"/>
                <w:szCs w:val="18"/>
              </w:rPr>
              <w:t>毕业教育</w:t>
            </w:r>
          </w:p>
          <w:p>
            <w:pPr>
              <w:spacing w:line="220" w:lineRule="exact"/>
              <w:rPr>
                <w:color w:val="000000"/>
                <w:spacing w:val="8"/>
                <w:sz w:val="18"/>
                <w:szCs w:val="18"/>
              </w:rPr>
            </w:pPr>
            <w:r>
              <w:rPr>
                <w:rFonts w:hint="eastAsia"/>
                <w:color w:val="000000"/>
                <w:spacing w:val="8"/>
                <w:sz w:val="18"/>
                <w:szCs w:val="18"/>
              </w:rPr>
              <w:t>G</w:t>
            </w:r>
            <w:r>
              <w:rPr>
                <w:color w:val="000000"/>
                <w:spacing w:val="8"/>
                <w:sz w:val="18"/>
                <w:szCs w:val="18"/>
              </w:rPr>
              <w:t xml:space="preserve">raduation </w:t>
            </w:r>
            <w:r>
              <w:rPr>
                <w:rFonts w:hint="eastAsia"/>
                <w:color w:val="000000"/>
                <w:spacing w:val="8"/>
                <w:sz w:val="18"/>
                <w:szCs w:val="18"/>
              </w:rPr>
              <w:t>E</w:t>
            </w:r>
            <w:r>
              <w:rPr>
                <w:color w:val="000000"/>
                <w:spacing w:val="8"/>
                <w:sz w:val="18"/>
                <w:szCs w:val="18"/>
              </w:rPr>
              <w:t>ducation</w:t>
            </w:r>
          </w:p>
        </w:tc>
        <w:tc>
          <w:tcPr>
            <w:tcW w:w="673" w:type="dxa"/>
            <w:vAlign w:val="center"/>
          </w:tcPr>
          <w:p>
            <w:pPr>
              <w:spacing w:before="60" w:after="60"/>
              <w:ind w:left="-108" w:right="-108"/>
              <w:jc w:val="center"/>
              <w:rPr>
                <w:color w:val="000000"/>
                <w:spacing w:val="8"/>
                <w:sz w:val="18"/>
                <w:szCs w:val="18"/>
              </w:rPr>
            </w:pPr>
          </w:p>
        </w:tc>
        <w:tc>
          <w:tcPr>
            <w:tcW w:w="720" w:type="dxa"/>
            <w:vAlign w:val="center"/>
          </w:tcPr>
          <w:p>
            <w:pPr>
              <w:spacing w:before="60" w:after="60"/>
              <w:ind w:left="-108" w:right="-108"/>
              <w:jc w:val="center"/>
              <w:rPr>
                <w:color w:val="000000"/>
                <w:spacing w:val="8"/>
                <w:sz w:val="18"/>
                <w:szCs w:val="18"/>
              </w:rPr>
            </w:pPr>
            <w:r>
              <w:rPr>
                <w:rFonts w:hint="eastAsia"/>
                <w:color w:val="000000"/>
                <w:spacing w:val="8"/>
                <w:sz w:val="18"/>
                <w:szCs w:val="18"/>
              </w:rPr>
              <w:t>1</w:t>
            </w:r>
          </w:p>
        </w:tc>
        <w:tc>
          <w:tcPr>
            <w:tcW w:w="587" w:type="dxa"/>
            <w:vAlign w:val="center"/>
          </w:tcPr>
          <w:p>
            <w:pPr>
              <w:spacing w:before="60" w:after="60"/>
              <w:ind w:left="-108" w:right="-108"/>
              <w:jc w:val="center"/>
              <w:rPr>
                <w:color w:val="000000"/>
                <w:spacing w:val="8"/>
                <w:sz w:val="18"/>
                <w:szCs w:val="18"/>
              </w:rPr>
            </w:pPr>
            <w:r>
              <w:rPr>
                <w:rFonts w:hint="eastAsia"/>
                <w:color w:val="000000"/>
                <w:spacing w:val="8"/>
                <w:sz w:val="18"/>
                <w:szCs w:val="18"/>
              </w:rPr>
              <w:t>8</w:t>
            </w:r>
          </w:p>
        </w:tc>
        <w:tc>
          <w:tcPr>
            <w:tcW w:w="1643" w:type="dxa"/>
            <w:vAlign w:val="center"/>
          </w:tcPr>
          <w:p>
            <w:pPr>
              <w:spacing w:before="60" w:after="60"/>
              <w:ind w:left="-105" w:leftChars="-50" w:right="-105" w:rightChars="-50"/>
              <w:jc w:val="center"/>
              <w:rPr>
                <w:color w:val="000000"/>
                <w:spacing w:val="8"/>
                <w:sz w:val="18"/>
                <w:szCs w:val="18"/>
              </w:rPr>
            </w:pPr>
            <w:r>
              <w:rPr>
                <w:rFonts w:hint="eastAsia"/>
                <w:color w:val="000000"/>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679" w:type="dxa"/>
            <w:vMerge w:val="continue"/>
            <w:vAlign w:val="center"/>
          </w:tcPr>
          <w:p>
            <w:pPr>
              <w:spacing w:before="60" w:after="60"/>
              <w:jc w:val="center"/>
              <w:rPr>
                <w:color w:val="000000"/>
                <w:spacing w:val="8"/>
              </w:rPr>
            </w:pPr>
          </w:p>
        </w:tc>
        <w:tc>
          <w:tcPr>
            <w:tcW w:w="4547" w:type="dxa"/>
            <w:gridSpan w:val="2"/>
            <w:vAlign w:val="center"/>
          </w:tcPr>
          <w:p>
            <w:pPr>
              <w:spacing w:line="240" w:lineRule="exact"/>
              <w:jc w:val="center"/>
              <w:rPr>
                <w:rFonts w:ascii="宋体" w:hAnsi="宋体"/>
                <w:b/>
                <w:color w:val="000000"/>
                <w:spacing w:val="8"/>
              </w:rPr>
            </w:pPr>
            <w:r>
              <w:rPr>
                <w:rFonts w:hint="eastAsia" w:ascii="宋体" w:hAnsi="宋体"/>
                <w:b/>
                <w:color w:val="000000"/>
                <w:spacing w:val="8"/>
              </w:rPr>
              <w:t>小    计</w:t>
            </w:r>
          </w:p>
        </w:tc>
        <w:tc>
          <w:tcPr>
            <w:tcW w:w="673" w:type="dxa"/>
            <w:vAlign w:val="center"/>
          </w:tcPr>
          <w:p>
            <w:pPr>
              <w:spacing w:before="60" w:after="60"/>
              <w:ind w:left="-108" w:right="-108"/>
              <w:jc w:val="center"/>
              <w:rPr>
                <w:b/>
                <w:color w:val="000000"/>
                <w:spacing w:val="8"/>
              </w:rPr>
            </w:pPr>
            <w:r>
              <w:rPr>
                <w:rFonts w:hint="eastAsia"/>
                <w:b/>
                <w:color w:val="000000"/>
                <w:spacing w:val="8"/>
              </w:rPr>
              <w:t>4</w:t>
            </w:r>
          </w:p>
        </w:tc>
        <w:tc>
          <w:tcPr>
            <w:tcW w:w="720" w:type="dxa"/>
            <w:vAlign w:val="center"/>
          </w:tcPr>
          <w:p>
            <w:pPr>
              <w:spacing w:before="60" w:after="60"/>
              <w:ind w:left="-108" w:right="-108"/>
              <w:jc w:val="center"/>
              <w:rPr>
                <w:b/>
                <w:color w:val="000000"/>
                <w:spacing w:val="8"/>
              </w:rPr>
            </w:pPr>
            <w:r>
              <w:rPr>
                <w:rFonts w:hint="eastAsia"/>
                <w:b/>
                <w:color w:val="000000"/>
                <w:spacing w:val="8"/>
              </w:rPr>
              <w:t>11</w:t>
            </w:r>
          </w:p>
        </w:tc>
        <w:tc>
          <w:tcPr>
            <w:tcW w:w="587" w:type="dxa"/>
            <w:vAlign w:val="center"/>
          </w:tcPr>
          <w:p>
            <w:pPr>
              <w:spacing w:before="60" w:after="60"/>
              <w:ind w:left="-108" w:right="-108"/>
              <w:jc w:val="center"/>
              <w:rPr>
                <w:color w:val="000000"/>
                <w:spacing w:val="8"/>
              </w:rPr>
            </w:pPr>
          </w:p>
        </w:tc>
        <w:tc>
          <w:tcPr>
            <w:tcW w:w="1643" w:type="dxa"/>
            <w:vAlign w:val="center"/>
          </w:tcPr>
          <w:p>
            <w:pPr>
              <w:spacing w:before="60" w:after="60"/>
              <w:ind w:left="-105" w:leftChars="-50" w:right="-105" w:rightChars="-50"/>
              <w:rPr>
                <w:color w:val="000000"/>
                <w:spacing w:val="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9" w:type="dxa"/>
            <w:vMerge w:val="restart"/>
            <w:vAlign w:val="center"/>
          </w:tcPr>
          <w:p>
            <w:pPr>
              <w:spacing w:before="60" w:after="60" w:line="360" w:lineRule="auto"/>
              <w:jc w:val="center"/>
              <w:rPr>
                <w:color w:val="000000"/>
                <w:spacing w:val="8"/>
              </w:rPr>
            </w:pPr>
            <w:r>
              <w:rPr>
                <w:rFonts w:hint="eastAsia"/>
                <w:color w:val="000000"/>
                <w:spacing w:val="8"/>
              </w:rPr>
              <w:t>专业综合实践</w:t>
            </w:r>
          </w:p>
          <w:p>
            <w:pPr>
              <w:spacing w:before="60" w:after="60" w:line="360" w:lineRule="auto"/>
              <w:jc w:val="center"/>
              <w:rPr>
                <w:color w:val="000000"/>
                <w:spacing w:val="8"/>
              </w:rPr>
            </w:pPr>
            <w:r>
              <w:rPr>
                <w:rFonts w:hint="eastAsia"/>
                <w:color w:val="000000"/>
                <w:spacing w:val="8"/>
              </w:rPr>
              <w:t>19学分</w:t>
            </w:r>
          </w:p>
        </w:tc>
        <w:tc>
          <w:tcPr>
            <w:tcW w:w="1080" w:type="dxa"/>
            <w:vAlign w:val="center"/>
          </w:tcPr>
          <w:p>
            <w:pPr>
              <w:spacing w:line="240" w:lineRule="exact"/>
              <w:jc w:val="center"/>
              <w:rPr>
                <w:color w:val="000000"/>
                <w:spacing w:val="8"/>
              </w:rPr>
            </w:pPr>
            <w:r>
              <w:rPr>
                <w:color w:val="000000"/>
                <w:spacing w:val="8"/>
                <w:sz w:val="18"/>
                <w:szCs w:val="18"/>
              </w:rPr>
              <w:t>j1310058</w:t>
            </w:r>
          </w:p>
        </w:tc>
        <w:tc>
          <w:tcPr>
            <w:tcW w:w="3467" w:type="dxa"/>
            <w:vAlign w:val="center"/>
          </w:tcPr>
          <w:p>
            <w:pPr>
              <w:spacing w:line="240" w:lineRule="exact"/>
              <w:rPr>
                <w:color w:val="000000"/>
                <w:spacing w:val="8"/>
                <w:sz w:val="18"/>
                <w:szCs w:val="18"/>
              </w:rPr>
            </w:pPr>
            <w:r>
              <w:rPr>
                <w:rFonts w:hAnsi="宋体"/>
                <w:color w:val="000000"/>
                <w:spacing w:val="8"/>
                <w:sz w:val="18"/>
                <w:szCs w:val="18"/>
              </w:rPr>
              <w:t>地质地貌学课程实习</w:t>
            </w:r>
            <w:r>
              <w:rPr>
                <w:color w:val="000000"/>
                <w:spacing w:val="8"/>
                <w:sz w:val="18"/>
                <w:szCs w:val="18"/>
              </w:rPr>
              <w:t xml:space="preserve"> </w:t>
            </w:r>
          </w:p>
          <w:p>
            <w:pPr>
              <w:spacing w:line="240" w:lineRule="exact"/>
              <w:rPr>
                <w:rFonts w:ascii="宋体" w:hAnsi="宋体"/>
                <w:color w:val="000000"/>
                <w:szCs w:val="21"/>
              </w:rPr>
            </w:pPr>
            <w:r>
              <w:rPr>
                <w:color w:val="000000"/>
                <w:sz w:val="18"/>
                <w:szCs w:val="18"/>
              </w:rPr>
              <w:t xml:space="preserve">Geology </w:t>
            </w:r>
            <w:r>
              <w:rPr>
                <w:color w:val="000000"/>
                <w:spacing w:val="8"/>
                <w:sz w:val="18"/>
                <w:szCs w:val="18"/>
              </w:rPr>
              <w:t>Practice</w:t>
            </w:r>
          </w:p>
        </w:tc>
        <w:tc>
          <w:tcPr>
            <w:tcW w:w="673" w:type="dxa"/>
            <w:vAlign w:val="center"/>
          </w:tcPr>
          <w:p>
            <w:pPr>
              <w:spacing w:line="240" w:lineRule="exact"/>
              <w:jc w:val="center"/>
              <w:rPr>
                <w:rFonts w:ascii="宋体" w:hAnsi="宋体"/>
                <w:color w:val="000000"/>
                <w:szCs w:val="21"/>
              </w:rPr>
            </w:pPr>
            <w:r>
              <w:rPr>
                <w:color w:val="000000"/>
                <w:spacing w:val="8"/>
                <w:sz w:val="18"/>
                <w:szCs w:val="18"/>
              </w:rPr>
              <w:t>1</w:t>
            </w:r>
          </w:p>
        </w:tc>
        <w:tc>
          <w:tcPr>
            <w:tcW w:w="720" w:type="dxa"/>
            <w:vAlign w:val="center"/>
          </w:tcPr>
          <w:p>
            <w:pPr>
              <w:spacing w:line="240" w:lineRule="exact"/>
              <w:jc w:val="center"/>
              <w:rPr>
                <w:color w:val="000000"/>
                <w:spacing w:val="8"/>
              </w:rPr>
            </w:pPr>
            <w:r>
              <w:rPr>
                <w:color w:val="000000"/>
                <w:spacing w:val="8"/>
                <w:sz w:val="18"/>
                <w:szCs w:val="18"/>
              </w:rPr>
              <w:t>1</w:t>
            </w:r>
          </w:p>
        </w:tc>
        <w:tc>
          <w:tcPr>
            <w:tcW w:w="587" w:type="dxa"/>
            <w:vAlign w:val="center"/>
          </w:tcPr>
          <w:p>
            <w:pPr>
              <w:spacing w:line="240" w:lineRule="exact"/>
              <w:ind w:left="-108" w:right="-108"/>
              <w:jc w:val="center"/>
              <w:rPr>
                <w:color w:val="000000"/>
                <w:spacing w:val="8"/>
              </w:rPr>
            </w:pPr>
            <w:r>
              <w:rPr>
                <w:color w:val="000000"/>
                <w:spacing w:val="8"/>
                <w:sz w:val="18"/>
                <w:szCs w:val="18"/>
              </w:rPr>
              <w:t>3</w:t>
            </w:r>
          </w:p>
        </w:tc>
        <w:tc>
          <w:tcPr>
            <w:tcW w:w="1643" w:type="dxa"/>
            <w:vAlign w:val="center"/>
          </w:tcPr>
          <w:p>
            <w:pPr>
              <w:spacing w:line="240" w:lineRule="exact"/>
              <w:ind w:left="-105" w:leftChars="-50" w:right="-105" w:rightChars="-50"/>
              <w:jc w:val="center"/>
              <w:rPr>
                <w:color w:val="000000"/>
                <w:spacing w:val="8"/>
              </w:rPr>
            </w:pPr>
            <w:r>
              <w:rPr>
                <w:rFonts w:hAnsi="宋体"/>
                <w:color w:val="000000"/>
                <w:spacing w:val="8"/>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9" w:type="dxa"/>
            <w:vMerge w:val="continue"/>
            <w:vAlign w:val="center"/>
          </w:tcPr>
          <w:p>
            <w:pPr>
              <w:spacing w:before="60" w:after="60"/>
              <w:jc w:val="center"/>
              <w:rPr>
                <w:color w:val="000000"/>
                <w:spacing w:val="8"/>
              </w:rPr>
            </w:pPr>
          </w:p>
        </w:tc>
        <w:tc>
          <w:tcPr>
            <w:tcW w:w="1080" w:type="dxa"/>
            <w:vAlign w:val="center"/>
          </w:tcPr>
          <w:p>
            <w:pPr>
              <w:spacing w:line="240" w:lineRule="exact"/>
              <w:jc w:val="center"/>
              <w:rPr>
                <w:color w:val="000000"/>
                <w:spacing w:val="8"/>
                <w:sz w:val="18"/>
                <w:szCs w:val="18"/>
              </w:rPr>
            </w:pPr>
            <w:r>
              <w:rPr>
                <w:color w:val="000000"/>
                <w:spacing w:val="8"/>
                <w:sz w:val="18"/>
                <w:szCs w:val="18"/>
              </w:rPr>
              <w:t>j1310103</w:t>
            </w:r>
          </w:p>
        </w:tc>
        <w:tc>
          <w:tcPr>
            <w:tcW w:w="3467" w:type="dxa"/>
            <w:vAlign w:val="center"/>
          </w:tcPr>
          <w:p>
            <w:pPr>
              <w:spacing w:line="240" w:lineRule="exact"/>
              <w:rPr>
                <w:color w:val="000000"/>
                <w:spacing w:val="8"/>
                <w:sz w:val="18"/>
                <w:szCs w:val="18"/>
              </w:rPr>
            </w:pPr>
            <w:r>
              <w:rPr>
                <w:rFonts w:hAnsi="宋体"/>
                <w:color w:val="000000"/>
                <w:spacing w:val="8"/>
                <w:sz w:val="18"/>
                <w:szCs w:val="18"/>
              </w:rPr>
              <w:t>环境分析仪器原理实习</w:t>
            </w:r>
          </w:p>
          <w:p>
            <w:pPr>
              <w:spacing w:line="220" w:lineRule="exact"/>
              <w:rPr>
                <w:color w:val="000000"/>
                <w:spacing w:val="8"/>
                <w:sz w:val="18"/>
                <w:szCs w:val="18"/>
              </w:rPr>
            </w:pPr>
            <w:r>
              <w:rPr>
                <w:color w:val="000000"/>
                <w:spacing w:val="8"/>
                <w:sz w:val="18"/>
                <w:szCs w:val="18"/>
              </w:rPr>
              <w:t>Environmental Analysis Practices</w:t>
            </w:r>
          </w:p>
        </w:tc>
        <w:tc>
          <w:tcPr>
            <w:tcW w:w="673" w:type="dxa"/>
            <w:vAlign w:val="center"/>
          </w:tcPr>
          <w:p>
            <w:pPr>
              <w:spacing w:line="240" w:lineRule="exact"/>
              <w:jc w:val="center"/>
              <w:rPr>
                <w:color w:val="000000"/>
                <w:spacing w:val="8"/>
                <w:sz w:val="18"/>
                <w:szCs w:val="18"/>
              </w:rPr>
            </w:pPr>
            <w:r>
              <w:rPr>
                <w:color w:val="000000"/>
                <w:spacing w:val="8"/>
                <w:sz w:val="18"/>
                <w:szCs w:val="18"/>
              </w:rPr>
              <w:t>1</w:t>
            </w:r>
          </w:p>
        </w:tc>
        <w:tc>
          <w:tcPr>
            <w:tcW w:w="720" w:type="dxa"/>
            <w:vAlign w:val="center"/>
          </w:tcPr>
          <w:p>
            <w:pPr>
              <w:spacing w:line="240" w:lineRule="exact"/>
              <w:jc w:val="center"/>
              <w:rPr>
                <w:color w:val="000000"/>
                <w:spacing w:val="8"/>
                <w:sz w:val="18"/>
                <w:szCs w:val="18"/>
              </w:rPr>
            </w:pPr>
            <w:r>
              <w:rPr>
                <w:color w:val="000000"/>
                <w:spacing w:val="8"/>
                <w:sz w:val="18"/>
                <w:szCs w:val="18"/>
              </w:rPr>
              <w:t>1</w:t>
            </w:r>
          </w:p>
        </w:tc>
        <w:tc>
          <w:tcPr>
            <w:tcW w:w="587" w:type="dxa"/>
            <w:vAlign w:val="center"/>
          </w:tcPr>
          <w:p>
            <w:pPr>
              <w:spacing w:line="240" w:lineRule="exact"/>
              <w:ind w:left="-108" w:right="-108"/>
              <w:jc w:val="center"/>
              <w:rPr>
                <w:color w:val="000000"/>
                <w:spacing w:val="8"/>
                <w:sz w:val="18"/>
                <w:szCs w:val="18"/>
              </w:rPr>
            </w:pPr>
            <w:r>
              <w:rPr>
                <w:color w:val="000000"/>
                <w:spacing w:val="8"/>
                <w:sz w:val="18"/>
                <w:szCs w:val="18"/>
              </w:rPr>
              <w:t>5</w:t>
            </w:r>
          </w:p>
        </w:tc>
        <w:tc>
          <w:tcPr>
            <w:tcW w:w="1643" w:type="dxa"/>
            <w:vAlign w:val="center"/>
          </w:tcPr>
          <w:p>
            <w:pPr>
              <w:spacing w:line="240" w:lineRule="exact"/>
              <w:ind w:left="-105" w:leftChars="-50" w:right="-105" w:rightChars="-50"/>
              <w:jc w:val="center"/>
              <w:rPr>
                <w:color w:val="000000"/>
                <w:spacing w:val="8"/>
                <w:sz w:val="18"/>
                <w:szCs w:val="18"/>
              </w:rPr>
            </w:pPr>
            <w:r>
              <w:rPr>
                <w:rFonts w:hAnsi="宋体"/>
                <w:color w:val="000000"/>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9" w:type="dxa"/>
            <w:vMerge w:val="continue"/>
            <w:vAlign w:val="center"/>
          </w:tcPr>
          <w:p>
            <w:pPr>
              <w:spacing w:before="60" w:after="60"/>
              <w:jc w:val="center"/>
              <w:rPr>
                <w:color w:val="000000"/>
                <w:spacing w:val="8"/>
              </w:rPr>
            </w:pPr>
          </w:p>
        </w:tc>
        <w:tc>
          <w:tcPr>
            <w:tcW w:w="1080" w:type="dxa"/>
            <w:vAlign w:val="center"/>
          </w:tcPr>
          <w:p>
            <w:pPr>
              <w:spacing w:line="240" w:lineRule="exact"/>
              <w:jc w:val="center"/>
              <w:rPr>
                <w:color w:val="000000"/>
                <w:spacing w:val="8"/>
                <w:sz w:val="18"/>
                <w:szCs w:val="18"/>
              </w:rPr>
            </w:pPr>
            <w:r>
              <w:rPr>
                <w:color w:val="000000"/>
                <w:spacing w:val="8"/>
                <w:sz w:val="18"/>
                <w:szCs w:val="18"/>
              </w:rPr>
              <w:t>j1310055</w:t>
            </w:r>
          </w:p>
        </w:tc>
        <w:tc>
          <w:tcPr>
            <w:tcW w:w="3467" w:type="dxa"/>
            <w:vAlign w:val="center"/>
          </w:tcPr>
          <w:p>
            <w:pPr>
              <w:spacing w:line="240" w:lineRule="exact"/>
              <w:rPr>
                <w:color w:val="000000"/>
                <w:spacing w:val="8"/>
                <w:sz w:val="18"/>
                <w:szCs w:val="18"/>
              </w:rPr>
            </w:pPr>
            <w:r>
              <w:rPr>
                <w:rFonts w:hAnsi="宋体"/>
                <w:color w:val="000000"/>
                <w:spacing w:val="8"/>
                <w:sz w:val="18"/>
                <w:szCs w:val="18"/>
              </w:rPr>
              <w:t>环境监测实习</w:t>
            </w:r>
          </w:p>
          <w:p>
            <w:pPr>
              <w:spacing w:line="220" w:lineRule="exact"/>
              <w:rPr>
                <w:color w:val="000000"/>
                <w:spacing w:val="8"/>
                <w:sz w:val="18"/>
                <w:szCs w:val="18"/>
              </w:rPr>
            </w:pPr>
            <w:r>
              <w:rPr>
                <w:color w:val="000000"/>
                <w:spacing w:val="8"/>
                <w:sz w:val="18"/>
                <w:szCs w:val="18"/>
              </w:rPr>
              <w:t>Environmental Monitoring Practice</w:t>
            </w:r>
          </w:p>
        </w:tc>
        <w:tc>
          <w:tcPr>
            <w:tcW w:w="673" w:type="dxa"/>
            <w:vAlign w:val="center"/>
          </w:tcPr>
          <w:p>
            <w:pPr>
              <w:spacing w:line="240" w:lineRule="exact"/>
              <w:jc w:val="center"/>
              <w:rPr>
                <w:color w:val="000000"/>
                <w:spacing w:val="8"/>
                <w:sz w:val="18"/>
                <w:szCs w:val="18"/>
              </w:rPr>
            </w:pPr>
            <w:r>
              <w:rPr>
                <w:color w:val="000000"/>
                <w:spacing w:val="8"/>
                <w:sz w:val="18"/>
                <w:szCs w:val="18"/>
              </w:rPr>
              <w:t>1</w:t>
            </w:r>
          </w:p>
        </w:tc>
        <w:tc>
          <w:tcPr>
            <w:tcW w:w="720" w:type="dxa"/>
            <w:vAlign w:val="center"/>
          </w:tcPr>
          <w:p>
            <w:pPr>
              <w:spacing w:line="240" w:lineRule="exact"/>
              <w:jc w:val="center"/>
              <w:rPr>
                <w:color w:val="000000"/>
                <w:spacing w:val="8"/>
                <w:sz w:val="18"/>
                <w:szCs w:val="18"/>
              </w:rPr>
            </w:pPr>
            <w:r>
              <w:rPr>
                <w:color w:val="000000"/>
                <w:spacing w:val="8"/>
                <w:sz w:val="18"/>
                <w:szCs w:val="18"/>
              </w:rPr>
              <w:t>1</w:t>
            </w:r>
          </w:p>
        </w:tc>
        <w:tc>
          <w:tcPr>
            <w:tcW w:w="587" w:type="dxa"/>
            <w:vAlign w:val="center"/>
          </w:tcPr>
          <w:p>
            <w:pPr>
              <w:spacing w:line="240" w:lineRule="exact"/>
              <w:ind w:left="-108" w:right="-108"/>
              <w:jc w:val="center"/>
              <w:rPr>
                <w:color w:val="000000"/>
                <w:spacing w:val="8"/>
                <w:sz w:val="18"/>
                <w:szCs w:val="18"/>
              </w:rPr>
            </w:pPr>
            <w:r>
              <w:rPr>
                <w:color w:val="000000"/>
                <w:spacing w:val="8"/>
                <w:sz w:val="18"/>
                <w:szCs w:val="18"/>
              </w:rPr>
              <w:t>6</w:t>
            </w:r>
          </w:p>
        </w:tc>
        <w:tc>
          <w:tcPr>
            <w:tcW w:w="1643" w:type="dxa"/>
            <w:vAlign w:val="center"/>
          </w:tcPr>
          <w:p>
            <w:pPr>
              <w:spacing w:line="240" w:lineRule="exact"/>
              <w:ind w:left="-105" w:leftChars="-50" w:right="-105" w:rightChars="-50"/>
              <w:jc w:val="center"/>
              <w:rPr>
                <w:color w:val="000000"/>
                <w:spacing w:val="8"/>
                <w:sz w:val="18"/>
                <w:szCs w:val="18"/>
              </w:rPr>
            </w:pPr>
            <w:r>
              <w:rPr>
                <w:rFonts w:hAnsi="宋体"/>
                <w:color w:val="000000"/>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9" w:type="dxa"/>
            <w:vMerge w:val="continue"/>
            <w:vAlign w:val="center"/>
          </w:tcPr>
          <w:p>
            <w:pPr>
              <w:spacing w:before="60" w:after="60"/>
              <w:jc w:val="center"/>
              <w:rPr>
                <w:color w:val="000000"/>
                <w:spacing w:val="8"/>
              </w:rPr>
            </w:pPr>
          </w:p>
        </w:tc>
        <w:tc>
          <w:tcPr>
            <w:tcW w:w="1080" w:type="dxa"/>
            <w:vAlign w:val="center"/>
          </w:tcPr>
          <w:p>
            <w:pPr>
              <w:spacing w:line="240" w:lineRule="exact"/>
              <w:jc w:val="center"/>
              <w:rPr>
                <w:spacing w:val="8"/>
                <w:sz w:val="18"/>
                <w:szCs w:val="18"/>
              </w:rPr>
            </w:pPr>
            <w:r>
              <w:rPr>
                <w:spacing w:val="8"/>
                <w:sz w:val="18"/>
                <w:szCs w:val="18"/>
              </w:rPr>
              <w:t>j1310109</w:t>
            </w:r>
          </w:p>
        </w:tc>
        <w:tc>
          <w:tcPr>
            <w:tcW w:w="3467" w:type="dxa"/>
            <w:vAlign w:val="center"/>
          </w:tcPr>
          <w:p>
            <w:pPr>
              <w:spacing w:line="240" w:lineRule="exact"/>
              <w:jc w:val="left"/>
              <w:rPr>
                <w:color w:val="000000"/>
                <w:spacing w:val="8"/>
                <w:sz w:val="18"/>
                <w:szCs w:val="18"/>
              </w:rPr>
            </w:pPr>
            <w:r>
              <w:rPr>
                <w:rFonts w:hAnsi="宋体"/>
                <w:color w:val="000000"/>
                <w:spacing w:val="8"/>
                <w:sz w:val="18"/>
                <w:szCs w:val="18"/>
              </w:rPr>
              <w:t>环境工程学实习</w:t>
            </w:r>
            <w:r>
              <w:rPr>
                <w:color w:val="000000"/>
                <w:spacing w:val="8"/>
                <w:sz w:val="18"/>
                <w:szCs w:val="18"/>
              </w:rPr>
              <w:t xml:space="preserve"> Environm</w:t>
            </w:r>
            <w:r>
              <w:rPr>
                <w:color w:val="000000"/>
                <w:sz w:val="18"/>
                <w:szCs w:val="18"/>
              </w:rPr>
              <w:t xml:space="preserve">ental Engineering </w:t>
            </w:r>
          </w:p>
        </w:tc>
        <w:tc>
          <w:tcPr>
            <w:tcW w:w="673" w:type="dxa"/>
            <w:vAlign w:val="center"/>
          </w:tcPr>
          <w:p>
            <w:pPr>
              <w:spacing w:line="240" w:lineRule="exact"/>
              <w:jc w:val="center"/>
              <w:rPr>
                <w:color w:val="000000"/>
                <w:spacing w:val="8"/>
                <w:sz w:val="18"/>
                <w:szCs w:val="18"/>
              </w:rPr>
            </w:pPr>
            <w:r>
              <w:rPr>
                <w:color w:val="000000"/>
                <w:spacing w:val="8"/>
                <w:sz w:val="18"/>
                <w:szCs w:val="18"/>
              </w:rPr>
              <w:t>1</w:t>
            </w:r>
          </w:p>
        </w:tc>
        <w:tc>
          <w:tcPr>
            <w:tcW w:w="720" w:type="dxa"/>
            <w:vAlign w:val="center"/>
          </w:tcPr>
          <w:p>
            <w:pPr>
              <w:spacing w:line="240" w:lineRule="exact"/>
              <w:jc w:val="center"/>
              <w:rPr>
                <w:color w:val="000000"/>
                <w:spacing w:val="8"/>
                <w:sz w:val="18"/>
                <w:szCs w:val="18"/>
              </w:rPr>
            </w:pPr>
            <w:r>
              <w:rPr>
                <w:color w:val="000000"/>
                <w:spacing w:val="8"/>
                <w:sz w:val="18"/>
                <w:szCs w:val="18"/>
              </w:rPr>
              <w:t>1</w:t>
            </w:r>
          </w:p>
        </w:tc>
        <w:tc>
          <w:tcPr>
            <w:tcW w:w="587" w:type="dxa"/>
            <w:vAlign w:val="center"/>
          </w:tcPr>
          <w:p>
            <w:pPr>
              <w:spacing w:line="240" w:lineRule="exact"/>
              <w:ind w:left="-108" w:right="-108"/>
              <w:jc w:val="center"/>
              <w:rPr>
                <w:color w:val="000000"/>
                <w:spacing w:val="8"/>
                <w:sz w:val="18"/>
                <w:szCs w:val="18"/>
              </w:rPr>
            </w:pPr>
            <w:r>
              <w:rPr>
                <w:rFonts w:hint="eastAsia"/>
                <w:color w:val="000000"/>
                <w:spacing w:val="8"/>
                <w:sz w:val="18"/>
                <w:szCs w:val="18"/>
              </w:rPr>
              <w:t>6</w:t>
            </w:r>
          </w:p>
        </w:tc>
        <w:tc>
          <w:tcPr>
            <w:tcW w:w="1643" w:type="dxa"/>
            <w:vAlign w:val="center"/>
          </w:tcPr>
          <w:p>
            <w:pPr>
              <w:spacing w:line="240" w:lineRule="exact"/>
              <w:ind w:left="-105" w:leftChars="-50" w:right="-105" w:rightChars="-50"/>
              <w:jc w:val="center"/>
              <w:rPr>
                <w:color w:val="000000"/>
                <w:spacing w:val="8"/>
                <w:sz w:val="18"/>
                <w:szCs w:val="18"/>
              </w:rPr>
            </w:pPr>
            <w:r>
              <w:rPr>
                <w:rFonts w:hAnsi="宋体"/>
                <w:color w:val="000000"/>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9" w:type="dxa"/>
            <w:vMerge w:val="continue"/>
            <w:vAlign w:val="center"/>
          </w:tcPr>
          <w:p>
            <w:pPr>
              <w:spacing w:before="60" w:after="60"/>
              <w:jc w:val="center"/>
              <w:rPr>
                <w:color w:val="000000"/>
                <w:spacing w:val="8"/>
              </w:rPr>
            </w:pPr>
          </w:p>
        </w:tc>
        <w:tc>
          <w:tcPr>
            <w:tcW w:w="1080" w:type="dxa"/>
            <w:vAlign w:val="center"/>
          </w:tcPr>
          <w:p>
            <w:pPr>
              <w:spacing w:line="240" w:lineRule="exact"/>
              <w:jc w:val="center"/>
              <w:rPr>
                <w:spacing w:val="8"/>
                <w:sz w:val="18"/>
                <w:szCs w:val="18"/>
              </w:rPr>
            </w:pPr>
            <w:r>
              <w:rPr>
                <w:rFonts w:hint="eastAsia"/>
                <w:spacing w:val="8"/>
                <w:sz w:val="18"/>
                <w:szCs w:val="18"/>
              </w:rPr>
              <w:t>j3510601</w:t>
            </w:r>
          </w:p>
        </w:tc>
        <w:tc>
          <w:tcPr>
            <w:tcW w:w="3467" w:type="dxa"/>
            <w:vAlign w:val="center"/>
          </w:tcPr>
          <w:p>
            <w:pPr>
              <w:spacing w:line="240" w:lineRule="exact"/>
              <w:rPr>
                <w:spacing w:val="8"/>
                <w:sz w:val="18"/>
                <w:szCs w:val="18"/>
              </w:rPr>
            </w:pPr>
            <w:r>
              <w:rPr>
                <w:rFonts w:hAnsi="宋体"/>
                <w:spacing w:val="8"/>
                <w:sz w:val="18"/>
                <w:szCs w:val="18"/>
              </w:rPr>
              <w:t>环境影响评价实习</w:t>
            </w:r>
          </w:p>
          <w:p>
            <w:pPr>
              <w:spacing w:line="240" w:lineRule="exact"/>
              <w:rPr>
                <w:color w:val="000000"/>
                <w:spacing w:val="8"/>
                <w:sz w:val="18"/>
                <w:szCs w:val="18"/>
              </w:rPr>
            </w:pPr>
            <w:r>
              <w:rPr>
                <w:sz w:val="18"/>
                <w:szCs w:val="18"/>
              </w:rPr>
              <w:t>Environmental Impact Assessment Practice</w:t>
            </w:r>
          </w:p>
        </w:tc>
        <w:tc>
          <w:tcPr>
            <w:tcW w:w="673" w:type="dxa"/>
            <w:vAlign w:val="center"/>
          </w:tcPr>
          <w:p>
            <w:pPr>
              <w:spacing w:line="240" w:lineRule="exact"/>
              <w:jc w:val="center"/>
              <w:rPr>
                <w:color w:val="000000"/>
                <w:spacing w:val="8"/>
                <w:sz w:val="18"/>
                <w:szCs w:val="18"/>
              </w:rPr>
            </w:pPr>
            <w:r>
              <w:rPr>
                <w:rFonts w:hint="eastAsia"/>
                <w:spacing w:val="8"/>
                <w:sz w:val="18"/>
                <w:szCs w:val="18"/>
              </w:rPr>
              <w:t>1</w:t>
            </w:r>
          </w:p>
        </w:tc>
        <w:tc>
          <w:tcPr>
            <w:tcW w:w="720" w:type="dxa"/>
            <w:vAlign w:val="center"/>
          </w:tcPr>
          <w:p>
            <w:pPr>
              <w:spacing w:line="240" w:lineRule="exact"/>
              <w:jc w:val="center"/>
              <w:rPr>
                <w:color w:val="000000"/>
                <w:spacing w:val="8"/>
                <w:sz w:val="18"/>
                <w:szCs w:val="18"/>
              </w:rPr>
            </w:pPr>
            <w:r>
              <w:rPr>
                <w:rFonts w:hint="eastAsia"/>
                <w:spacing w:val="8"/>
                <w:sz w:val="18"/>
                <w:szCs w:val="18"/>
              </w:rPr>
              <w:t>1</w:t>
            </w:r>
          </w:p>
        </w:tc>
        <w:tc>
          <w:tcPr>
            <w:tcW w:w="587" w:type="dxa"/>
            <w:vAlign w:val="center"/>
          </w:tcPr>
          <w:p>
            <w:pPr>
              <w:spacing w:line="240" w:lineRule="exact"/>
              <w:ind w:left="-108" w:right="-108"/>
              <w:jc w:val="center"/>
              <w:rPr>
                <w:color w:val="000000"/>
                <w:spacing w:val="8"/>
                <w:sz w:val="18"/>
                <w:szCs w:val="18"/>
              </w:rPr>
            </w:pPr>
            <w:r>
              <w:rPr>
                <w:spacing w:val="8"/>
                <w:sz w:val="18"/>
                <w:szCs w:val="18"/>
              </w:rPr>
              <w:t>5</w:t>
            </w:r>
          </w:p>
        </w:tc>
        <w:tc>
          <w:tcPr>
            <w:tcW w:w="1643" w:type="dxa"/>
            <w:vAlign w:val="center"/>
          </w:tcPr>
          <w:p>
            <w:pPr>
              <w:autoSpaceDE w:val="0"/>
              <w:autoSpaceDN w:val="0"/>
              <w:adjustRightInd w:val="0"/>
              <w:spacing w:line="240" w:lineRule="exact"/>
              <w:ind w:left="-105" w:leftChars="-50" w:right="-105" w:rightChars="-50"/>
              <w:jc w:val="center"/>
              <w:rPr>
                <w:color w:val="000000"/>
                <w:spacing w:val="8"/>
                <w:sz w:val="18"/>
                <w:szCs w:val="18"/>
              </w:rPr>
            </w:pPr>
            <w:r>
              <w:rPr>
                <w:rFonts w:hAnsi="宋体"/>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9" w:type="dxa"/>
            <w:vMerge w:val="continue"/>
            <w:vAlign w:val="center"/>
          </w:tcPr>
          <w:p>
            <w:pPr>
              <w:spacing w:before="60" w:after="60"/>
              <w:jc w:val="center"/>
              <w:rPr>
                <w:color w:val="000000"/>
                <w:spacing w:val="8"/>
              </w:rPr>
            </w:pPr>
          </w:p>
        </w:tc>
        <w:tc>
          <w:tcPr>
            <w:tcW w:w="1080" w:type="dxa"/>
            <w:vAlign w:val="center"/>
          </w:tcPr>
          <w:p>
            <w:pPr>
              <w:spacing w:line="240" w:lineRule="exact"/>
              <w:jc w:val="center"/>
              <w:rPr>
                <w:spacing w:val="8"/>
                <w:sz w:val="18"/>
                <w:szCs w:val="18"/>
              </w:rPr>
            </w:pPr>
            <w:r>
              <w:rPr>
                <w:spacing w:val="8"/>
                <w:sz w:val="18"/>
                <w:szCs w:val="18"/>
              </w:rPr>
              <w:t>j1310</w:t>
            </w:r>
            <w:r>
              <w:rPr>
                <w:rFonts w:hint="eastAsia"/>
                <w:spacing w:val="8"/>
                <w:sz w:val="18"/>
                <w:szCs w:val="18"/>
              </w:rPr>
              <w:t>106</w:t>
            </w:r>
          </w:p>
        </w:tc>
        <w:tc>
          <w:tcPr>
            <w:tcW w:w="3467" w:type="dxa"/>
            <w:vAlign w:val="center"/>
          </w:tcPr>
          <w:p>
            <w:pPr>
              <w:spacing w:line="240" w:lineRule="exact"/>
              <w:rPr>
                <w:rFonts w:hAnsi="宋体"/>
                <w:spacing w:val="8"/>
                <w:sz w:val="18"/>
                <w:szCs w:val="18"/>
              </w:rPr>
            </w:pPr>
            <w:r>
              <w:rPr>
                <w:rFonts w:hAnsi="宋体"/>
                <w:spacing w:val="8"/>
                <w:sz w:val="18"/>
                <w:szCs w:val="18"/>
              </w:rPr>
              <w:t>环境土壤学实习</w:t>
            </w:r>
          </w:p>
          <w:p>
            <w:pPr>
              <w:spacing w:line="240" w:lineRule="exact"/>
              <w:rPr>
                <w:sz w:val="18"/>
                <w:szCs w:val="18"/>
              </w:rPr>
            </w:pPr>
            <w:r>
              <w:rPr>
                <w:sz w:val="18"/>
                <w:szCs w:val="18"/>
              </w:rPr>
              <w:t>Environmental Soil Science</w:t>
            </w:r>
            <w:r>
              <w:rPr>
                <w:spacing w:val="8"/>
                <w:sz w:val="18"/>
                <w:szCs w:val="18"/>
              </w:rPr>
              <w:t xml:space="preserve"> Practice</w:t>
            </w:r>
          </w:p>
        </w:tc>
        <w:tc>
          <w:tcPr>
            <w:tcW w:w="673" w:type="dxa"/>
            <w:vAlign w:val="center"/>
          </w:tcPr>
          <w:p>
            <w:pPr>
              <w:spacing w:line="240" w:lineRule="exact"/>
              <w:jc w:val="center"/>
              <w:rPr>
                <w:spacing w:val="8"/>
                <w:sz w:val="18"/>
                <w:szCs w:val="18"/>
              </w:rPr>
            </w:pPr>
            <w:r>
              <w:rPr>
                <w:spacing w:val="8"/>
                <w:sz w:val="18"/>
                <w:szCs w:val="18"/>
              </w:rPr>
              <w:t>1</w:t>
            </w:r>
          </w:p>
        </w:tc>
        <w:tc>
          <w:tcPr>
            <w:tcW w:w="720" w:type="dxa"/>
            <w:vAlign w:val="center"/>
          </w:tcPr>
          <w:p>
            <w:pPr>
              <w:spacing w:line="240" w:lineRule="exact"/>
              <w:jc w:val="center"/>
              <w:rPr>
                <w:spacing w:val="8"/>
                <w:sz w:val="18"/>
                <w:szCs w:val="18"/>
              </w:rPr>
            </w:pPr>
            <w:r>
              <w:rPr>
                <w:spacing w:val="8"/>
                <w:sz w:val="18"/>
                <w:szCs w:val="18"/>
              </w:rPr>
              <w:t>1</w:t>
            </w:r>
          </w:p>
        </w:tc>
        <w:tc>
          <w:tcPr>
            <w:tcW w:w="587" w:type="dxa"/>
            <w:vAlign w:val="center"/>
          </w:tcPr>
          <w:p>
            <w:pPr>
              <w:spacing w:line="240" w:lineRule="exact"/>
              <w:ind w:left="-108" w:right="-108"/>
              <w:jc w:val="center"/>
              <w:rPr>
                <w:spacing w:val="8"/>
                <w:sz w:val="18"/>
                <w:szCs w:val="18"/>
              </w:rPr>
            </w:pPr>
            <w:r>
              <w:rPr>
                <w:spacing w:val="8"/>
                <w:sz w:val="18"/>
                <w:szCs w:val="18"/>
              </w:rPr>
              <w:t>4</w:t>
            </w:r>
          </w:p>
        </w:tc>
        <w:tc>
          <w:tcPr>
            <w:tcW w:w="1643" w:type="dxa"/>
            <w:vAlign w:val="center"/>
          </w:tcPr>
          <w:p>
            <w:pPr>
              <w:autoSpaceDE w:val="0"/>
              <w:autoSpaceDN w:val="0"/>
              <w:adjustRightInd w:val="0"/>
              <w:spacing w:line="240" w:lineRule="exact"/>
              <w:ind w:left="-105" w:leftChars="-50" w:right="-105" w:rightChars="-50"/>
              <w:jc w:val="center"/>
              <w:rPr>
                <w:spacing w:val="8"/>
                <w:sz w:val="18"/>
                <w:szCs w:val="18"/>
              </w:rPr>
            </w:pPr>
            <w:r>
              <w:rPr>
                <w:rFonts w:hAnsi="宋体"/>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9" w:type="dxa"/>
            <w:vMerge w:val="continue"/>
            <w:vAlign w:val="center"/>
          </w:tcPr>
          <w:p>
            <w:pPr>
              <w:spacing w:before="60" w:after="60"/>
              <w:jc w:val="center"/>
              <w:rPr>
                <w:color w:val="000000"/>
                <w:spacing w:val="8"/>
              </w:rPr>
            </w:pPr>
          </w:p>
        </w:tc>
        <w:tc>
          <w:tcPr>
            <w:tcW w:w="1080" w:type="dxa"/>
            <w:vAlign w:val="center"/>
          </w:tcPr>
          <w:p>
            <w:pPr>
              <w:spacing w:line="240" w:lineRule="exact"/>
              <w:jc w:val="center"/>
              <w:rPr>
                <w:spacing w:val="8"/>
                <w:sz w:val="18"/>
                <w:szCs w:val="18"/>
              </w:rPr>
            </w:pPr>
            <w:r>
              <w:rPr>
                <w:spacing w:val="8"/>
                <w:sz w:val="18"/>
                <w:szCs w:val="18"/>
              </w:rPr>
              <w:t>j1310069</w:t>
            </w:r>
          </w:p>
        </w:tc>
        <w:tc>
          <w:tcPr>
            <w:tcW w:w="3467" w:type="dxa"/>
            <w:vAlign w:val="center"/>
          </w:tcPr>
          <w:p>
            <w:pPr>
              <w:spacing w:line="240" w:lineRule="exact"/>
              <w:rPr>
                <w:spacing w:val="8"/>
                <w:sz w:val="18"/>
                <w:szCs w:val="18"/>
              </w:rPr>
            </w:pPr>
            <w:r>
              <w:rPr>
                <w:rFonts w:hAnsi="宋体"/>
                <w:spacing w:val="8"/>
                <w:sz w:val="18"/>
                <w:szCs w:val="18"/>
              </w:rPr>
              <w:t>环境学实习</w:t>
            </w:r>
          </w:p>
          <w:p>
            <w:pPr>
              <w:spacing w:line="240" w:lineRule="exact"/>
              <w:rPr>
                <w:spacing w:val="8"/>
                <w:sz w:val="18"/>
                <w:szCs w:val="18"/>
              </w:rPr>
            </w:pPr>
            <w:r>
              <w:rPr>
                <w:sz w:val="18"/>
                <w:szCs w:val="18"/>
              </w:rPr>
              <w:t>Environmental Science</w:t>
            </w:r>
            <w:r>
              <w:rPr>
                <w:spacing w:val="8"/>
                <w:sz w:val="18"/>
                <w:szCs w:val="18"/>
              </w:rPr>
              <w:t xml:space="preserve"> Practice</w:t>
            </w:r>
          </w:p>
        </w:tc>
        <w:tc>
          <w:tcPr>
            <w:tcW w:w="673" w:type="dxa"/>
            <w:vAlign w:val="center"/>
          </w:tcPr>
          <w:p>
            <w:pPr>
              <w:spacing w:line="240" w:lineRule="exact"/>
              <w:jc w:val="center"/>
              <w:rPr>
                <w:spacing w:val="8"/>
                <w:sz w:val="18"/>
                <w:szCs w:val="18"/>
              </w:rPr>
            </w:pPr>
            <w:r>
              <w:rPr>
                <w:spacing w:val="8"/>
                <w:sz w:val="18"/>
                <w:szCs w:val="18"/>
              </w:rPr>
              <w:t>1</w:t>
            </w:r>
          </w:p>
        </w:tc>
        <w:tc>
          <w:tcPr>
            <w:tcW w:w="720" w:type="dxa"/>
            <w:vAlign w:val="center"/>
          </w:tcPr>
          <w:p>
            <w:pPr>
              <w:spacing w:line="240" w:lineRule="exact"/>
              <w:jc w:val="center"/>
              <w:rPr>
                <w:spacing w:val="8"/>
                <w:sz w:val="18"/>
                <w:szCs w:val="18"/>
              </w:rPr>
            </w:pPr>
            <w:r>
              <w:rPr>
                <w:spacing w:val="8"/>
                <w:sz w:val="18"/>
                <w:szCs w:val="18"/>
              </w:rPr>
              <w:t>1</w:t>
            </w:r>
          </w:p>
        </w:tc>
        <w:tc>
          <w:tcPr>
            <w:tcW w:w="587" w:type="dxa"/>
            <w:vAlign w:val="center"/>
          </w:tcPr>
          <w:p>
            <w:pPr>
              <w:spacing w:line="240" w:lineRule="exact"/>
              <w:ind w:left="-108" w:right="-108"/>
              <w:jc w:val="center"/>
              <w:rPr>
                <w:spacing w:val="8"/>
                <w:sz w:val="18"/>
                <w:szCs w:val="18"/>
              </w:rPr>
            </w:pPr>
            <w:r>
              <w:rPr>
                <w:spacing w:val="8"/>
                <w:sz w:val="18"/>
                <w:szCs w:val="18"/>
              </w:rPr>
              <w:t>4</w:t>
            </w:r>
          </w:p>
        </w:tc>
        <w:tc>
          <w:tcPr>
            <w:tcW w:w="1643" w:type="dxa"/>
            <w:vAlign w:val="center"/>
          </w:tcPr>
          <w:p>
            <w:pPr>
              <w:autoSpaceDE w:val="0"/>
              <w:autoSpaceDN w:val="0"/>
              <w:adjustRightInd w:val="0"/>
              <w:spacing w:line="240" w:lineRule="exact"/>
              <w:ind w:left="-105" w:leftChars="-50" w:right="-105" w:rightChars="-50"/>
              <w:jc w:val="center"/>
              <w:rPr>
                <w:spacing w:val="8"/>
                <w:sz w:val="18"/>
                <w:szCs w:val="18"/>
              </w:rPr>
            </w:pPr>
            <w:r>
              <w:rPr>
                <w:rFonts w:hAnsi="宋体"/>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9" w:type="dxa"/>
            <w:vMerge w:val="continue"/>
            <w:vAlign w:val="center"/>
          </w:tcPr>
          <w:p>
            <w:pPr>
              <w:spacing w:before="60" w:after="60"/>
              <w:jc w:val="center"/>
              <w:rPr>
                <w:color w:val="000000"/>
                <w:spacing w:val="8"/>
              </w:rPr>
            </w:pPr>
          </w:p>
        </w:tc>
        <w:tc>
          <w:tcPr>
            <w:tcW w:w="1080" w:type="dxa"/>
            <w:vAlign w:val="center"/>
          </w:tcPr>
          <w:p>
            <w:pPr>
              <w:spacing w:line="240" w:lineRule="exact"/>
              <w:jc w:val="center"/>
              <w:rPr>
                <w:spacing w:val="8"/>
                <w:sz w:val="18"/>
                <w:szCs w:val="18"/>
              </w:rPr>
            </w:pPr>
            <w:r>
              <w:rPr>
                <w:spacing w:val="8"/>
                <w:sz w:val="18"/>
                <w:szCs w:val="18"/>
              </w:rPr>
              <w:t>j1310057</w:t>
            </w:r>
          </w:p>
        </w:tc>
        <w:tc>
          <w:tcPr>
            <w:tcW w:w="3467" w:type="dxa"/>
          </w:tcPr>
          <w:p>
            <w:pPr>
              <w:spacing w:line="240" w:lineRule="exact"/>
              <w:rPr>
                <w:spacing w:val="8"/>
                <w:sz w:val="18"/>
                <w:szCs w:val="18"/>
              </w:rPr>
            </w:pPr>
            <w:r>
              <w:rPr>
                <w:rFonts w:hAnsi="宋体"/>
                <w:spacing w:val="8"/>
                <w:sz w:val="18"/>
                <w:szCs w:val="18"/>
              </w:rPr>
              <w:t>环境规划实习</w:t>
            </w:r>
          </w:p>
          <w:p>
            <w:pPr>
              <w:spacing w:line="240" w:lineRule="exact"/>
              <w:rPr>
                <w:spacing w:val="8"/>
                <w:sz w:val="18"/>
                <w:szCs w:val="18"/>
              </w:rPr>
            </w:pPr>
            <w:r>
              <w:rPr>
                <w:spacing w:val="8"/>
                <w:sz w:val="18"/>
                <w:szCs w:val="18"/>
              </w:rPr>
              <w:t>Environment</w:t>
            </w:r>
            <w:r>
              <w:rPr>
                <w:sz w:val="18"/>
                <w:szCs w:val="18"/>
              </w:rPr>
              <w:t>al</w:t>
            </w:r>
            <w:r>
              <w:rPr>
                <w:rFonts w:hAnsi="宋体"/>
                <w:sz w:val="18"/>
                <w:szCs w:val="18"/>
              </w:rPr>
              <w:t>　</w:t>
            </w:r>
            <w:r>
              <w:rPr>
                <w:sz w:val="18"/>
                <w:szCs w:val="18"/>
              </w:rPr>
              <w:t>Engineering Practice</w:t>
            </w:r>
          </w:p>
        </w:tc>
        <w:tc>
          <w:tcPr>
            <w:tcW w:w="673" w:type="dxa"/>
            <w:vAlign w:val="center"/>
          </w:tcPr>
          <w:p>
            <w:pPr>
              <w:spacing w:line="240" w:lineRule="exact"/>
              <w:jc w:val="center"/>
              <w:rPr>
                <w:spacing w:val="8"/>
                <w:sz w:val="18"/>
                <w:szCs w:val="18"/>
              </w:rPr>
            </w:pPr>
            <w:r>
              <w:rPr>
                <w:spacing w:val="8"/>
                <w:sz w:val="18"/>
                <w:szCs w:val="18"/>
              </w:rPr>
              <w:t>1</w:t>
            </w:r>
          </w:p>
        </w:tc>
        <w:tc>
          <w:tcPr>
            <w:tcW w:w="720" w:type="dxa"/>
            <w:vAlign w:val="center"/>
          </w:tcPr>
          <w:p>
            <w:pPr>
              <w:spacing w:line="240" w:lineRule="exact"/>
              <w:jc w:val="center"/>
              <w:rPr>
                <w:spacing w:val="8"/>
                <w:sz w:val="18"/>
                <w:szCs w:val="18"/>
              </w:rPr>
            </w:pPr>
            <w:r>
              <w:rPr>
                <w:spacing w:val="8"/>
                <w:sz w:val="18"/>
                <w:szCs w:val="18"/>
              </w:rPr>
              <w:t>1</w:t>
            </w:r>
          </w:p>
        </w:tc>
        <w:tc>
          <w:tcPr>
            <w:tcW w:w="587" w:type="dxa"/>
            <w:vAlign w:val="center"/>
          </w:tcPr>
          <w:p>
            <w:pPr>
              <w:spacing w:line="240" w:lineRule="exact"/>
              <w:ind w:left="-108" w:right="-108"/>
              <w:jc w:val="center"/>
              <w:rPr>
                <w:spacing w:val="8"/>
                <w:sz w:val="18"/>
                <w:szCs w:val="18"/>
              </w:rPr>
            </w:pPr>
            <w:r>
              <w:rPr>
                <w:spacing w:val="8"/>
                <w:sz w:val="18"/>
                <w:szCs w:val="18"/>
              </w:rPr>
              <w:t>7</w:t>
            </w:r>
          </w:p>
        </w:tc>
        <w:tc>
          <w:tcPr>
            <w:tcW w:w="1643" w:type="dxa"/>
            <w:vAlign w:val="center"/>
          </w:tcPr>
          <w:p>
            <w:pPr>
              <w:spacing w:line="240" w:lineRule="exact"/>
              <w:ind w:left="-105" w:leftChars="-50" w:right="-105" w:rightChars="-50"/>
              <w:jc w:val="center"/>
              <w:rPr>
                <w:spacing w:val="8"/>
                <w:sz w:val="18"/>
                <w:szCs w:val="18"/>
              </w:rPr>
            </w:pPr>
            <w:r>
              <w:rPr>
                <w:rFonts w:hAnsi="宋体"/>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9" w:type="dxa"/>
            <w:vMerge w:val="continue"/>
            <w:vAlign w:val="center"/>
          </w:tcPr>
          <w:p>
            <w:pPr>
              <w:spacing w:before="60" w:after="60"/>
              <w:jc w:val="center"/>
              <w:rPr>
                <w:color w:val="000000"/>
                <w:spacing w:val="8"/>
              </w:rPr>
            </w:pPr>
          </w:p>
        </w:tc>
        <w:tc>
          <w:tcPr>
            <w:tcW w:w="1080" w:type="dxa"/>
            <w:vAlign w:val="center"/>
          </w:tcPr>
          <w:p>
            <w:pPr>
              <w:spacing w:line="240" w:lineRule="exact"/>
              <w:jc w:val="center"/>
              <w:rPr>
                <w:spacing w:val="8"/>
                <w:sz w:val="18"/>
                <w:szCs w:val="18"/>
              </w:rPr>
            </w:pPr>
            <w:r>
              <w:rPr>
                <w:kern w:val="0"/>
                <w:sz w:val="18"/>
                <w:szCs w:val="18"/>
              </w:rPr>
              <w:t>j1310125</w:t>
            </w:r>
          </w:p>
        </w:tc>
        <w:tc>
          <w:tcPr>
            <w:tcW w:w="3467" w:type="dxa"/>
            <w:vAlign w:val="center"/>
          </w:tcPr>
          <w:p>
            <w:pPr>
              <w:spacing w:line="240" w:lineRule="exact"/>
              <w:rPr>
                <w:sz w:val="18"/>
                <w:szCs w:val="18"/>
              </w:rPr>
            </w:pPr>
            <w:r>
              <w:rPr>
                <w:rFonts w:hAnsi="宋体"/>
                <w:sz w:val="18"/>
                <w:szCs w:val="18"/>
              </w:rPr>
              <w:t>环境数学模型应用技能训练</w:t>
            </w:r>
          </w:p>
          <w:p>
            <w:pPr>
              <w:spacing w:line="240" w:lineRule="exact"/>
              <w:jc w:val="left"/>
              <w:rPr>
                <w:spacing w:val="8"/>
                <w:sz w:val="18"/>
                <w:szCs w:val="18"/>
              </w:rPr>
            </w:pPr>
            <w:r>
              <w:rPr>
                <w:spacing w:val="-4"/>
                <w:sz w:val="18"/>
                <w:szCs w:val="18"/>
              </w:rPr>
              <w:t xml:space="preserve">Practical Training for Environmental </w:t>
            </w:r>
            <w:r>
              <w:rPr>
                <w:sz w:val="18"/>
                <w:szCs w:val="18"/>
              </w:rPr>
              <w:t>Mathematics Model Application</w:t>
            </w:r>
          </w:p>
        </w:tc>
        <w:tc>
          <w:tcPr>
            <w:tcW w:w="673" w:type="dxa"/>
            <w:vAlign w:val="center"/>
          </w:tcPr>
          <w:p>
            <w:pPr>
              <w:jc w:val="center"/>
              <w:rPr>
                <w:spacing w:val="8"/>
                <w:sz w:val="18"/>
                <w:szCs w:val="18"/>
              </w:rPr>
            </w:pPr>
            <w:r>
              <w:rPr>
                <w:sz w:val="18"/>
                <w:szCs w:val="18"/>
              </w:rPr>
              <w:t>1</w:t>
            </w:r>
          </w:p>
        </w:tc>
        <w:tc>
          <w:tcPr>
            <w:tcW w:w="720" w:type="dxa"/>
            <w:vAlign w:val="center"/>
          </w:tcPr>
          <w:p>
            <w:pPr>
              <w:jc w:val="center"/>
              <w:rPr>
                <w:spacing w:val="8"/>
                <w:sz w:val="18"/>
                <w:szCs w:val="18"/>
              </w:rPr>
            </w:pPr>
            <w:r>
              <w:rPr>
                <w:sz w:val="18"/>
                <w:szCs w:val="18"/>
              </w:rPr>
              <w:t>1</w:t>
            </w:r>
          </w:p>
        </w:tc>
        <w:tc>
          <w:tcPr>
            <w:tcW w:w="587" w:type="dxa"/>
            <w:vAlign w:val="center"/>
          </w:tcPr>
          <w:p>
            <w:pPr>
              <w:ind w:left="-108" w:right="-108"/>
              <w:jc w:val="center"/>
              <w:rPr>
                <w:spacing w:val="8"/>
                <w:sz w:val="18"/>
                <w:szCs w:val="18"/>
              </w:rPr>
            </w:pPr>
            <w:r>
              <w:rPr>
                <w:spacing w:val="8"/>
                <w:sz w:val="18"/>
                <w:szCs w:val="18"/>
              </w:rPr>
              <w:t>6</w:t>
            </w:r>
          </w:p>
        </w:tc>
        <w:tc>
          <w:tcPr>
            <w:tcW w:w="1643" w:type="dxa"/>
            <w:vAlign w:val="center"/>
          </w:tcPr>
          <w:p>
            <w:pPr>
              <w:spacing w:before="60" w:after="60"/>
              <w:ind w:left="-105" w:leftChars="-50" w:right="-105" w:rightChars="-50"/>
              <w:jc w:val="center"/>
              <w:rPr>
                <w:spacing w:val="8"/>
                <w:sz w:val="18"/>
                <w:szCs w:val="18"/>
              </w:rPr>
            </w:pPr>
            <w:r>
              <w:rPr>
                <w:rFonts w:hAnsi="宋体"/>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9" w:type="dxa"/>
            <w:vMerge w:val="continue"/>
            <w:vAlign w:val="center"/>
          </w:tcPr>
          <w:p>
            <w:pPr>
              <w:spacing w:before="60" w:after="60"/>
              <w:jc w:val="center"/>
              <w:rPr>
                <w:color w:val="000000"/>
                <w:spacing w:val="8"/>
              </w:rPr>
            </w:pPr>
          </w:p>
        </w:tc>
        <w:tc>
          <w:tcPr>
            <w:tcW w:w="1080" w:type="dxa"/>
            <w:vAlign w:val="center"/>
          </w:tcPr>
          <w:p>
            <w:pPr>
              <w:spacing w:line="240" w:lineRule="exact"/>
              <w:jc w:val="center"/>
              <w:rPr>
                <w:spacing w:val="8"/>
                <w:sz w:val="18"/>
                <w:szCs w:val="18"/>
              </w:rPr>
            </w:pPr>
            <w:r>
              <w:rPr>
                <w:spacing w:val="8"/>
                <w:sz w:val="18"/>
                <w:szCs w:val="18"/>
              </w:rPr>
              <w:t>j131004</w:t>
            </w:r>
            <w:r>
              <w:rPr>
                <w:rFonts w:hint="eastAsia"/>
                <w:spacing w:val="8"/>
                <w:sz w:val="18"/>
                <w:szCs w:val="18"/>
              </w:rPr>
              <w:t>3</w:t>
            </w:r>
          </w:p>
        </w:tc>
        <w:tc>
          <w:tcPr>
            <w:tcW w:w="3467" w:type="dxa"/>
            <w:vAlign w:val="center"/>
          </w:tcPr>
          <w:p>
            <w:pPr>
              <w:spacing w:line="240" w:lineRule="exact"/>
              <w:rPr>
                <w:spacing w:val="8"/>
                <w:sz w:val="18"/>
                <w:szCs w:val="18"/>
              </w:rPr>
            </w:pPr>
            <w:r>
              <w:rPr>
                <w:rFonts w:hAnsi="宋体"/>
                <w:spacing w:val="8"/>
                <w:sz w:val="18"/>
                <w:szCs w:val="18"/>
              </w:rPr>
              <w:t>毕业论文</w:t>
            </w:r>
            <w:r>
              <w:rPr>
                <w:spacing w:val="8"/>
                <w:sz w:val="18"/>
                <w:szCs w:val="18"/>
              </w:rPr>
              <w:t xml:space="preserve"> </w:t>
            </w:r>
          </w:p>
          <w:p>
            <w:pPr>
              <w:spacing w:line="240" w:lineRule="exact"/>
              <w:rPr>
                <w:sz w:val="18"/>
                <w:szCs w:val="18"/>
              </w:rPr>
            </w:pPr>
            <w:r>
              <w:rPr>
                <w:spacing w:val="8"/>
                <w:sz w:val="18"/>
                <w:szCs w:val="18"/>
              </w:rPr>
              <w:t>Graduation Dissertation</w:t>
            </w:r>
          </w:p>
        </w:tc>
        <w:tc>
          <w:tcPr>
            <w:tcW w:w="673" w:type="dxa"/>
            <w:vAlign w:val="center"/>
          </w:tcPr>
          <w:p>
            <w:pPr>
              <w:spacing w:line="240" w:lineRule="exact"/>
              <w:jc w:val="center"/>
              <w:rPr>
                <w:sz w:val="18"/>
                <w:szCs w:val="18"/>
              </w:rPr>
            </w:pPr>
            <w:r>
              <w:rPr>
                <w:spacing w:val="8"/>
                <w:sz w:val="18"/>
                <w:szCs w:val="18"/>
              </w:rPr>
              <w:t>3.5</w:t>
            </w:r>
          </w:p>
        </w:tc>
        <w:tc>
          <w:tcPr>
            <w:tcW w:w="720" w:type="dxa"/>
            <w:vAlign w:val="center"/>
          </w:tcPr>
          <w:p>
            <w:pPr>
              <w:spacing w:line="240" w:lineRule="exact"/>
              <w:jc w:val="center"/>
              <w:rPr>
                <w:sz w:val="18"/>
                <w:szCs w:val="18"/>
              </w:rPr>
            </w:pPr>
            <w:r>
              <w:rPr>
                <w:spacing w:val="8"/>
                <w:sz w:val="18"/>
                <w:szCs w:val="18"/>
              </w:rPr>
              <w:t>7</w:t>
            </w:r>
          </w:p>
        </w:tc>
        <w:tc>
          <w:tcPr>
            <w:tcW w:w="587" w:type="dxa"/>
            <w:vAlign w:val="center"/>
          </w:tcPr>
          <w:p>
            <w:pPr>
              <w:spacing w:line="240" w:lineRule="exact"/>
              <w:jc w:val="center"/>
              <w:rPr>
                <w:spacing w:val="8"/>
                <w:sz w:val="18"/>
                <w:szCs w:val="18"/>
              </w:rPr>
            </w:pPr>
            <w:r>
              <w:rPr>
                <w:spacing w:val="8"/>
                <w:sz w:val="18"/>
                <w:szCs w:val="18"/>
              </w:rPr>
              <w:t>8</w:t>
            </w:r>
          </w:p>
        </w:tc>
        <w:tc>
          <w:tcPr>
            <w:tcW w:w="1643" w:type="dxa"/>
            <w:vAlign w:val="center"/>
          </w:tcPr>
          <w:p>
            <w:pPr>
              <w:spacing w:line="240" w:lineRule="exact"/>
              <w:ind w:left="-105" w:leftChars="-50" w:right="-105" w:rightChars="-50"/>
              <w:jc w:val="center"/>
              <w:rPr>
                <w:spacing w:val="8"/>
                <w:sz w:val="18"/>
                <w:szCs w:val="18"/>
              </w:rPr>
            </w:pPr>
            <w:r>
              <w:rPr>
                <w:rFonts w:hAnsi="宋体"/>
                <w:spacing w:val="8"/>
                <w:sz w:val="18"/>
                <w:szCs w:val="18"/>
              </w:rPr>
              <w:t>校内分散进行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9" w:type="dxa"/>
            <w:vMerge w:val="continue"/>
            <w:vAlign w:val="center"/>
          </w:tcPr>
          <w:p>
            <w:pPr>
              <w:spacing w:before="60" w:after="60"/>
              <w:jc w:val="center"/>
              <w:rPr>
                <w:color w:val="000000"/>
                <w:spacing w:val="8"/>
              </w:rPr>
            </w:pPr>
          </w:p>
        </w:tc>
        <w:tc>
          <w:tcPr>
            <w:tcW w:w="1080" w:type="dxa"/>
            <w:vAlign w:val="center"/>
          </w:tcPr>
          <w:p>
            <w:pPr>
              <w:spacing w:line="240" w:lineRule="exact"/>
              <w:jc w:val="center"/>
              <w:rPr>
                <w:spacing w:val="8"/>
                <w:sz w:val="18"/>
                <w:szCs w:val="18"/>
              </w:rPr>
            </w:pPr>
            <w:r>
              <w:rPr>
                <w:spacing w:val="8"/>
                <w:sz w:val="18"/>
                <w:szCs w:val="18"/>
              </w:rPr>
              <w:t>j1310066</w:t>
            </w:r>
          </w:p>
        </w:tc>
        <w:tc>
          <w:tcPr>
            <w:tcW w:w="3467" w:type="dxa"/>
            <w:vAlign w:val="center"/>
          </w:tcPr>
          <w:p>
            <w:pPr>
              <w:spacing w:line="240" w:lineRule="exact"/>
              <w:rPr>
                <w:spacing w:val="8"/>
                <w:sz w:val="18"/>
                <w:szCs w:val="18"/>
              </w:rPr>
            </w:pPr>
            <w:r>
              <w:rPr>
                <w:rFonts w:hAnsi="宋体"/>
                <w:spacing w:val="8"/>
                <w:sz w:val="18"/>
                <w:szCs w:val="18"/>
              </w:rPr>
              <w:t>毕业实习</w:t>
            </w:r>
            <w:r>
              <w:rPr>
                <w:spacing w:val="8"/>
                <w:sz w:val="18"/>
                <w:szCs w:val="18"/>
              </w:rPr>
              <w:t xml:space="preserve"> </w:t>
            </w:r>
          </w:p>
          <w:p>
            <w:pPr>
              <w:spacing w:line="240" w:lineRule="exact"/>
              <w:rPr>
                <w:spacing w:val="8"/>
                <w:sz w:val="18"/>
                <w:szCs w:val="18"/>
              </w:rPr>
            </w:pPr>
            <w:r>
              <w:rPr>
                <w:spacing w:val="8"/>
                <w:sz w:val="18"/>
                <w:szCs w:val="18"/>
              </w:rPr>
              <w:t>Graduation Practice</w:t>
            </w:r>
          </w:p>
        </w:tc>
        <w:tc>
          <w:tcPr>
            <w:tcW w:w="673" w:type="dxa"/>
            <w:vAlign w:val="center"/>
          </w:tcPr>
          <w:p>
            <w:pPr>
              <w:spacing w:line="240" w:lineRule="exact"/>
              <w:jc w:val="center"/>
              <w:rPr>
                <w:spacing w:val="8"/>
                <w:sz w:val="18"/>
                <w:szCs w:val="18"/>
              </w:rPr>
            </w:pPr>
            <w:r>
              <w:rPr>
                <w:spacing w:val="8"/>
                <w:sz w:val="18"/>
                <w:szCs w:val="18"/>
              </w:rPr>
              <w:t>3.5</w:t>
            </w:r>
          </w:p>
        </w:tc>
        <w:tc>
          <w:tcPr>
            <w:tcW w:w="720" w:type="dxa"/>
            <w:vAlign w:val="center"/>
          </w:tcPr>
          <w:p>
            <w:pPr>
              <w:spacing w:line="240" w:lineRule="exact"/>
              <w:jc w:val="center"/>
              <w:rPr>
                <w:spacing w:val="8"/>
                <w:sz w:val="18"/>
                <w:szCs w:val="18"/>
              </w:rPr>
            </w:pPr>
            <w:r>
              <w:rPr>
                <w:spacing w:val="8"/>
                <w:sz w:val="18"/>
                <w:szCs w:val="18"/>
              </w:rPr>
              <w:t>7</w:t>
            </w:r>
          </w:p>
        </w:tc>
        <w:tc>
          <w:tcPr>
            <w:tcW w:w="587" w:type="dxa"/>
            <w:vAlign w:val="center"/>
          </w:tcPr>
          <w:p>
            <w:pPr>
              <w:spacing w:line="240" w:lineRule="exact"/>
              <w:jc w:val="center"/>
              <w:rPr>
                <w:spacing w:val="8"/>
                <w:sz w:val="18"/>
                <w:szCs w:val="18"/>
              </w:rPr>
            </w:pPr>
            <w:r>
              <w:rPr>
                <w:spacing w:val="8"/>
                <w:sz w:val="18"/>
                <w:szCs w:val="18"/>
              </w:rPr>
              <w:t>8</w:t>
            </w:r>
          </w:p>
        </w:tc>
        <w:tc>
          <w:tcPr>
            <w:tcW w:w="1643" w:type="dxa"/>
            <w:vAlign w:val="center"/>
          </w:tcPr>
          <w:p>
            <w:pPr>
              <w:spacing w:line="240" w:lineRule="exact"/>
              <w:ind w:left="-105" w:leftChars="-50" w:right="-105" w:rightChars="-50"/>
              <w:jc w:val="center"/>
              <w:rPr>
                <w:spacing w:val="8"/>
                <w:sz w:val="18"/>
                <w:szCs w:val="18"/>
              </w:rPr>
            </w:pPr>
            <w:r>
              <w:rPr>
                <w:rFonts w:hAnsi="宋体"/>
                <w:spacing w:val="8"/>
                <w:sz w:val="18"/>
                <w:szCs w:val="18"/>
              </w:rPr>
              <w:t>校外分散进行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9" w:type="dxa"/>
            <w:vMerge w:val="continue"/>
            <w:vAlign w:val="center"/>
          </w:tcPr>
          <w:p>
            <w:pPr>
              <w:spacing w:before="60" w:after="60"/>
              <w:jc w:val="center"/>
              <w:rPr>
                <w:color w:val="000000"/>
                <w:spacing w:val="8"/>
              </w:rPr>
            </w:pPr>
          </w:p>
        </w:tc>
        <w:tc>
          <w:tcPr>
            <w:tcW w:w="1080" w:type="dxa"/>
            <w:vAlign w:val="center"/>
          </w:tcPr>
          <w:p>
            <w:pPr>
              <w:spacing w:line="240" w:lineRule="exact"/>
              <w:jc w:val="center"/>
              <w:rPr>
                <w:spacing w:val="8"/>
                <w:sz w:val="18"/>
                <w:szCs w:val="18"/>
              </w:rPr>
            </w:pPr>
            <w:r>
              <w:rPr>
                <w:spacing w:val="8"/>
                <w:sz w:val="18"/>
                <w:szCs w:val="18"/>
              </w:rPr>
              <w:t>j13100</w:t>
            </w:r>
            <w:r>
              <w:rPr>
                <w:rFonts w:hint="eastAsia"/>
                <w:spacing w:val="8"/>
                <w:sz w:val="18"/>
                <w:szCs w:val="18"/>
              </w:rPr>
              <w:t>70</w:t>
            </w:r>
          </w:p>
        </w:tc>
        <w:tc>
          <w:tcPr>
            <w:tcW w:w="3467" w:type="dxa"/>
            <w:vAlign w:val="center"/>
          </w:tcPr>
          <w:p>
            <w:pPr>
              <w:spacing w:line="240" w:lineRule="exact"/>
              <w:rPr>
                <w:rFonts w:hAnsi="宋体"/>
                <w:sz w:val="18"/>
                <w:szCs w:val="18"/>
              </w:rPr>
            </w:pPr>
            <w:r>
              <w:rPr>
                <w:rFonts w:hint="eastAsia" w:hAnsi="宋体"/>
                <w:sz w:val="18"/>
                <w:szCs w:val="18"/>
              </w:rPr>
              <w:t>专业创新创业综合实践</w:t>
            </w:r>
          </w:p>
          <w:p>
            <w:pPr>
              <w:spacing w:line="240" w:lineRule="exact"/>
              <w:rPr>
                <w:rFonts w:ascii="宋体" w:hAnsi="宋体"/>
                <w:color w:val="000000"/>
                <w:szCs w:val="21"/>
              </w:rPr>
            </w:pPr>
            <w:r>
              <w:rPr>
                <w:rFonts w:hint="eastAsia" w:hAnsi="宋体"/>
                <w:sz w:val="18"/>
                <w:szCs w:val="18"/>
              </w:rPr>
              <w:t>Comprehensive Training of Innovation and Business Practice</w:t>
            </w:r>
          </w:p>
        </w:tc>
        <w:tc>
          <w:tcPr>
            <w:tcW w:w="673" w:type="dxa"/>
            <w:vAlign w:val="center"/>
          </w:tcPr>
          <w:p>
            <w:pPr>
              <w:spacing w:line="240" w:lineRule="exact"/>
              <w:jc w:val="center"/>
              <w:rPr>
                <w:spacing w:val="8"/>
                <w:sz w:val="18"/>
                <w:szCs w:val="18"/>
              </w:rPr>
            </w:pPr>
            <w:r>
              <w:rPr>
                <w:rFonts w:hint="eastAsia"/>
                <w:spacing w:val="8"/>
                <w:sz w:val="18"/>
                <w:szCs w:val="18"/>
              </w:rPr>
              <w:t>3</w:t>
            </w:r>
          </w:p>
        </w:tc>
        <w:tc>
          <w:tcPr>
            <w:tcW w:w="720" w:type="dxa"/>
            <w:vAlign w:val="center"/>
          </w:tcPr>
          <w:p>
            <w:pPr>
              <w:spacing w:line="240" w:lineRule="exact"/>
              <w:jc w:val="center"/>
              <w:rPr>
                <w:spacing w:val="8"/>
                <w:sz w:val="18"/>
                <w:szCs w:val="18"/>
              </w:rPr>
            </w:pPr>
            <w:r>
              <w:rPr>
                <w:rFonts w:hint="eastAsia"/>
                <w:spacing w:val="8"/>
                <w:sz w:val="18"/>
                <w:szCs w:val="18"/>
              </w:rPr>
              <w:t>6</w:t>
            </w:r>
          </w:p>
        </w:tc>
        <w:tc>
          <w:tcPr>
            <w:tcW w:w="587" w:type="dxa"/>
            <w:vAlign w:val="center"/>
          </w:tcPr>
          <w:p>
            <w:pPr>
              <w:spacing w:line="240" w:lineRule="exact"/>
              <w:jc w:val="center"/>
              <w:rPr>
                <w:spacing w:val="8"/>
                <w:sz w:val="18"/>
                <w:szCs w:val="18"/>
              </w:rPr>
            </w:pPr>
            <w:r>
              <w:rPr>
                <w:rFonts w:hint="eastAsia"/>
                <w:spacing w:val="8"/>
                <w:sz w:val="18"/>
                <w:szCs w:val="18"/>
              </w:rPr>
              <w:t>2-8</w:t>
            </w:r>
          </w:p>
        </w:tc>
        <w:tc>
          <w:tcPr>
            <w:tcW w:w="1643" w:type="dxa"/>
            <w:vAlign w:val="center"/>
          </w:tcPr>
          <w:p>
            <w:pPr>
              <w:spacing w:line="240" w:lineRule="exact"/>
              <w:ind w:left="-105" w:leftChars="-50" w:right="-105" w:rightChars="-50"/>
              <w:jc w:val="center"/>
              <w:rPr>
                <w:rFonts w:hAnsi="宋体"/>
                <w:spacing w:val="8"/>
                <w:sz w:val="18"/>
                <w:szCs w:val="18"/>
              </w:rPr>
            </w:pPr>
            <w:r>
              <w:rPr>
                <w:rFonts w:hAnsi="宋体"/>
                <w:spacing w:val="8"/>
                <w:sz w:val="18"/>
                <w:szCs w:val="18"/>
              </w:rPr>
              <w:t>校</w:t>
            </w:r>
            <w:r>
              <w:rPr>
                <w:rFonts w:hint="eastAsia" w:hAnsi="宋体"/>
                <w:spacing w:val="8"/>
                <w:sz w:val="18"/>
                <w:szCs w:val="18"/>
              </w:rPr>
              <w:t>内</w:t>
            </w:r>
            <w:r>
              <w:rPr>
                <w:rFonts w:hAnsi="宋体"/>
                <w:spacing w:val="8"/>
                <w:sz w:val="18"/>
                <w:szCs w:val="18"/>
              </w:rPr>
              <w:t>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9" w:type="dxa"/>
            <w:vMerge w:val="continue"/>
            <w:vAlign w:val="center"/>
          </w:tcPr>
          <w:p>
            <w:pPr>
              <w:spacing w:before="60" w:after="60"/>
              <w:jc w:val="center"/>
              <w:rPr>
                <w:b/>
                <w:color w:val="000000"/>
                <w:spacing w:val="8"/>
              </w:rPr>
            </w:pPr>
          </w:p>
        </w:tc>
        <w:tc>
          <w:tcPr>
            <w:tcW w:w="4547" w:type="dxa"/>
            <w:gridSpan w:val="2"/>
            <w:vAlign w:val="center"/>
          </w:tcPr>
          <w:p>
            <w:pPr>
              <w:spacing w:before="60" w:after="60"/>
              <w:jc w:val="center"/>
              <w:rPr>
                <w:b/>
                <w:spacing w:val="8"/>
              </w:rPr>
            </w:pPr>
            <w:r>
              <w:rPr>
                <w:rFonts w:hint="eastAsia"/>
                <w:b/>
                <w:spacing w:val="8"/>
              </w:rPr>
              <w:t>小    计</w:t>
            </w:r>
          </w:p>
        </w:tc>
        <w:tc>
          <w:tcPr>
            <w:tcW w:w="673" w:type="dxa"/>
            <w:vAlign w:val="center"/>
          </w:tcPr>
          <w:p>
            <w:pPr>
              <w:spacing w:before="60" w:after="60"/>
              <w:ind w:left="-108" w:right="-108"/>
              <w:jc w:val="center"/>
              <w:rPr>
                <w:spacing w:val="8"/>
              </w:rPr>
            </w:pPr>
            <w:r>
              <w:rPr>
                <w:rFonts w:hint="eastAsia"/>
                <w:spacing w:val="8"/>
              </w:rPr>
              <w:t>19</w:t>
            </w:r>
          </w:p>
        </w:tc>
        <w:tc>
          <w:tcPr>
            <w:tcW w:w="720" w:type="dxa"/>
            <w:vAlign w:val="center"/>
          </w:tcPr>
          <w:p>
            <w:pPr>
              <w:spacing w:before="60" w:after="60"/>
              <w:ind w:left="-108" w:right="-108"/>
              <w:jc w:val="center"/>
              <w:rPr>
                <w:spacing w:val="8"/>
              </w:rPr>
            </w:pPr>
            <w:r>
              <w:rPr>
                <w:rFonts w:hint="eastAsia"/>
                <w:spacing w:val="8"/>
              </w:rPr>
              <w:t>29</w:t>
            </w:r>
          </w:p>
        </w:tc>
        <w:tc>
          <w:tcPr>
            <w:tcW w:w="587" w:type="dxa"/>
            <w:vAlign w:val="center"/>
          </w:tcPr>
          <w:p>
            <w:pPr>
              <w:spacing w:before="60" w:after="60"/>
              <w:ind w:left="-108" w:right="-108"/>
              <w:jc w:val="center"/>
              <w:rPr>
                <w:spacing w:val="8"/>
              </w:rPr>
            </w:pPr>
          </w:p>
        </w:tc>
        <w:tc>
          <w:tcPr>
            <w:tcW w:w="1643" w:type="dxa"/>
            <w:vAlign w:val="center"/>
          </w:tcPr>
          <w:p>
            <w:pPr>
              <w:spacing w:before="60" w:after="60"/>
              <w:ind w:left="-105" w:leftChars="-50" w:right="-105" w:rightChars="-50"/>
              <w:jc w:val="center"/>
              <w:rPr>
                <w:spacing w:val="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226" w:type="dxa"/>
            <w:gridSpan w:val="3"/>
            <w:vAlign w:val="center"/>
          </w:tcPr>
          <w:p>
            <w:pPr>
              <w:spacing w:before="60" w:after="60"/>
              <w:jc w:val="center"/>
              <w:rPr>
                <w:b/>
                <w:spacing w:val="8"/>
              </w:rPr>
            </w:pPr>
            <w:r>
              <w:rPr>
                <w:rFonts w:hint="eastAsia"/>
                <w:b/>
                <w:spacing w:val="8"/>
              </w:rPr>
              <w:t>合        计</w:t>
            </w:r>
          </w:p>
        </w:tc>
        <w:tc>
          <w:tcPr>
            <w:tcW w:w="673" w:type="dxa"/>
            <w:vAlign w:val="center"/>
          </w:tcPr>
          <w:p>
            <w:pPr>
              <w:spacing w:before="60" w:after="60"/>
              <w:ind w:left="-108" w:right="-108"/>
              <w:jc w:val="center"/>
              <w:rPr>
                <w:spacing w:val="8"/>
              </w:rPr>
            </w:pPr>
            <w:r>
              <w:rPr>
                <w:rFonts w:hint="eastAsia"/>
                <w:spacing w:val="8"/>
              </w:rPr>
              <w:t>23</w:t>
            </w:r>
          </w:p>
        </w:tc>
        <w:tc>
          <w:tcPr>
            <w:tcW w:w="720" w:type="dxa"/>
            <w:vAlign w:val="center"/>
          </w:tcPr>
          <w:p>
            <w:pPr>
              <w:spacing w:before="60" w:after="60"/>
              <w:ind w:left="-108" w:right="-108"/>
              <w:jc w:val="center"/>
              <w:rPr>
                <w:spacing w:val="8"/>
              </w:rPr>
            </w:pPr>
            <w:r>
              <w:rPr>
                <w:rFonts w:hint="eastAsia"/>
                <w:spacing w:val="8"/>
              </w:rPr>
              <w:t>40</w:t>
            </w:r>
          </w:p>
        </w:tc>
        <w:tc>
          <w:tcPr>
            <w:tcW w:w="587" w:type="dxa"/>
            <w:vAlign w:val="center"/>
          </w:tcPr>
          <w:p>
            <w:pPr>
              <w:spacing w:before="60" w:after="60"/>
              <w:ind w:left="-108" w:right="-108"/>
              <w:jc w:val="center"/>
              <w:rPr>
                <w:spacing w:val="8"/>
              </w:rPr>
            </w:pPr>
          </w:p>
        </w:tc>
        <w:tc>
          <w:tcPr>
            <w:tcW w:w="1643" w:type="dxa"/>
            <w:vAlign w:val="center"/>
          </w:tcPr>
          <w:p>
            <w:pPr>
              <w:spacing w:before="60" w:after="60"/>
              <w:ind w:left="-105" w:leftChars="-50" w:right="-105" w:rightChars="-50"/>
              <w:jc w:val="center"/>
              <w:rPr>
                <w:spacing w:val="8"/>
              </w:rPr>
            </w:pPr>
          </w:p>
        </w:tc>
      </w:tr>
    </w:tbl>
    <w:p>
      <w:pPr>
        <w:jc w:val="center"/>
        <w:rPr>
          <w:rFonts w:ascii="宋体" w:hAnsi="宋体"/>
          <w:bCs/>
          <w:color w:val="000000"/>
          <w:szCs w:val="21"/>
        </w:rPr>
      </w:pPr>
    </w:p>
    <w:p>
      <w:pPr>
        <w:jc w:val="center"/>
        <w:rPr>
          <w:rFonts w:ascii="宋体" w:hAnsi="宋体"/>
          <w:bCs/>
          <w:color w:val="000000"/>
          <w:szCs w:val="21"/>
        </w:rPr>
      </w:pPr>
      <w:r>
        <w:rPr>
          <w:rFonts w:hint="eastAsia" w:ascii="宋体" w:hAnsi="宋体"/>
          <w:bCs/>
          <w:color w:val="000000"/>
          <w:szCs w:val="21"/>
        </w:rPr>
        <w:t>执笔： 王冼民、曲炳良                              教学院长：杨杰文</w:t>
      </w:r>
    </w:p>
    <w:p/>
    <w:sectPr>
      <w:pgSz w:w="11906" w:h="16838"/>
      <w:pgMar w:top="1157" w:right="1406" w:bottom="1100" w:left="1406" w:header="851" w:footer="992" w:gutter="0"/>
      <w:paperSrc/>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007A41"/>
    <w:rsid w:val="2900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3">
    <w:name w:val="Body Text Indent"/>
    <w:basedOn w:val="1"/>
    <w:uiPriority w:val="0"/>
    <w:pPr>
      <w:adjustRightInd w:val="0"/>
      <w:spacing w:line="360" w:lineRule="atLeast"/>
      <w:ind w:firstLine="480"/>
      <w:textAlignment w:val="baseline"/>
    </w:pPr>
    <w:rPr>
      <w:kern w:val="0"/>
      <w:sz w:val="24"/>
      <w:szCs w:val="20"/>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Body Text Indent 3"/>
    <w:basedOn w:val="1"/>
    <w:uiPriority w:val="0"/>
    <w:pPr>
      <w:spacing w:line="340" w:lineRule="exact"/>
      <w:ind w:firstLine="480"/>
    </w:pPr>
    <w:rPr>
      <w:rFonts w:ascii="Calibri" w:hAnsi="Calibri"/>
      <w:szCs w:val="20"/>
    </w:rPr>
  </w:style>
  <w:style w:type="paragraph" w:styleId="6">
    <w:name w:val="Normal (Web)"/>
    <w:basedOn w:val="1"/>
    <w:uiPriority w:val="0"/>
    <w:pPr>
      <w:widowControl/>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2017-11-08T07:48:00Z</dcterms:created>
  <dc:creator>Administrator</dc:creator>
  <cp:lastModifiedBy>Administrator</cp:lastModifiedBy>
  <dcterms:modified xsi:type="dcterms:W3CDTF">2017-11-08T07:54:19Z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